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9264" behindDoc="0" locked="0" layoutInCell="1" allowOverlap="1" wp14:anchorId="51A4F387" wp14:editId="58861D82">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Pr="00FA5DE7" w:rsidR="006C16DD" w:rsidP="003A2E54" w:rsidRDefault="006C16DD" w14:paraId="4090C7A5" w14:textId="77777777">
      <w:pPr>
        <w:spacing w:line="360" w:lineRule="auto"/>
        <w:rPr>
          <w:szCs w:val="24"/>
        </w:rPr>
      </w:pPr>
    </w:p>
    <w:p w:rsidRPr="00FA5DE7" w:rsidR="00FA5DE7" w:rsidP="0E97A3B1" w:rsidRDefault="18B9B8C4" w14:paraId="20F8F9B4" w14:textId="3509754D">
      <w:pPr>
        <w:spacing w:line="360" w:lineRule="auto"/>
      </w:pPr>
      <w:r w:rsidR="65270627">
        <w:rPr/>
        <w:t xml:space="preserve">July </w:t>
      </w:r>
      <w:r w:rsidR="50D50C7A">
        <w:rPr/>
        <w:t>2024</w:t>
      </w:r>
    </w:p>
    <w:p w:rsidRPr="00FA5DE7" w:rsidR="00FA5DE7" w:rsidP="003A2E54" w:rsidRDefault="00FA5DE7" w14:paraId="592A93E5" w14:textId="77777777">
      <w:pPr>
        <w:spacing w:line="360" w:lineRule="auto"/>
        <w:rPr>
          <w:szCs w:val="24"/>
        </w:rPr>
      </w:pPr>
    </w:p>
    <w:p w:rsidRPr="00FA5DE7" w:rsidR="004757BD" w:rsidP="643B6457" w:rsidRDefault="00FA5DE7" w14:paraId="2F62465D" w14:textId="534EFBD2">
      <w:pPr>
        <w:spacing w:line="360" w:lineRule="auto"/>
        <w:rPr>
          <w:b w:val="1"/>
          <w:bCs w:val="1"/>
        </w:rPr>
      </w:pPr>
      <w:r w:rsidRPr="127F3EF1" w:rsidR="00FA5DE7">
        <w:rPr>
          <w:b w:val="1"/>
          <w:bCs w:val="1"/>
        </w:rPr>
        <w:t>To</w:t>
      </w:r>
      <w:r w:rsidRPr="127F3EF1" w:rsidR="1F32060A">
        <w:rPr>
          <w:b w:val="1"/>
          <w:bCs w:val="1"/>
        </w:rPr>
        <w:t xml:space="preserve"> </w:t>
      </w:r>
      <w:r w:rsidRPr="127F3EF1" w:rsidR="2F930F38">
        <w:rPr>
          <w:b w:val="1"/>
          <w:bCs w:val="1"/>
        </w:rPr>
        <w:t>Education and Workforce Select Committee</w:t>
      </w:r>
    </w:p>
    <w:p w:rsidRPr="00FA5DE7" w:rsidR="00FA5DE7" w:rsidP="003A2E54" w:rsidRDefault="00FA5DE7" w14:paraId="41E6D60F" w14:textId="1D2FF087">
      <w:pPr>
        <w:spacing w:line="360" w:lineRule="auto"/>
      </w:pPr>
      <w:r w:rsidR="00FA5DE7">
        <w:rPr/>
        <w:t xml:space="preserve">Please find attached </w:t>
      </w:r>
      <w:r w:rsidR="334EC467">
        <w:rPr/>
        <w:t>our submission on the Education and Training Amendment Bill 2024</w:t>
      </w:r>
    </w:p>
    <w:p w:rsidR="00CC2245" w:rsidP="003A2E54" w:rsidRDefault="00CC2245" w14:paraId="2AF01286" w14:textId="0EAE7194">
      <w:pPr>
        <w:spacing w:line="360" w:lineRule="auto"/>
        <w:rPr>
          <w:szCs w:val="24"/>
        </w:rPr>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afterAutospacing="off" w:line="360" w:lineRule="auto"/>
      </w:pPr>
      <w:r w:rsidR="00FA5DE7">
        <w:rPr/>
        <w:t>For any further inquiries, please contact:</w:t>
      </w:r>
    </w:p>
    <w:p w:rsidR="00FA5DE7" w:rsidP="643B6457" w:rsidRDefault="00B466BA" w14:paraId="13BB8F8F" w14:textId="63E8CBCE">
      <w:pPr>
        <w:spacing w:after="0" w:afterAutospacing="off" w:line="360" w:lineRule="auto"/>
      </w:pPr>
      <w:r w:rsidR="56A09EBE">
        <w:rPr/>
        <w:t>Mojo Mathers</w:t>
      </w:r>
    </w:p>
    <w:p w:rsidR="7CE88322" w:rsidP="2D646C15" w:rsidRDefault="7CE88322" w14:paraId="5A333E06" w14:textId="61827C2F">
      <w:pPr>
        <w:pStyle w:val="Normal"/>
        <w:spacing w:after="0" w:afterAutospacing="off" w:line="360" w:lineRule="auto"/>
      </w:pPr>
      <w:r w:rsidR="56A09EBE">
        <w:rPr/>
        <w:t>Chief Executive</w:t>
      </w:r>
    </w:p>
    <w:p w:rsidRPr="001D0A95" w:rsidR="00FA5DE7" w:rsidP="2D646C15" w:rsidRDefault="00FA5DE7" w14:paraId="3C20F521" w14:textId="45DF5A16">
      <w:pPr>
        <w:pStyle w:val="Normal"/>
        <w:spacing w:after="0" w:afterAutospacing="off" w:line="360" w:lineRule="auto"/>
      </w:pPr>
      <w:hyperlink r:id="R40757c4f74a64db5">
        <w:r w:rsidRPr="2D646C15" w:rsidR="00FA5DE7">
          <w:rPr>
            <w:rStyle w:val="Hyperlink"/>
          </w:rPr>
          <w:t>policy@dpa.org.nz</w:t>
        </w:r>
      </w:hyperlink>
    </w:p>
    <w:p w:rsidR="2D646C15" w:rsidP="2D646C15" w:rsidRDefault="2D646C15" w14:paraId="55CD6104" w14:textId="250E11BB">
      <w:pPr>
        <w:pStyle w:val="Normal"/>
        <w:spacing w:after="0" w:afterAutospacing="off" w:line="360" w:lineRule="auto"/>
      </w:pPr>
    </w:p>
    <w:p w:rsidRPr="001D0A95" w:rsidR="00CC2245" w:rsidP="003A2E54" w:rsidRDefault="00CC2245" w14:paraId="1E92D69E" w14:textId="77777777">
      <w:pPr>
        <w:spacing w:line="360" w:lineRule="auto"/>
      </w:pPr>
    </w:p>
    <w:p w:rsidR="00617066" w:rsidRDefault="00617066" w14:paraId="59CF5885" w14:textId="77777777">
      <w:pPr>
        <w:spacing w:after="160" w:line="259" w:lineRule="auto"/>
        <w:rPr>
          <w:rFonts w:eastAsiaTheme="majorEastAsia" w:cstheme="majorBidi"/>
          <w:b/>
          <w:color w:val="002060"/>
          <w:sz w:val="36"/>
          <w:szCs w:val="32"/>
        </w:rPr>
      </w:pPr>
      <w:r>
        <w:br w:type="page"/>
      </w:r>
    </w:p>
    <w:p w:rsidR="00C0742F" w:rsidP="00C0742F" w:rsidRDefault="00C0742F" w14:paraId="37D9DCAE" w14:textId="51D4550B">
      <w:pPr>
        <w:pStyle w:val="Heading1"/>
      </w:pPr>
      <w:r w:rsidRPr="004D53A5">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Disabled Persons Assembly NZ (DPA) is a not-for-profit pan-impairment Disabled People’s Organisation run by and for disabled people.</w:t>
      </w:r>
    </w:p>
    <w:p w:rsidRPr="004E3921" w:rsidR="00C0742F" w:rsidP="0002503A" w:rsidRDefault="00C0742F" w14:paraId="0832C38D" w14:textId="77777777">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rsidRPr="004E3921" w:rsidR="00C0742F" w:rsidP="0002503A" w:rsidRDefault="00C0742F" w14:paraId="1E84B5F7" w14:textId="77777777">
      <w:pPr>
        <w:pStyle w:val="ListParagraph"/>
        <w:numPr>
          <w:ilvl w:val="0"/>
          <w:numId w:val="24"/>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Tangata Whenua and </w:t>
      </w:r>
      <w:hyperlink w:history="1" r:id="rId15">
        <w:r w:rsidRPr="004E3921">
          <w:rPr>
            <w:rStyle w:val="Hyperlink"/>
            <w:lang w:val="en-US"/>
          </w:rPr>
          <w:t>Te Tiriti o Waitangi</w:t>
        </w:r>
      </w:hyperlink>
      <w:r w:rsidRPr="004E3921">
        <w:rPr>
          <w:lang w:val="en-US"/>
        </w:rPr>
        <w:t xml:space="preserve"> as the founding document of Aotearoa New Zealand;</w:t>
      </w:r>
    </w:p>
    <w:p w:rsidRPr="004E3921" w:rsidR="00C0742F" w:rsidP="0002503A" w:rsidRDefault="00C0742F" w14:paraId="644591FB" w14:textId="77777777">
      <w:pPr>
        <w:pStyle w:val="ListParagraph"/>
        <w:numPr>
          <w:ilvl w:val="0"/>
          <w:numId w:val="24"/>
        </w:numPr>
        <w:spacing w:after="200" w:line="360" w:lineRule="auto"/>
        <w:rPr>
          <w:lang w:val="en-US"/>
        </w:rPr>
      </w:pPr>
      <w:r w:rsidRPr="004E3921">
        <w:rPr>
          <w:lang w:val="en-US"/>
        </w:rPr>
        <w:t>disabled people as experts on their own lives;</w:t>
      </w:r>
    </w:p>
    <w:p w:rsidRPr="004E3921" w:rsidR="00C0742F" w:rsidP="0002503A" w:rsidRDefault="00C0742F" w14:paraId="5BFE2E70" w14:textId="77777777">
      <w:pPr>
        <w:pStyle w:val="ListParagraph"/>
        <w:numPr>
          <w:ilvl w:val="0"/>
          <w:numId w:val="24"/>
        </w:numPr>
        <w:spacing w:after="200" w:line="360" w:lineRule="auto"/>
        <w:rPr>
          <w:lang w:val="en-US"/>
        </w:rPr>
      </w:pPr>
      <w:r w:rsidRPr="004E3921">
        <w:rPr>
          <w:lang w:val="en-US"/>
        </w:rPr>
        <w:t xml:space="preserve">the </w:t>
      </w:r>
      <w:hyperlink w:history="1" r:id="rId16">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0002503A" w:rsidRDefault="00C0742F" w14:paraId="414859E0" w14:textId="77777777">
      <w:pPr>
        <w:pStyle w:val="ListParagraph"/>
        <w:numPr>
          <w:ilvl w:val="0"/>
          <w:numId w:val="24"/>
        </w:numPr>
        <w:spacing w:after="200" w:line="360" w:lineRule="auto"/>
        <w:rPr>
          <w:lang w:val="en-US"/>
        </w:rPr>
      </w:pPr>
      <w:r w:rsidRPr="004E3921">
        <w:rPr>
          <w:lang w:val="en-US"/>
        </w:rPr>
        <w:t xml:space="preserve">the </w:t>
      </w:r>
      <w:hyperlink w:history="1" r:id="rId17">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02503A" w:rsidRDefault="00C0742F" w14:paraId="0FACC264" w14:textId="77777777">
      <w:pPr>
        <w:pStyle w:val="ListParagraph"/>
        <w:numPr>
          <w:ilvl w:val="0"/>
          <w:numId w:val="24"/>
        </w:numPr>
        <w:spacing w:after="200" w:line="360" w:lineRule="auto"/>
        <w:rPr>
          <w:lang w:val="en-US"/>
        </w:rPr>
      </w:pPr>
      <w:r w:rsidRPr="004E3921">
        <w:rPr>
          <w:lang w:val="en-US"/>
        </w:rPr>
        <w:t xml:space="preserve">the </w:t>
      </w:r>
      <w:hyperlink w:history="1" r:id="rId18">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02503A" w:rsidRDefault="00C0742F" w14:paraId="71AA2BE6" w14:textId="77777777">
      <w:pPr>
        <w:pStyle w:val="ListParagraph"/>
        <w:numPr>
          <w:ilvl w:val="0"/>
          <w:numId w:val="24"/>
        </w:numPr>
        <w:spacing w:after="200" w:line="360" w:lineRule="auto"/>
        <w:rPr>
          <w:lang w:val="en-US"/>
        </w:rPr>
      </w:pPr>
      <w:r w:rsidRPr="004E3921">
        <w:rPr>
          <w:lang w:val="en-US"/>
        </w:rPr>
        <w:t xml:space="preserve">the </w:t>
      </w:r>
      <w:hyperlink w:history="1" r:id="rId19">
        <w:r w:rsidRPr="004E3921">
          <w:rPr>
            <w:rStyle w:val="Hyperlink"/>
            <w:lang w:val="en-US"/>
          </w:rPr>
          <w:t>Enabling Good Lives Principles</w:t>
        </w:r>
      </w:hyperlink>
      <w:r w:rsidRPr="004E3921">
        <w:rPr>
          <w:lang w:val="en-US"/>
        </w:rPr>
        <w:t xml:space="preserve">, </w:t>
      </w:r>
      <w:hyperlink w:history="1" r:id="rId20">
        <w:r w:rsidRPr="004E3921">
          <w:rPr>
            <w:rStyle w:val="Hyperlink"/>
          </w:rPr>
          <w:t>Wh</w:t>
        </w:r>
        <w:r w:rsidRPr="004E3921">
          <w:rPr>
            <w:rStyle w:val="Hyperlink"/>
            <w:rFonts w:ascii="Calibri" w:hAnsi="Calibri" w:cs="Calibri"/>
          </w:rPr>
          <w:t>ā</w:t>
        </w:r>
        <w:r w:rsidRPr="004E3921">
          <w:rPr>
            <w:rStyle w:val="Hyperlink"/>
          </w:rPr>
          <w:t>ia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1">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sidR="00C0742F">
        <w:rPr>
          <w:b w:val="1"/>
          <w:bCs w:val="1"/>
          <w:lang w:val="en-US"/>
        </w:rPr>
        <w:t xml:space="preserve">We drive systemic change through: </w:t>
      </w:r>
    </w:p>
    <w:p w:rsidR="00D0003F" w:rsidP="5B856C2B" w:rsidRDefault="00D0003F" w14:paraId="3E898EFB" w14:textId="1BFAA0BC">
      <w:pPr>
        <w:spacing w:after="240"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5B856C2B" w:rsidR="0AC189A2">
        <w:rPr>
          <w:rFonts w:ascii="Arial" w:hAnsi="Arial" w:eastAsia="Arial" w:cs="Arial"/>
          <w:b w:val="1"/>
          <w:bCs w:val="1"/>
          <w:i w:val="0"/>
          <w:iCs w:val="0"/>
          <w:caps w:val="0"/>
          <w:smallCaps w:val="0"/>
          <w:noProof w:val="0"/>
          <w:color w:val="000000" w:themeColor="text1" w:themeTint="FF" w:themeShade="FF"/>
          <w:sz w:val="24"/>
          <w:szCs w:val="24"/>
          <w:lang w:val="en-NZ"/>
        </w:rPr>
        <w:t>Rangatiratanga / Leadership</w:t>
      </w:r>
      <w:r w:rsidRPr="5B856C2B" w:rsidR="0AC189A2">
        <w:rPr>
          <w:rFonts w:ascii="Arial" w:hAnsi="Arial" w:eastAsia="Arial" w:cs="Arial"/>
          <w:b w:val="0"/>
          <w:bCs w:val="0"/>
          <w:i w:val="0"/>
          <w:iCs w:val="0"/>
          <w:caps w:val="0"/>
          <w:smallCaps w:val="0"/>
          <w:noProof w:val="0"/>
          <w:color w:val="000000" w:themeColor="text1" w:themeTint="FF" w:themeShade="FF"/>
          <w:sz w:val="24"/>
          <w:szCs w:val="24"/>
          <w:lang w:val="en-NZ"/>
        </w:rPr>
        <w:t xml:space="preserve">: reflecting the collective voice of disabled people, locally, nationally and internationally. </w:t>
      </w:r>
    </w:p>
    <w:p w:rsidR="00D0003F" w:rsidP="5B856C2B" w:rsidRDefault="00D0003F" w14:paraId="5E313AAE" w14:textId="3143CEF1">
      <w:pPr>
        <w:spacing w:after="240"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5B856C2B" w:rsidR="0AC189A2">
        <w:rPr>
          <w:rFonts w:ascii="Arial" w:hAnsi="Arial" w:eastAsia="Arial" w:cs="Arial"/>
          <w:b w:val="1"/>
          <w:bCs w:val="1"/>
          <w:i w:val="0"/>
          <w:iCs w:val="0"/>
          <w:caps w:val="0"/>
          <w:smallCaps w:val="0"/>
          <w:noProof w:val="0"/>
          <w:color w:val="000000" w:themeColor="text1" w:themeTint="FF" w:themeShade="FF"/>
          <w:sz w:val="24"/>
          <w:szCs w:val="24"/>
          <w:lang w:val="en-NZ"/>
        </w:rPr>
        <w:t>Pārongo me te tohutohu / Information and advice</w:t>
      </w:r>
      <w:r w:rsidRPr="5B856C2B" w:rsidR="0AC189A2">
        <w:rPr>
          <w:rFonts w:ascii="Arial" w:hAnsi="Arial" w:eastAsia="Arial" w:cs="Arial"/>
          <w:b w:val="0"/>
          <w:bCs w:val="0"/>
          <w:i w:val="0"/>
          <w:iCs w:val="0"/>
          <w:caps w:val="0"/>
          <w:smallCaps w:val="0"/>
          <w:noProof w:val="0"/>
          <w:color w:val="000000" w:themeColor="text1" w:themeTint="FF" w:themeShade="FF"/>
          <w:sz w:val="24"/>
          <w:szCs w:val="24"/>
          <w:lang w:val="en-NZ"/>
        </w:rPr>
        <w:t>: informing and advising on policies impacting on the lives of disabled people.</w:t>
      </w:r>
    </w:p>
    <w:p w:rsidR="00D0003F" w:rsidP="5B856C2B" w:rsidRDefault="00D0003F" w14:paraId="37F3989E" w14:textId="44D9EA9B">
      <w:pPr>
        <w:spacing w:after="240"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5B856C2B" w:rsidR="0AC189A2">
        <w:rPr>
          <w:rFonts w:ascii="Arial" w:hAnsi="Arial" w:eastAsia="Arial" w:cs="Arial"/>
          <w:b w:val="1"/>
          <w:bCs w:val="1"/>
          <w:i w:val="0"/>
          <w:iCs w:val="0"/>
          <w:caps w:val="0"/>
          <w:smallCaps w:val="0"/>
          <w:noProof w:val="0"/>
          <w:color w:val="000000" w:themeColor="text1" w:themeTint="FF" w:themeShade="FF"/>
          <w:sz w:val="24"/>
          <w:szCs w:val="24"/>
          <w:lang w:val="en-NZ"/>
        </w:rPr>
        <w:t>Kōkiri / Advocacy</w:t>
      </w:r>
      <w:r w:rsidRPr="5B856C2B" w:rsidR="0AC189A2">
        <w:rPr>
          <w:rFonts w:ascii="Arial" w:hAnsi="Arial" w:eastAsia="Arial" w:cs="Arial"/>
          <w:b w:val="0"/>
          <w:bCs w:val="0"/>
          <w:i w:val="0"/>
          <w:iCs w:val="0"/>
          <w:caps w:val="0"/>
          <w:smallCaps w:val="0"/>
          <w:noProof w:val="0"/>
          <w:color w:val="000000" w:themeColor="text1" w:themeTint="FF" w:themeShade="FF"/>
          <w:sz w:val="24"/>
          <w:szCs w:val="24"/>
          <w:lang w:val="en-NZ"/>
        </w:rPr>
        <w:t>: supporting disabled people to have a voice, including a collective voice, in society.</w:t>
      </w:r>
    </w:p>
    <w:p w:rsidR="00D0003F" w:rsidP="2D646C15" w:rsidRDefault="00D0003F" w14:paraId="5A6BF054" w14:textId="7C0702A5">
      <w:pPr>
        <w:spacing w:after="240"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2D646C15" w:rsidR="0AC189A2">
        <w:rPr>
          <w:rFonts w:ascii="Arial" w:hAnsi="Arial" w:eastAsia="Arial" w:cs="Arial"/>
          <w:b w:val="1"/>
          <w:bCs w:val="1"/>
          <w:i w:val="0"/>
          <w:iCs w:val="0"/>
          <w:caps w:val="0"/>
          <w:smallCaps w:val="0"/>
          <w:noProof w:val="0"/>
          <w:color w:val="000000" w:themeColor="text1" w:themeTint="FF" w:themeShade="FF"/>
          <w:sz w:val="24"/>
          <w:szCs w:val="24"/>
          <w:lang w:val="en-NZ"/>
        </w:rPr>
        <w:t>Aroturuki</w:t>
      </w:r>
      <w:r w:rsidRPr="2D646C15" w:rsidR="0AC189A2">
        <w:rPr>
          <w:rFonts w:ascii="Arial" w:hAnsi="Arial" w:eastAsia="Arial" w:cs="Arial"/>
          <w:b w:val="1"/>
          <w:bCs w:val="1"/>
          <w:i w:val="0"/>
          <w:iCs w:val="0"/>
          <w:caps w:val="0"/>
          <w:smallCaps w:val="0"/>
          <w:noProof w:val="0"/>
          <w:color w:val="000000" w:themeColor="text1" w:themeTint="FF" w:themeShade="FF"/>
          <w:sz w:val="24"/>
          <w:szCs w:val="24"/>
          <w:lang w:val="en-NZ"/>
        </w:rPr>
        <w:t xml:space="preserve"> / Monitoring</w:t>
      </w:r>
      <w:r w:rsidRPr="2D646C15" w:rsidR="0AC189A2">
        <w:rPr>
          <w:rFonts w:ascii="Arial" w:hAnsi="Arial" w:eastAsia="Arial" w:cs="Arial"/>
          <w:b w:val="0"/>
          <w:bCs w:val="0"/>
          <w:i w:val="0"/>
          <w:iCs w:val="0"/>
          <w:caps w:val="0"/>
          <w:smallCaps w:val="0"/>
          <w:noProof w:val="0"/>
          <w:color w:val="000000" w:themeColor="text1" w:themeTint="FF" w:themeShade="FF"/>
          <w:sz w:val="24"/>
          <w:szCs w:val="24"/>
          <w:lang w:val="en-NZ"/>
        </w:rPr>
        <w:t xml:space="preserve">: monitoring and giving feedback on existing laws, </w:t>
      </w:r>
      <w:r w:rsidRPr="2D646C15" w:rsidR="0AC189A2">
        <w:rPr>
          <w:rFonts w:ascii="Arial" w:hAnsi="Arial" w:eastAsia="Arial" w:cs="Arial"/>
          <w:b w:val="0"/>
          <w:bCs w:val="0"/>
          <w:i w:val="0"/>
          <w:iCs w:val="0"/>
          <w:caps w:val="0"/>
          <w:smallCaps w:val="0"/>
          <w:noProof w:val="0"/>
          <w:color w:val="000000" w:themeColor="text1" w:themeTint="FF" w:themeShade="FF"/>
          <w:sz w:val="24"/>
          <w:szCs w:val="24"/>
          <w:lang w:val="en-NZ"/>
        </w:rPr>
        <w:t>policies</w:t>
      </w:r>
      <w:r w:rsidRPr="2D646C15" w:rsidR="0AC189A2">
        <w:rPr>
          <w:rFonts w:ascii="Arial" w:hAnsi="Arial" w:eastAsia="Arial" w:cs="Arial"/>
          <w:b w:val="0"/>
          <w:bCs w:val="0"/>
          <w:i w:val="0"/>
          <w:iCs w:val="0"/>
          <w:caps w:val="0"/>
          <w:smallCaps w:val="0"/>
          <w:noProof w:val="0"/>
          <w:color w:val="000000" w:themeColor="text1" w:themeTint="FF" w:themeShade="FF"/>
          <w:sz w:val="24"/>
          <w:szCs w:val="24"/>
          <w:lang w:val="en-NZ"/>
        </w:rPr>
        <w:t xml:space="preserve"> and practices about and relevant to disabled people.</w:t>
      </w:r>
    </w:p>
    <w:p w:rsidR="00BB7E50" w:rsidP="2D646C15" w:rsidRDefault="006C30CF" w14:paraId="13A5DCE1" w14:textId="3233991F">
      <w:pPr>
        <w:pStyle w:val="Normal"/>
        <w:keepNext w:val="0"/>
        <w:keepLines w:val="0"/>
        <w:spacing w:after="24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p w:rsidR="00BB7E50" w:rsidP="2D646C15" w:rsidRDefault="006C30CF" w14:paraId="4E7930B5" w14:textId="0E9BA038">
      <w:pPr>
        <w:pStyle w:val="Heading2"/>
        <w:keepNext w:val="1"/>
        <w:keepLines w:val="1"/>
        <w:spacing w:before="240" w:after="120" w:line="240" w:lineRule="auto"/>
        <w:rPr>
          <w:rFonts w:ascii="Arial" w:hAnsi="Arial" w:eastAsia="Arial" w:cs="Arial"/>
          <w:b w:val="1"/>
          <w:bCs w:val="1"/>
          <w:i w:val="0"/>
          <w:iCs w:val="0"/>
          <w:caps w:val="0"/>
          <w:smallCaps w:val="0"/>
          <w:noProof w:val="0"/>
          <w:color w:val="002060"/>
          <w:sz w:val="32"/>
          <w:szCs w:val="32"/>
          <w:lang w:val="en-NZ"/>
        </w:rPr>
      </w:pPr>
      <w:r w:rsidRPr="2D646C15" w:rsidR="5A794438">
        <w:rPr>
          <w:rFonts w:ascii="Arial" w:hAnsi="Arial" w:eastAsia="Arial" w:cs="Arial"/>
          <w:b w:val="1"/>
          <w:bCs w:val="1"/>
          <w:i w:val="0"/>
          <w:iCs w:val="0"/>
          <w:caps w:val="0"/>
          <w:smallCaps w:val="0"/>
          <w:noProof w:val="0"/>
          <w:color w:val="002060"/>
          <w:sz w:val="32"/>
          <w:szCs w:val="32"/>
          <w:lang w:val="en-NZ"/>
        </w:rPr>
        <w:t>United Nations Convention on the Rights of Persons with Disabilities</w:t>
      </w:r>
    </w:p>
    <w:p w:rsidR="00BB7E50" w:rsidP="1C53448F" w:rsidRDefault="006C30CF" w14:paraId="09FCA4B4" w14:textId="6DA97E5E">
      <w:pPr>
        <w:keepNext w:val="0"/>
        <w:keepLines w:val="0"/>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1C53448F" w:rsidR="5A794438">
        <w:rPr>
          <w:rFonts w:ascii="Arial" w:hAnsi="Arial" w:eastAsia="Arial" w:cs="Arial"/>
          <w:b w:val="0"/>
          <w:bCs w:val="0"/>
          <w:i w:val="0"/>
          <w:iCs w:val="0"/>
          <w:caps w:val="0"/>
          <w:smallCaps w:val="0"/>
          <w:noProof w:val="0"/>
          <w:color w:val="000000" w:themeColor="text1" w:themeTint="FF" w:themeShade="FF"/>
          <w:sz w:val="24"/>
          <w:szCs w:val="24"/>
          <w:lang w:val="en-NZ"/>
        </w:rPr>
        <w:t>DPA was influential in creating the United Nations Convention on the Rights of Persons with Disabilities (UNCRPD</w:t>
      </w:r>
      <w:r w:rsidRPr="1C53448F" w:rsidR="5A794438">
        <w:rPr>
          <w:rFonts w:ascii="Arial" w:hAnsi="Arial" w:eastAsia="Arial" w:cs="Arial"/>
          <w:b w:val="0"/>
          <w:bCs w:val="0"/>
          <w:i w:val="0"/>
          <w:iCs w:val="0"/>
          <w:caps w:val="0"/>
          <w:smallCaps w:val="0"/>
          <w:noProof w:val="0"/>
          <w:color w:val="000000" w:themeColor="text1" w:themeTint="FF" w:themeShade="FF"/>
          <w:sz w:val="24"/>
          <w:szCs w:val="24"/>
          <w:lang w:val="en-NZ"/>
        </w:rPr>
        <w:t>),</w:t>
      </w:r>
      <w:r w:rsidRPr="1C53448F">
        <w:rPr>
          <w:rStyle w:val="FootnoteReference"/>
          <w:rFonts w:ascii="Arial" w:hAnsi="Arial" w:eastAsia="Arial" w:cs="Arial"/>
          <w:b w:val="0"/>
          <w:bCs w:val="0"/>
          <w:i w:val="0"/>
          <w:iCs w:val="0"/>
          <w:caps w:val="0"/>
          <w:smallCaps w:val="0"/>
          <w:noProof w:val="0"/>
          <w:color w:val="000000" w:themeColor="text1" w:themeTint="FF" w:themeShade="FF"/>
          <w:sz w:val="24"/>
          <w:szCs w:val="24"/>
          <w:lang w:val="en-NZ"/>
        </w:rPr>
        <w:footnoteReference w:id="16124"/>
      </w:r>
      <w:r w:rsidRPr="1C53448F" w:rsidR="5A794438">
        <w:rPr>
          <w:rFonts w:ascii="Arial" w:hAnsi="Arial" w:eastAsia="Arial" w:cs="Arial"/>
          <w:b w:val="0"/>
          <w:bCs w:val="0"/>
          <w:i w:val="0"/>
          <w:iCs w:val="0"/>
          <w:caps w:val="0"/>
          <w:smallCaps w:val="0"/>
          <w:noProof w:val="0"/>
          <w:color w:val="000000" w:themeColor="text1" w:themeTint="FF" w:themeShade="FF"/>
          <w:sz w:val="24"/>
          <w:szCs w:val="24"/>
          <w:lang w:val="en-NZ"/>
        </w:rPr>
        <w:t xml:space="preserve"> a foundational document for disabled people which New Zealand has signed and ratified, confirming that disabled people must have the same human rights as everyone else. </w:t>
      </w:r>
    </w:p>
    <w:p w:rsidR="00BB7E50" w:rsidP="1C53448F" w:rsidRDefault="006C30CF" w14:paraId="4D252499" w14:textId="11346023">
      <w:pPr>
        <w:keepNext w:val="0"/>
        <w:keepLines w:val="0"/>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1C53448F" w:rsidR="5A794438">
        <w:rPr>
          <w:rFonts w:ascii="Arial" w:hAnsi="Arial" w:eastAsia="Arial" w:cs="Arial"/>
          <w:b w:val="0"/>
          <w:bCs w:val="0"/>
          <w:i w:val="0"/>
          <w:iCs w:val="0"/>
          <w:caps w:val="0"/>
          <w:smallCaps w:val="0"/>
          <w:noProof w:val="0"/>
          <w:color w:val="000000" w:themeColor="text1" w:themeTint="FF" w:themeShade="FF"/>
          <w:sz w:val="24"/>
          <w:szCs w:val="24"/>
          <w:lang w:val="en-NZ"/>
        </w:rPr>
        <w:t xml:space="preserve">All state bodies in New Zealand, including local and regional government, have a responsibility to uphold the principles and articles of this convention. </w:t>
      </w:r>
    </w:p>
    <w:p w:rsidR="00BB7E50" w:rsidP="1C53448F" w:rsidRDefault="006C30CF" w14:paraId="2B88D24E" w14:textId="701FF232">
      <w:pPr>
        <w:keepNext w:val="0"/>
        <w:keepLines w:val="0"/>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318D01BF" w:rsidR="5A794438">
        <w:rPr>
          <w:rFonts w:ascii="Arial" w:hAnsi="Arial" w:eastAsia="Arial" w:cs="Arial"/>
          <w:b w:val="0"/>
          <w:bCs w:val="0"/>
          <w:i w:val="0"/>
          <w:iCs w:val="0"/>
          <w:caps w:val="0"/>
          <w:smallCaps w:val="0"/>
          <w:noProof w:val="0"/>
          <w:color w:val="000000" w:themeColor="text1" w:themeTint="FF" w:themeShade="FF"/>
          <w:sz w:val="24"/>
          <w:szCs w:val="24"/>
          <w:lang w:val="en-NZ"/>
        </w:rPr>
        <w:t xml:space="preserve">The following UNCRPD article </w:t>
      </w:r>
      <w:r w:rsidRPr="318D01BF" w:rsidR="6BE17F5D">
        <w:rPr>
          <w:rFonts w:ascii="Arial" w:hAnsi="Arial" w:eastAsia="Arial" w:cs="Arial"/>
          <w:b w:val="0"/>
          <w:bCs w:val="0"/>
          <w:i w:val="0"/>
          <w:iCs w:val="0"/>
          <w:caps w:val="0"/>
          <w:smallCaps w:val="0"/>
          <w:noProof w:val="0"/>
          <w:color w:val="000000" w:themeColor="text1" w:themeTint="FF" w:themeShade="FF"/>
          <w:sz w:val="24"/>
          <w:szCs w:val="24"/>
          <w:lang w:val="en-NZ"/>
        </w:rPr>
        <w:t xml:space="preserve">is </w:t>
      </w:r>
      <w:r w:rsidRPr="318D01BF" w:rsidR="5A794438">
        <w:rPr>
          <w:rFonts w:ascii="Arial" w:hAnsi="Arial" w:eastAsia="Arial" w:cs="Arial"/>
          <w:b w:val="0"/>
          <w:bCs w:val="0"/>
          <w:i w:val="0"/>
          <w:iCs w:val="0"/>
          <w:caps w:val="0"/>
          <w:smallCaps w:val="0"/>
          <w:noProof w:val="0"/>
          <w:color w:val="000000" w:themeColor="text1" w:themeTint="FF" w:themeShade="FF"/>
          <w:sz w:val="24"/>
          <w:szCs w:val="24"/>
          <w:lang w:val="en-NZ"/>
        </w:rPr>
        <w:t>particularly relevant to this submission:</w:t>
      </w:r>
    </w:p>
    <w:p w:rsidR="00BB7E50" w:rsidP="1949DF79" w:rsidRDefault="006C30CF" w14:paraId="2F6C3BD2" w14:textId="710C5EFF">
      <w:pPr>
        <w:pStyle w:val="ListParagraph"/>
        <w:keepNext w:val="0"/>
        <w:keepLines w:val="0"/>
        <w:numPr>
          <w:ilvl w:val="0"/>
          <w:numId w:val="31"/>
        </w:numPr>
        <w:spacing w:after="120" w:afterAutospacing="off" w:line="360" w:lineRule="auto"/>
        <w:rPr>
          <w:rFonts w:ascii="Arial" w:hAnsi="Arial" w:eastAsia="Arial" w:cs="Arial"/>
          <w:b w:val="1"/>
          <w:bCs w:val="1"/>
          <w:i w:val="1"/>
          <w:iCs w:val="1"/>
          <w:caps w:val="0"/>
          <w:smallCaps w:val="0"/>
          <w:noProof w:val="0"/>
          <w:color w:val="000000" w:themeColor="text1" w:themeTint="FF" w:themeShade="FF"/>
          <w:sz w:val="24"/>
          <w:szCs w:val="24"/>
          <w:lang w:val="en-NZ"/>
        </w:rPr>
      </w:pPr>
      <w:r w:rsidRPr="1949DF79" w:rsidR="6467B61C">
        <w:rPr>
          <w:rFonts w:ascii="Arial" w:hAnsi="Arial" w:eastAsia="Arial" w:cs="Arial"/>
          <w:b w:val="1"/>
          <w:bCs w:val="1"/>
          <w:i w:val="1"/>
          <w:iCs w:val="1"/>
          <w:caps w:val="0"/>
          <w:smallCaps w:val="0"/>
          <w:noProof w:val="0"/>
          <w:color w:val="000000" w:themeColor="text1" w:themeTint="FF" w:themeShade="FF"/>
          <w:sz w:val="24"/>
          <w:szCs w:val="24"/>
          <w:lang w:val="en-NZ"/>
        </w:rPr>
        <w:t xml:space="preserve">Article </w:t>
      </w:r>
      <w:r w:rsidRPr="1949DF79" w:rsidR="2BED26E8">
        <w:rPr>
          <w:rFonts w:ascii="Arial" w:hAnsi="Arial" w:eastAsia="Arial" w:cs="Arial"/>
          <w:b w:val="1"/>
          <w:bCs w:val="1"/>
          <w:i w:val="1"/>
          <w:iCs w:val="1"/>
          <w:caps w:val="0"/>
          <w:smallCaps w:val="0"/>
          <w:noProof w:val="0"/>
          <w:color w:val="000000" w:themeColor="text1" w:themeTint="FF" w:themeShade="FF"/>
          <w:sz w:val="24"/>
          <w:szCs w:val="24"/>
          <w:lang w:val="en-NZ"/>
        </w:rPr>
        <w:t xml:space="preserve">24: Education </w:t>
      </w:r>
    </w:p>
    <w:p w:rsidR="00BB7E50" w:rsidP="1949DF79" w:rsidRDefault="006C30CF" w14:paraId="7ADE7F77" w14:textId="5CA6AF10">
      <w:pPr>
        <w:keepNext w:val="1"/>
        <w:keepLines w:val="1"/>
        <w:shd w:val="clear" w:color="auto" w:fill="FFFFFF" w:themeFill="background1"/>
        <w:spacing w:before="0" w:beforeAutospacing="off" w:after="195" w:afterAutospacing="off" w:line="360" w:lineRule="auto"/>
        <w:ind/>
        <w:jc w:val="left"/>
        <w:rPr>
          <w:rFonts w:ascii="Roboto" w:hAnsi="Roboto" w:eastAsia="Roboto" w:cs="Roboto"/>
          <w:b w:val="0"/>
          <w:bCs w:val="0"/>
          <w:i w:val="1"/>
          <w:iCs w:val="1"/>
          <w:caps w:val="0"/>
          <w:smallCaps w:val="0"/>
          <w:noProof w:val="0"/>
          <w:color w:val="000000" w:themeColor="text1" w:themeTint="FF" w:themeShade="FF"/>
          <w:sz w:val="24"/>
          <w:szCs w:val="24"/>
          <w:lang w:val="en-NZ"/>
        </w:rPr>
      </w:pPr>
      <w:r w:rsidRPr="1949DF79" w:rsidR="59FC2A29">
        <w:rPr>
          <w:rFonts w:ascii="Roboto" w:hAnsi="Roboto" w:eastAsia="Roboto" w:cs="Roboto"/>
          <w:b w:val="0"/>
          <w:bCs w:val="0"/>
          <w:i w:val="1"/>
          <w:iCs w:val="1"/>
          <w:caps w:val="0"/>
          <w:smallCaps w:val="0"/>
          <w:noProof w:val="0"/>
          <w:color w:val="000000" w:themeColor="text1" w:themeTint="FF" w:themeShade="FF"/>
          <w:sz w:val="24"/>
          <w:szCs w:val="24"/>
          <w:lang w:val="en-NZ"/>
        </w:rPr>
        <w:t>2. In realizing this right, States Parties shall ensure that:</w:t>
      </w:r>
    </w:p>
    <w:p w:rsidR="00BB7E50" w:rsidP="1949DF79" w:rsidRDefault="006C30CF" w14:paraId="78FB11A6" w14:textId="48528440">
      <w:pPr>
        <w:keepNext w:val="1"/>
        <w:keepLines w:val="1"/>
        <w:shd w:val="clear" w:color="auto" w:fill="FFFFFF" w:themeFill="background1"/>
        <w:spacing w:before="0" w:beforeAutospacing="off" w:after="195" w:afterAutospacing="off" w:line="360" w:lineRule="auto"/>
        <w:ind/>
        <w:jc w:val="left"/>
        <w:rPr>
          <w:rFonts w:ascii="Roboto" w:hAnsi="Roboto" w:eastAsia="Roboto" w:cs="Roboto"/>
          <w:b w:val="0"/>
          <w:bCs w:val="0"/>
          <w:i w:val="1"/>
          <w:iCs w:val="1"/>
          <w:caps w:val="0"/>
          <w:smallCaps w:val="0"/>
          <w:noProof w:val="0"/>
          <w:color w:val="000000" w:themeColor="text1" w:themeTint="FF" w:themeShade="FF"/>
          <w:sz w:val="24"/>
          <w:szCs w:val="24"/>
          <w:lang w:val="en-NZ"/>
        </w:rPr>
      </w:pPr>
      <w:r w:rsidRPr="1949DF79" w:rsidR="59FC2A29">
        <w:rPr>
          <w:rFonts w:ascii="Roboto" w:hAnsi="Roboto" w:eastAsia="Roboto" w:cs="Roboto"/>
          <w:b w:val="0"/>
          <w:bCs w:val="0"/>
          <w:i w:val="1"/>
          <w:iCs w:val="1"/>
          <w:caps w:val="0"/>
          <w:smallCaps w:val="0"/>
          <w:noProof w:val="0"/>
          <w:color w:val="000000" w:themeColor="text1" w:themeTint="FF" w:themeShade="FF"/>
          <w:sz w:val="24"/>
          <w:szCs w:val="24"/>
          <w:lang w:val="en-NZ"/>
        </w:rPr>
        <w:t xml:space="preserve">a) Persons with disabilities are not excluded from the general education system </w:t>
      </w:r>
      <w:r w:rsidRPr="1949DF79" w:rsidR="59FC2A29">
        <w:rPr>
          <w:rFonts w:ascii="Roboto" w:hAnsi="Roboto" w:eastAsia="Roboto" w:cs="Roboto"/>
          <w:b w:val="0"/>
          <w:bCs w:val="0"/>
          <w:i w:val="1"/>
          <w:iCs w:val="1"/>
          <w:caps w:val="0"/>
          <w:smallCaps w:val="0"/>
          <w:noProof w:val="0"/>
          <w:color w:val="000000" w:themeColor="text1" w:themeTint="FF" w:themeShade="FF"/>
          <w:sz w:val="24"/>
          <w:szCs w:val="24"/>
          <w:lang w:val="en-NZ"/>
        </w:rPr>
        <w:t>on the basis of</w:t>
      </w:r>
      <w:r w:rsidRPr="1949DF79" w:rsidR="59FC2A29">
        <w:rPr>
          <w:rFonts w:ascii="Roboto" w:hAnsi="Roboto" w:eastAsia="Roboto" w:cs="Roboto"/>
          <w:b w:val="0"/>
          <w:bCs w:val="0"/>
          <w:i w:val="1"/>
          <w:iCs w:val="1"/>
          <w:caps w:val="0"/>
          <w:smallCaps w:val="0"/>
          <w:noProof w:val="0"/>
          <w:color w:val="000000" w:themeColor="text1" w:themeTint="FF" w:themeShade="FF"/>
          <w:sz w:val="24"/>
          <w:szCs w:val="24"/>
          <w:lang w:val="en-NZ"/>
        </w:rPr>
        <w:t xml:space="preserve"> disability, and that children with disabilities are not excluded from free and compulsory primary education, or from secondary education, </w:t>
      </w:r>
      <w:r w:rsidRPr="1949DF79" w:rsidR="59FC2A29">
        <w:rPr>
          <w:rFonts w:ascii="Roboto" w:hAnsi="Roboto" w:eastAsia="Roboto" w:cs="Roboto"/>
          <w:b w:val="0"/>
          <w:bCs w:val="0"/>
          <w:i w:val="1"/>
          <w:iCs w:val="1"/>
          <w:caps w:val="0"/>
          <w:smallCaps w:val="0"/>
          <w:noProof w:val="0"/>
          <w:color w:val="000000" w:themeColor="text1" w:themeTint="FF" w:themeShade="FF"/>
          <w:sz w:val="24"/>
          <w:szCs w:val="24"/>
          <w:lang w:val="en-NZ"/>
        </w:rPr>
        <w:t>on the basis of</w:t>
      </w:r>
      <w:r w:rsidRPr="1949DF79" w:rsidR="59FC2A29">
        <w:rPr>
          <w:rFonts w:ascii="Roboto" w:hAnsi="Roboto" w:eastAsia="Roboto" w:cs="Roboto"/>
          <w:b w:val="0"/>
          <w:bCs w:val="0"/>
          <w:i w:val="1"/>
          <w:iCs w:val="1"/>
          <w:caps w:val="0"/>
          <w:smallCaps w:val="0"/>
          <w:noProof w:val="0"/>
          <w:color w:val="000000" w:themeColor="text1" w:themeTint="FF" w:themeShade="FF"/>
          <w:sz w:val="24"/>
          <w:szCs w:val="24"/>
          <w:lang w:val="en-NZ"/>
        </w:rPr>
        <w:t xml:space="preserve"> disability;</w:t>
      </w:r>
    </w:p>
    <w:p w:rsidR="00BB7E50" w:rsidP="1949DF79" w:rsidRDefault="006C30CF" w14:paraId="34475956" w14:textId="0E492FB7">
      <w:pPr>
        <w:keepNext w:val="1"/>
        <w:keepLines w:val="1"/>
        <w:shd w:val="clear" w:color="auto" w:fill="FFFFFF" w:themeFill="background1"/>
        <w:spacing w:before="0" w:beforeAutospacing="off" w:after="195" w:afterAutospacing="off" w:line="360" w:lineRule="auto"/>
        <w:ind/>
        <w:jc w:val="left"/>
        <w:rPr>
          <w:rFonts w:ascii="Roboto" w:hAnsi="Roboto" w:eastAsia="Roboto" w:cs="Roboto"/>
          <w:b w:val="0"/>
          <w:bCs w:val="0"/>
          <w:i w:val="1"/>
          <w:iCs w:val="1"/>
          <w:caps w:val="0"/>
          <w:smallCaps w:val="0"/>
          <w:noProof w:val="0"/>
          <w:color w:val="000000" w:themeColor="text1" w:themeTint="FF" w:themeShade="FF"/>
          <w:sz w:val="24"/>
          <w:szCs w:val="24"/>
          <w:lang w:val="en-NZ"/>
        </w:rPr>
      </w:pPr>
      <w:r w:rsidRPr="1949DF79" w:rsidR="59FC2A29">
        <w:rPr>
          <w:rFonts w:ascii="Roboto" w:hAnsi="Roboto" w:eastAsia="Roboto" w:cs="Roboto"/>
          <w:b w:val="0"/>
          <w:bCs w:val="0"/>
          <w:i w:val="1"/>
          <w:iCs w:val="1"/>
          <w:caps w:val="0"/>
          <w:smallCaps w:val="0"/>
          <w:noProof w:val="0"/>
          <w:color w:val="000000" w:themeColor="text1" w:themeTint="FF" w:themeShade="FF"/>
          <w:sz w:val="24"/>
          <w:szCs w:val="24"/>
          <w:lang w:val="en-NZ"/>
        </w:rPr>
        <w:t xml:space="preserve">b) Persons with disabilities can access an inclusive, </w:t>
      </w:r>
      <w:r w:rsidRPr="1949DF79" w:rsidR="59FC2A29">
        <w:rPr>
          <w:rFonts w:ascii="Roboto" w:hAnsi="Roboto" w:eastAsia="Roboto" w:cs="Roboto"/>
          <w:b w:val="0"/>
          <w:bCs w:val="0"/>
          <w:i w:val="1"/>
          <w:iCs w:val="1"/>
          <w:caps w:val="0"/>
          <w:smallCaps w:val="0"/>
          <w:noProof w:val="0"/>
          <w:color w:val="000000" w:themeColor="text1" w:themeTint="FF" w:themeShade="FF"/>
          <w:sz w:val="24"/>
          <w:szCs w:val="24"/>
          <w:lang w:val="en-NZ"/>
        </w:rPr>
        <w:t>quality</w:t>
      </w:r>
      <w:r w:rsidRPr="1949DF79" w:rsidR="59FC2A29">
        <w:rPr>
          <w:rFonts w:ascii="Roboto" w:hAnsi="Roboto" w:eastAsia="Roboto" w:cs="Roboto"/>
          <w:b w:val="0"/>
          <w:bCs w:val="0"/>
          <w:i w:val="1"/>
          <w:iCs w:val="1"/>
          <w:caps w:val="0"/>
          <w:smallCaps w:val="0"/>
          <w:noProof w:val="0"/>
          <w:color w:val="000000" w:themeColor="text1" w:themeTint="FF" w:themeShade="FF"/>
          <w:sz w:val="24"/>
          <w:szCs w:val="24"/>
          <w:lang w:val="en-NZ"/>
        </w:rPr>
        <w:t xml:space="preserve"> and free primary education and secondary education on an equal basis with others in the communities in which they live;</w:t>
      </w:r>
    </w:p>
    <w:p w:rsidR="00BB7E50" w:rsidP="1949DF79" w:rsidRDefault="006C30CF" w14:paraId="5646BA4D" w14:textId="62D304BB">
      <w:pPr>
        <w:keepNext w:val="1"/>
        <w:keepLines w:val="1"/>
        <w:shd w:val="clear" w:color="auto" w:fill="FFFFFF" w:themeFill="background1"/>
        <w:spacing w:before="0" w:beforeAutospacing="off" w:after="195" w:afterAutospacing="off" w:line="360" w:lineRule="auto"/>
        <w:ind/>
        <w:jc w:val="left"/>
        <w:rPr>
          <w:rFonts w:ascii="Roboto" w:hAnsi="Roboto" w:eastAsia="Roboto" w:cs="Roboto"/>
          <w:b w:val="0"/>
          <w:bCs w:val="0"/>
          <w:i w:val="1"/>
          <w:iCs w:val="1"/>
          <w:caps w:val="0"/>
          <w:smallCaps w:val="0"/>
          <w:noProof w:val="0"/>
          <w:color w:val="000000" w:themeColor="text1" w:themeTint="FF" w:themeShade="FF"/>
          <w:sz w:val="24"/>
          <w:szCs w:val="24"/>
          <w:lang w:val="en-NZ"/>
        </w:rPr>
      </w:pPr>
      <w:r w:rsidRPr="1949DF79" w:rsidR="59FC2A29">
        <w:rPr>
          <w:rFonts w:ascii="Roboto" w:hAnsi="Roboto" w:eastAsia="Roboto" w:cs="Roboto"/>
          <w:b w:val="0"/>
          <w:bCs w:val="0"/>
          <w:i w:val="1"/>
          <w:iCs w:val="1"/>
          <w:caps w:val="0"/>
          <w:smallCaps w:val="0"/>
          <w:noProof w:val="0"/>
          <w:color w:val="000000" w:themeColor="text1" w:themeTint="FF" w:themeShade="FF"/>
          <w:sz w:val="24"/>
          <w:szCs w:val="24"/>
          <w:lang w:val="en-NZ"/>
        </w:rPr>
        <w:t>c) Reasonable accommodation of the individual’s requirements is provided;</w:t>
      </w:r>
    </w:p>
    <w:p w:rsidR="00BB7E50" w:rsidP="1949DF79" w:rsidRDefault="006C30CF" w14:paraId="175C98EF" w14:textId="70C10327">
      <w:pPr>
        <w:keepNext w:val="1"/>
        <w:keepLines w:val="1"/>
        <w:shd w:val="clear" w:color="auto" w:fill="FFFFFF" w:themeFill="background1"/>
        <w:spacing w:before="0" w:beforeAutospacing="off" w:after="195" w:afterAutospacing="off" w:line="360" w:lineRule="auto"/>
        <w:ind/>
        <w:jc w:val="left"/>
        <w:rPr>
          <w:rFonts w:ascii="Roboto" w:hAnsi="Roboto" w:eastAsia="Roboto" w:cs="Roboto"/>
          <w:b w:val="0"/>
          <w:bCs w:val="0"/>
          <w:i w:val="1"/>
          <w:iCs w:val="1"/>
          <w:caps w:val="0"/>
          <w:smallCaps w:val="0"/>
          <w:noProof w:val="0"/>
          <w:color w:val="000000" w:themeColor="text1" w:themeTint="FF" w:themeShade="FF"/>
          <w:sz w:val="24"/>
          <w:szCs w:val="24"/>
          <w:lang w:val="en-NZ"/>
        </w:rPr>
      </w:pPr>
      <w:r w:rsidRPr="1949DF79" w:rsidR="59FC2A29">
        <w:rPr>
          <w:rFonts w:ascii="Roboto" w:hAnsi="Roboto" w:eastAsia="Roboto" w:cs="Roboto"/>
          <w:b w:val="0"/>
          <w:bCs w:val="0"/>
          <w:i w:val="1"/>
          <w:iCs w:val="1"/>
          <w:caps w:val="0"/>
          <w:smallCaps w:val="0"/>
          <w:noProof w:val="0"/>
          <w:color w:val="000000" w:themeColor="text1" w:themeTint="FF" w:themeShade="FF"/>
          <w:sz w:val="24"/>
          <w:szCs w:val="24"/>
          <w:lang w:val="en-NZ"/>
        </w:rPr>
        <w:t xml:space="preserve">d) Persons with disabilities receive the support required, within the general education system, to </w:t>
      </w:r>
      <w:r w:rsidRPr="1949DF79" w:rsidR="59FC2A29">
        <w:rPr>
          <w:rFonts w:ascii="Roboto" w:hAnsi="Roboto" w:eastAsia="Roboto" w:cs="Roboto"/>
          <w:b w:val="0"/>
          <w:bCs w:val="0"/>
          <w:i w:val="1"/>
          <w:iCs w:val="1"/>
          <w:caps w:val="0"/>
          <w:smallCaps w:val="0"/>
          <w:noProof w:val="0"/>
          <w:color w:val="000000" w:themeColor="text1" w:themeTint="FF" w:themeShade="FF"/>
          <w:sz w:val="24"/>
          <w:szCs w:val="24"/>
          <w:lang w:val="en-NZ"/>
        </w:rPr>
        <w:t>facilitate</w:t>
      </w:r>
      <w:r w:rsidRPr="1949DF79" w:rsidR="59FC2A29">
        <w:rPr>
          <w:rFonts w:ascii="Roboto" w:hAnsi="Roboto" w:eastAsia="Roboto" w:cs="Roboto"/>
          <w:b w:val="0"/>
          <w:bCs w:val="0"/>
          <w:i w:val="1"/>
          <w:iCs w:val="1"/>
          <w:caps w:val="0"/>
          <w:smallCaps w:val="0"/>
          <w:noProof w:val="0"/>
          <w:color w:val="000000" w:themeColor="text1" w:themeTint="FF" w:themeShade="FF"/>
          <w:sz w:val="24"/>
          <w:szCs w:val="24"/>
          <w:lang w:val="en-NZ"/>
        </w:rPr>
        <w:t xml:space="preserve"> their effective education;</w:t>
      </w:r>
    </w:p>
    <w:p w:rsidR="00BB7E50" w:rsidP="1949DF79" w:rsidRDefault="006C30CF" w14:paraId="77D639D3" w14:textId="7DBD96BC">
      <w:pPr>
        <w:keepNext w:val="1"/>
        <w:keepLines w:val="1"/>
        <w:shd w:val="clear" w:color="auto" w:fill="FFFFFF" w:themeFill="background1"/>
        <w:spacing w:before="0" w:beforeAutospacing="off" w:after="195" w:afterAutospacing="off" w:line="360" w:lineRule="auto"/>
        <w:ind/>
        <w:jc w:val="left"/>
        <w:rPr>
          <w:rFonts w:ascii="Roboto" w:hAnsi="Roboto" w:eastAsia="Roboto" w:cs="Roboto"/>
          <w:b w:val="0"/>
          <w:bCs w:val="0"/>
          <w:i w:val="1"/>
          <w:iCs w:val="1"/>
          <w:caps w:val="0"/>
          <w:smallCaps w:val="0"/>
          <w:noProof w:val="0"/>
          <w:color w:val="000000" w:themeColor="text1" w:themeTint="FF" w:themeShade="FF"/>
          <w:sz w:val="24"/>
          <w:szCs w:val="24"/>
          <w:lang w:val="en-NZ"/>
        </w:rPr>
      </w:pPr>
      <w:r w:rsidRPr="1C53448F" w:rsidR="59FC2A29">
        <w:rPr>
          <w:rFonts w:ascii="Roboto" w:hAnsi="Roboto" w:eastAsia="Roboto" w:cs="Roboto"/>
          <w:b w:val="0"/>
          <w:bCs w:val="0"/>
          <w:i w:val="1"/>
          <w:iCs w:val="1"/>
          <w:caps w:val="0"/>
          <w:smallCaps w:val="0"/>
          <w:noProof w:val="0"/>
          <w:color w:val="000000" w:themeColor="text1" w:themeTint="FF" w:themeShade="FF"/>
          <w:sz w:val="24"/>
          <w:szCs w:val="24"/>
          <w:lang w:val="en-NZ"/>
        </w:rPr>
        <w:t>e) Effective individualized support measures are provided in environments that maximize academic and social development, consistent with the goal of full inclusion.</w:t>
      </w:r>
    </w:p>
    <w:p w:rsidR="1C53448F" w:rsidRDefault="1C53448F" w14:paraId="1C8E5A9E" w14:textId="60821520">
      <w:r>
        <w:br w:type="page"/>
      </w:r>
    </w:p>
    <w:p w:rsidR="00BB7E50" w:rsidP="1949DF79" w:rsidRDefault="006C30CF" w14:paraId="4EA05C6F" w14:textId="3B4589B4">
      <w:pPr>
        <w:pStyle w:val="Heading2"/>
        <w:keepNext w:val="0"/>
        <w:keepLines w:val="0"/>
        <w:spacing w:before="240" w:after="120" w:afterAutospacing="off" w:line="360" w:lineRule="auto"/>
        <w:ind w:left="0"/>
        <w:rPr>
          <w:rFonts w:ascii="Arial" w:hAnsi="Arial" w:eastAsia="Arial" w:cs="Arial"/>
          <w:b w:val="1"/>
          <w:bCs w:val="1"/>
          <w:i w:val="0"/>
          <w:iCs w:val="0"/>
          <w:caps w:val="0"/>
          <w:smallCaps w:val="0"/>
          <w:noProof w:val="0"/>
          <w:color w:val="002060"/>
          <w:sz w:val="32"/>
          <w:szCs w:val="32"/>
          <w:lang w:val="en-NZ"/>
        </w:rPr>
      </w:pPr>
      <w:r w:rsidRPr="1949DF79" w:rsidR="548BCF22">
        <w:rPr>
          <w:rFonts w:ascii="Arial" w:hAnsi="Arial" w:eastAsia="Arial" w:cs="Arial"/>
          <w:b w:val="1"/>
          <w:bCs w:val="1"/>
          <w:i w:val="0"/>
          <w:iCs w:val="0"/>
          <w:caps w:val="0"/>
          <w:smallCaps w:val="0"/>
          <w:noProof w:val="0"/>
          <w:color w:val="002060"/>
          <w:sz w:val="32"/>
          <w:szCs w:val="32"/>
          <w:lang w:val="en-NZ"/>
        </w:rPr>
        <w:t>New Zealand Disability Strategy 2016-2026</w:t>
      </w:r>
    </w:p>
    <w:p w:rsidR="00BB7E50" w:rsidP="3DED384F" w:rsidRDefault="006C30CF" w14:paraId="0645450D" w14:textId="619268FE">
      <w:pPr>
        <w:keepNext w:val="0"/>
        <w:keepLines w:val="0"/>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3DED384F" w:rsidR="5A794438">
        <w:rPr>
          <w:rFonts w:ascii="Arial" w:hAnsi="Arial" w:eastAsia="Arial" w:cs="Arial"/>
          <w:b w:val="0"/>
          <w:bCs w:val="0"/>
          <w:i w:val="0"/>
          <w:iCs w:val="0"/>
          <w:caps w:val="0"/>
          <w:smallCaps w:val="0"/>
          <w:noProof w:val="0"/>
          <w:color w:val="000000" w:themeColor="text1" w:themeTint="FF" w:themeShade="FF"/>
          <w:sz w:val="24"/>
          <w:szCs w:val="24"/>
          <w:lang w:val="en-NZ"/>
        </w:rPr>
        <w:t xml:space="preserve">Since ratifying the UNCRPD, the New Zealand Government has </w:t>
      </w:r>
      <w:r w:rsidRPr="3DED384F" w:rsidR="5A794438">
        <w:rPr>
          <w:rFonts w:ascii="Arial" w:hAnsi="Arial" w:eastAsia="Arial" w:cs="Arial"/>
          <w:b w:val="0"/>
          <w:bCs w:val="0"/>
          <w:i w:val="0"/>
          <w:iCs w:val="0"/>
          <w:caps w:val="0"/>
          <w:smallCaps w:val="0"/>
          <w:noProof w:val="0"/>
          <w:color w:val="000000" w:themeColor="text1" w:themeTint="FF" w:themeShade="FF"/>
          <w:sz w:val="24"/>
          <w:szCs w:val="24"/>
          <w:lang w:val="en-NZ"/>
        </w:rPr>
        <w:t>established</w:t>
      </w:r>
      <w:r w:rsidRPr="3DED384F" w:rsidR="5A794438">
        <w:rPr>
          <w:rFonts w:ascii="Arial" w:hAnsi="Arial" w:eastAsia="Arial" w:cs="Arial"/>
          <w:b w:val="0"/>
          <w:bCs w:val="0"/>
          <w:i w:val="0"/>
          <w:iCs w:val="0"/>
          <w:caps w:val="0"/>
          <w:smallCaps w:val="0"/>
          <w:noProof w:val="0"/>
          <w:color w:val="000000" w:themeColor="text1" w:themeTint="FF" w:themeShade="FF"/>
          <w:sz w:val="24"/>
          <w:szCs w:val="24"/>
          <w:lang w:val="en-NZ"/>
        </w:rPr>
        <w:t xml:space="preserve"> a Disability Strategy</w:t>
      </w:r>
      <w:r w:rsidRPr="3DED384F">
        <w:rPr>
          <w:rStyle w:val="FootnoteReference"/>
          <w:rFonts w:ascii="Arial" w:hAnsi="Arial" w:eastAsia="Arial" w:cs="Arial"/>
          <w:b w:val="0"/>
          <w:bCs w:val="0"/>
          <w:i w:val="0"/>
          <w:iCs w:val="0"/>
          <w:caps w:val="0"/>
          <w:smallCaps w:val="0"/>
          <w:noProof w:val="0"/>
          <w:color w:val="000000" w:themeColor="text1" w:themeTint="FF" w:themeShade="FF"/>
          <w:sz w:val="24"/>
          <w:szCs w:val="24"/>
          <w:lang w:val="en-NZ"/>
        </w:rPr>
        <w:footnoteReference w:id="5445"/>
      </w:r>
      <w:r w:rsidRPr="3DED384F" w:rsidR="5A794438">
        <w:rPr>
          <w:rFonts w:ascii="Arial" w:hAnsi="Arial" w:eastAsia="Arial" w:cs="Arial"/>
          <w:b w:val="0"/>
          <w:bCs w:val="0"/>
          <w:i w:val="0"/>
          <w:iCs w:val="0"/>
          <w:caps w:val="0"/>
          <w:smallCaps w:val="0"/>
          <w:noProof w:val="0"/>
          <w:color w:val="000000" w:themeColor="text1" w:themeTint="FF" w:themeShade="FF"/>
          <w:sz w:val="24"/>
          <w:szCs w:val="24"/>
          <w:lang w:val="en-NZ"/>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w:t>
      </w:r>
      <w:r w:rsidRPr="3DED384F" w:rsidR="5A794438">
        <w:rPr>
          <w:rFonts w:ascii="Arial" w:hAnsi="Arial" w:eastAsia="Arial" w:cs="Arial"/>
          <w:b w:val="0"/>
          <w:bCs w:val="0"/>
          <w:i w:val="0"/>
          <w:iCs w:val="0"/>
          <w:caps w:val="0"/>
          <w:smallCaps w:val="0"/>
          <w:noProof w:val="0"/>
          <w:color w:val="000000" w:themeColor="text1" w:themeTint="FF" w:themeShade="FF"/>
          <w:sz w:val="24"/>
          <w:szCs w:val="24"/>
          <w:lang w:val="en-NZ"/>
        </w:rPr>
        <w:t>identifies</w:t>
      </w:r>
      <w:r w:rsidRPr="3DED384F" w:rsidR="5A794438">
        <w:rPr>
          <w:rFonts w:ascii="Arial" w:hAnsi="Arial" w:eastAsia="Arial" w:cs="Arial"/>
          <w:b w:val="0"/>
          <w:bCs w:val="0"/>
          <w:i w:val="0"/>
          <w:iCs w:val="0"/>
          <w:caps w:val="0"/>
          <w:smallCaps w:val="0"/>
          <w:noProof w:val="0"/>
          <w:color w:val="000000" w:themeColor="text1" w:themeTint="FF" w:themeShade="FF"/>
          <w:sz w:val="24"/>
          <w:szCs w:val="24"/>
          <w:lang w:val="en-NZ"/>
        </w:rPr>
        <w:t xml:space="preserve"> eight outcome areas contributing to achieving this vision.</w:t>
      </w:r>
    </w:p>
    <w:p w:rsidR="00BB7E50" w:rsidP="1C53448F" w:rsidRDefault="006C30CF" w14:paraId="0A67FA73" w14:textId="7FA93EB3">
      <w:pPr>
        <w:keepNext w:val="0"/>
        <w:keepLines w:val="0"/>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1C53448F" w:rsidR="5A794438">
        <w:rPr>
          <w:rFonts w:ascii="Arial" w:hAnsi="Arial" w:eastAsia="Arial" w:cs="Arial"/>
          <w:b w:val="0"/>
          <w:bCs w:val="0"/>
          <w:i w:val="0"/>
          <w:iCs w:val="0"/>
          <w:caps w:val="0"/>
          <w:smallCaps w:val="0"/>
          <w:noProof w:val="0"/>
          <w:color w:val="000000" w:themeColor="text1" w:themeTint="FF" w:themeShade="FF"/>
          <w:sz w:val="24"/>
          <w:szCs w:val="24"/>
          <w:lang w:val="en-NZ"/>
        </w:rPr>
        <w:t xml:space="preserve">The following outcome </w:t>
      </w:r>
      <w:r w:rsidRPr="1C53448F" w:rsidR="2B129381">
        <w:rPr>
          <w:rFonts w:ascii="Arial" w:hAnsi="Arial" w:eastAsia="Arial" w:cs="Arial"/>
          <w:b w:val="0"/>
          <w:bCs w:val="0"/>
          <w:i w:val="0"/>
          <w:iCs w:val="0"/>
          <w:caps w:val="0"/>
          <w:smallCaps w:val="0"/>
          <w:noProof w:val="0"/>
          <w:color w:val="000000" w:themeColor="text1" w:themeTint="FF" w:themeShade="FF"/>
          <w:sz w:val="24"/>
          <w:szCs w:val="24"/>
          <w:lang w:val="en-NZ"/>
        </w:rPr>
        <w:t xml:space="preserve">is </w:t>
      </w:r>
      <w:r w:rsidRPr="1C53448F" w:rsidR="5A794438">
        <w:rPr>
          <w:rFonts w:ascii="Arial" w:hAnsi="Arial" w:eastAsia="Arial" w:cs="Arial"/>
          <w:b w:val="0"/>
          <w:bCs w:val="0"/>
          <w:i w:val="0"/>
          <w:iCs w:val="0"/>
          <w:caps w:val="0"/>
          <w:smallCaps w:val="0"/>
          <w:noProof w:val="0"/>
          <w:color w:val="000000" w:themeColor="text1" w:themeTint="FF" w:themeShade="FF"/>
          <w:sz w:val="24"/>
          <w:szCs w:val="24"/>
          <w:lang w:val="en-NZ"/>
        </w:rPr>
        <w:t>particularly relevant to this submission:</w:t>
      </w:r>
    </w:p>
    <w:p w:rsidR="00BB7E50" w:rsidP="1949DF79" w:rsidRDefault="006C30CF" w14:paraId="65F6701D" w14:textId="769CF384">
      <w:pPr>
        <w:pStyle w:val="ListParagraph"/>
        <w:keepNext w:val="0"/>
        <w:keepLines w:val="0"/>
        <w:numPr>
          <w:ilvl w:val="0"/>
          <w:numId w:val="31"/>
        </w:numPr>
        <w:spacing w:after="120" w:afterAutospacing="off" w:line="360" w:lineRule="auto"/>
        <w:rPr>
          <w:rFonts w:ascii="Arial" w:hAnsi="Arial" w:eastAsia="Arial" w:cs="Arial"/>
          <w:b w:val="1"/>
          <w:bCs w:val="1"/>
          <w:i w:val="0"/>
          <w:iCs w:val="0"/>
          <w:caps w:val="0"/>
          <w:smallCaps w:val="0"/>
          <w:noProof w:val="0"/>
          <w:color w:val="000000" w:themeColor="text1" w:themeTint="FF" w:themeShade="FF"/>
          <w:sz w:val="24"/>
          <w:szCs w:val="24"/>
          <w:lang w:val="en-NZ"/>
        </w:rPr>
      </w:pPr>
      <w:r w:rsidRPr="1949DF79" w:rsidR="548BCF22">
        <w:rPr>
          <w:rFonts w:ascii="Arial" w:hAnsi="Arial" w:eastAsia="Arial" w:cs="Arial"/>
          <w:b w:val="1"/>
          <w:bCs w:val="1"/>
          <w:i w:val="0"/>
          <w:iCs w:val="0"/>
          <w:caps w:val="0"/>
          <w:smallCaps w:val="0"/>
          <w:noProof w:val="0"/>
          <w:color w:val="000000" w:themeColor="text1" w:themeTint="FF" w:themeShade="FF"/>
          <w:sz w:val="24"/>
          <w:szCs w:val="24"/>
          <w:lang w:val="en-NZ"/>
        </w:rPr>
        <w:t xml:space="preserve">Outcome </w:t>
      </w:r>
      <w:r w:rsidRPr="1949DF79" w:rsidR="30E55EE5">
        <w:rPr>
          <w:rFonts w:ascii="Arial" w:hAnsi="Arial" w:eastAsia="Arial" w:cs="Arial"/>
          <w:b w:val="1"/>
          <w:bCs w:val="1"/>
          <w:i w:val="0"/>
          <w:iCs w:val="0"/>
          <w:caps w:val="0"/>
          <w:smallCaps w:val="0"/>
          <w:noProof w:val="0"/>
          <w:color w:val="000000" w:themeColor="text1" w:themeTint="FF" w:themeShade="FF"/>
          <w:sz w:val="24"/>
          <w:szCs w:val="24"/>
          <w:lang w:val="en-NZ"/>
        </w:rPr>
        <w:t>1 – Education</w:t>
      </w:r>
    </w:p>
    <w:p w:rsidR="00BB7E50" w:rsidP="1949DF79" w:rsidRDefault="006C30CF" w14:paraId="60539D71" w14:textId="7B5503B7">
      <w:pPr>
        <w:keepNext w:val="0"/>
        <w:keepLines w:val="0"/>
        <w:shd w:val="clear" w:color="auto" w:fill="FFFFFF" w:themeFill="background1"/>
        <w:spacing w:before="0" w:beforeAutospacing="off" w:after="0" w:afterAutospacing="off" w:line="360" w:lineRule="auto"/>
        <w:rPr>
          <w:rFonts w:ascii="Arial" w:hAnsi="Arial" w:eastAsia="Arial" w:cs="Arial"/>
          <w:b w:val="0"/>
          <w:bCs w:val="0"/>
          <w:i w:val="1"/>
          <w:iCs w:val="1"/>
          <w:caps w:val="0"/>
          <w:smallCaps w:val="0"/>
          <w:noProof w:val="0"/>
          <w:color w:val="1F1F1F"/>
          <w:sz w:val="24"/>
          <w:szCs w:val="24"/>
          <w:lang w:val="en-NZ"/>
        </w:rPr>
      </w:pPr>
      <w:r w:rsidRPr="1949DF79" w:rsidR="30E55EE5">
        <w:rPr>
          <w:rFonts w:ascii="Arial" w:hAnsi="Arial" w:eastAsia="Arial" w:cs="Arial"/>
          <w:b w:val="0"/>
          <w:bCs w:val="0"/>
          <w:i w:val="1"/>
          <w:iCs w:val="1"/>
          <w:caps w:val="0"/>
          <w:smallCaps w:val="0"/>
          <w:noProof w:val="0"/>
          <w:color w:val="1F1F1F"/>
          <w:sz w:val="24"/>
          <w:szCs w:val="24"/>
          <w:lang w:val="en-NZ"/>
        </w:rPr>
        <w:t xml:space="preserve">Our learning pathway supports us to develop friendships and social skills, as well as resilience, </w:t>
      </w:r>
      <w:r w:rsidRPr="1949DF79" w:rsidR="30E55EE5">
        <w:rPr>
          <w:rFonts w:ascii="Arial" w:hAnsi="Arial" w:eastAsia="Arial" w:cs="Arial"/>
          <w:b w:val="0"/>
          <w:bCs w:val="0"/>
          <w:i w:val="1"/>
          <w:iCs w:val="1"/>
          <w:caps w:val="0"/>
          <w:smallCaps w:val="0"/>
          <w:noProof w:val="0"/>
          <w:color w:val="1F1F1F"/>
          <w:sz w:val="24"/>
          <w:szCs w:val="24"/>
          <w:lang w:val="en-NZ"/>
        </w:rPr>
        <w:t>determination</w:t>
      </w:r>
      <w:r w:rsidRPr="1949DF79" w:rsidR="30E55EE5">
        <w:rPr>
          <w:rFonts w:ascii="Arial" w:hAnsi="Arial" w:eastAsia="Arial" w:cs="Arial"/>
          <w:b w:val="0"/>
          <w:bCs w:val="0"/>
          <w:i w:val="1"/>
          <w:iCs w:val="1"/>
          <w:caps w:val="0"/>
          <w:smallCaps w:val="0"/>
          <w:noProof w:val="0"/>
          <w:color w:val="1F1F1F"/>
          <w:sz w:val="24"/>
          <w:szCs w:val="24"/>
          <w:lang w:val="en-NZ"/>
        </w:rPr>
        <w:t xml:space="preserve"> and confidence. It gives us a sense of belonging, builds our identity and language </w:t>
      </w:r>
      <w:r w:rsidRPr="1949DF79" w:rsidR="30E55EE5">
        <w:rPr>
          <w:rFonts w:ascii="Arial" w:hAnsi="Arial" w:eastAsia="Arial" w:cs="Arial"/>
          <w:b w:val="0"/>
          <w:bCs w:val="0"/>
          <w:i w:val="1"/>
          <w:iCs w:val="1"/>
          <w:caps w:val="0"/>
          <w:smallCaps w:val="0"/>
          <w:noProof w:val="0"/>
          <w:color w:val="1F1F1F"/>
          <w:sz w:val="24"/>
          <w:szCs w:val="24"/>
          <w:lang w:val="en-NZ"/>
        </w:rPr>
        <w:t>skills</w:t>
      </w:r>
      <w:r w:rsidRPr="1949DF79" w:rsidR="30E55EE5">
        <w:rPr>
          <w:rFonts w:ascii="Arial" w:hAnsi="Arial" w:eastAsia="Arial" w:cs="Arial"/>
          <w:b w:val="0"/>
          <w:bCs w:val="0"/>
          <w:i w:val="1"/>
          <w:iCs w:val="1"/>
          <w:caps w:val="0"/>
          <w:smallCaps w:val="0"/>
          <w:noProof w:val="0"/>
          <w:color w:val="1F1F1F"/>
          <w:sz w:val="24"/>
          <w:szCs w:val="24"/>
          <w:lang w:val="en-NZ"/>
        </w:rPr>
        <w:t xml:space="preserve"> and prepares us for life beyond compulsory education.</w:t>
      </w:r>
    </w:p>
    <w:p w:rsidR="00BB7E50" w:rsidP="1949DF79" w:rsidRDefault="006C30CF" w14:paraId="028D653C" w14:textId="277FF42F">
      <w:pPr>
        <w:keepNext w:val="0"/>
        <w:keepLines w:val="0"/>
        <w:shd w:val="clear" w:color="auto" w:fill="FFFFFF" w:themeFill="background1"/>
        <w:spacing w:before="240" w:beforeAutospacing="off" w:after="0" w:afterAutospacing="off" w:line="360" w:lineRule="auto"/>
        <w:rPr>
          <w:rFonts w:ascii="Arial" w:hAnsi="Arial" w:eastAsia="Arial" w:cs="Arial"/>
          <w:b w:val="0"/>
          <w:bCs w:val="0"/>
          <w:i w:val="1"/>
          <w:iCs w:val="1"/>
          <w:caps w:val="0"/>
          <w:smallCaps w:val="0"/>
          <w:noProof w:val="0"/>
          <w:color w:val="1F1F1F"/>
          <w:sz w:val="24"/>
          <w:szCs w:val="24"/>
          <w:lang w:val="en-NZ"/>
        </w:rPr>
      </w:pPr>
      <w:r w:rsidRPr="1949DF79" w:rsidR="30E55EE5">
        <w:rPr>
          <w:rFonts w:ascii="Arial" w:hAnsi="Arial" w:eastAsia="Arial" w:cs="Arial"/>
          <w:b w:val="0"/>
          <w:bCs w:val="0"/>
          <w:i w:val="1"/>
          <w:iCs w:val="1"/>
          <w:caps w:val="0"/>
          <w:smallCaps w:val="0"/>
          <w:noProof w:val="0"/>
          <w:color w:val="1F1F1F"/>
          <w:sz w:val="24"/>
          <w:szCs w:val="24"/>
          <w:lang w:val="en-NZ"/>
        </w:rPr>
        <w:t xml:space="preserve">All local schools and education services (including early childhood, primary secondary, tertiary, kohanga </w:t>
      </w:r>
      <w:r w:rsidRPr="1949DF79" w:rsidR="30E55EE5">
        <w:rPr>
          <w:rFonts w:ascii="Arial" w:hAnsi="Arial" w:eastAsia="Arial" w:cs="Arial"/>
          <w:b w:val="0"/>
          <w:bCs w:val="0"/>
          <w:i w:val="1"/>
          <w:iCs w:val="1"/>
          <w:caps w:val="0"/>
          <w:smallCaps w:val="0"/>
          <w:noProof w:val="0"/>
          <w:color w:val="1F1F1F"/>
          <w:sz w:val="24"/>
          <w:szCs w:val="24"/>
          <w:lang w:val="en-NZ"/>
        </w:rPr>
        <w:t>reo</w:t>
      </w:r>
      <w:r w:rsidRPr="1949DF79" w:rsidR="30E55EE5">
        <w:rPr>
          <w:rFonts w:ascii="Arial" w:hAnsi="Arial" w:eastAsia="Arial" w:cs="Arial"/>
          <w:b w:val="0"/>
          <w:bCs w:val="0"/>
          <w:i w:val="1"/>
          <w:iCs w:val="1"/>
          <w:caps w:val="0"/>
          <w:smallCaps w:val="0"/>
          <w:noProof w:val="0"/>
          <w:color w:val="1F1F1F"/>
          <w:sz w:val="24"/>
          <w:szCs w:val="24"/>
          <w:lang w:val="en-NZ"/>
        </w:rPr>
        <w:t xml:space="preserve"> and </w:t>
      </w:r>
      <w:r w:rsidRPr="1949DF79" w:rsidR="30E55EE5">
        <w:rPr>
          <w:rFonts w:ascii="Arial" w:hAnsi="Arial" w:eastAsia="Arial" w:cs="Arial"/>
          <w:b w:val="0"/>
          <w:bCs w:val="0"/>
          <w:i w:val="1"/>
          <w:iCs w:val="1"/>
          <w:caps w:val="0"/>
          <w:smallCaps w:val="0"/>
          <w:noProof w:val="0"/>
          <w:color w:val="1F1F1F"/>
          <w:sz w:val="24"/>
          <w:szCs w:val="24"/>
          <w:lang w:val="en-NZ"/>
        </w:rPr>
        <w:t>kura</w:t>
      </w:r>
      <w:r w:rsidRPr="1949DF79" w:rsidR="30E55EE5">
        <w:rPr>
          <w:rFonts w:ascii="Arial" w:hAnsi="Arial" w:eastAsia="Arial" w:cs="Arial"/>
          <w:b w:val="0"/>
          <w:bCs w:val="0"/>
          <w:i w:val="1"/>
          <w:iCs w:val="1"/>
          <w:caps w:val="0"/>
          <w:smallCaps w:val="0"/>
          <w:noProof w:val="0"/>
          <w:color w:val="1F1F1F"/>
          <w:sz w:val="24"/>
          <w:szCs w:val="24"/>
          <w:lang w:val="en-NZ"/>
        </w:rPr>
        <w:t xml:space="preserve"> </w:t>
      </w:r>
      <w:r w:rsidRPr="1949DF79" w:rsidR="30E55EE5">
        <w:rPr>
          <w:rFonts w:ascii="Arial" w:hAnsi="Arial" w:eastAsia="Arial" w:cs="Arial"/>
          <w:b w:val="0"/>
          <w:bCs w:val="0"/>
          <w:i w:val="1"/>
          <w:iCs w:val="1"/>
          <w:caps w:val="0"/>
          <w:smallCaps w:val="0"/>
          <w:noProof w:val="0"/>
          <w:color w:val="1F1F1F"/>
          <w:sz w:val="24"/>
          <w:szCs w:val="24"/>
          <w:lang w:val="en-NZ"/>
        </w:rPr>
        <w:t>kaupapa</w:t>
      </w:r>
      <w:r w:rsidRPr="1949DF79" w:rsidR="30E55EE5">
        <w:rPr>
          <w:rFonts w:ascii="Arial" w:hAnsi="Arial" w:eastAsia="Arial" w:cs="Arial"/>
          <w:b w:val="0"/>
          <w:bCs w:val="0"/>
          <w:i w:val="1"/>
          <w:iCs w:val="1"/>
          <w:caps w:val="0"/>
          <w:smallCaps w:val="0"/>
          <w:noProof w:val="0"/>
          <w:color w:val="1F1F1F"/>
          <w:sz w:val="24"/>
          <w:szCs w:val="24"/>
          <w:lang w:val="en-NZ"/>
        </w:rPr>
        <w:t xml:space="preserve"> Māori) are welcoming and provide a great inclusive education for us. We have trained teachers and educators who support and believe in our progress and achievement, and value our contribution to the learning environment.</w:t>
      </w:r>
    </w:p>
    <w:p w:rsidR="00BB7E50" w:rsidP="1949DF79" w:rsidRDefault="006C30CF" w14:paraId="14F299F0" w14:textId="4CBCC0CE">
      <w:pPr>
        <w:keepNext w:val="0"/>
        <w:keepLines w:val="0"/>
        <w:shd w:val="clear" w:color="auto" w:fill="FFFFFF" w:themeFill="background1"/>
        <w:spacing w:before="240" w:beforeAutospacing="off" w:after="0" w:afterAutospacing="off" w:line="360" w:lineRule="auto"/>
        <w:rPr>
          <w:rFonts w:ascii="Arial" w:hAnsi="Arial" w:eastAsia="Arial" w:cs="Arial"/>
          <w:b w:val="0"/>
          <w:bCs w:val="0"/>
          <w:i w:val="1"/>
          <w:iCs w:val="1"/>
          <w:caps w:val="0"/>
          <w:smallCaps w:val="0"/>
          <w:noProof w:val="0"/>
          <w:color w:val="1F1F1F"/>
          <w:sz w:val="24"/>
          <w:szCs w:val="24"/>
          <w:lang w:val="en-NZ"/>
        </w:rPr>
      </w:pPr>
      <w:r w:rsidRPr="1949DF79" w:rsidR="30E55EE5">
        <w:rPr>
          <w:rFonts w:ascii="Arial" w:hAnsi="Arial" w:eastAsia="Arial" w:cs="Arial"/>
          <w:b w:val="0"/>
          <w:bCs w:val="0"/>
          <w:i w:val="1"/>
          <w:iCs w:val="1"/>
          <w:caps w:val="0"/>
          <w:smallCaps w:val="0"/>
          <w:noProof w:val="0"/>
          <w:color w:val="1F1F1F"/>
          <w:sz w:val="24"/>
          <w:szCs w:val="24"/>
          <w:lang w:val="en-NZ"/>
        </w:rPr>
        <w:t xml:space="preserve">Education is provided in a way that supports our personal, </w:t>
      </w:r>
      <w:r w:rsidRPr="1949DF79" w:rsidR="30E55EE5">
        <w:rPr>
          <w:rFonts w:ascii="Arial" w:hAnsi="Arial" w:eastAsia="Arial" w:cs="Arial"/>
          <w:b w:val="0"/>
          <w:bCs w:val="0"/>
          <w:i w:val="1"/>
          <w:iCs w:val="1"/>
          <w:caps w:val="0"/>
          <w:smallCaps w:val="0"/>
          <w:noProof w:val="0"/>
          <w:color w:val="1F1F1F"/>
          <w:sz w:val="24"/>
          <w:szCs w:val="24"/>
          <w:lang w:val="en-NZ"/>
        </w:rPr>
        <w:t>academic</w:t>
      </w:r>
      <w:r w:rsidRPr="1949DF79" w:rsidR="30E55EE5">
        <w:rPr>
          <w:rFonts w:ascii="Arial" w:hAnsi="Arial" w:eastAsia="Arial" w:cs="Arial"/>
          <w:b w:val="0"/>
          <w:bCs w:val="0"/>
          <w:i w:val="1"/>
          <w:iCs w:val="1"/>
          <w:caps w:val="0"/>
          <w:smallCaps w:val="0"/>
          <w:noProof w:val="0"/>
          <w:color w:val="1F1F1F"/>
          <w:sz w:val="24"/>
          <w:szCs w:val="24"/>
          <w:lang w:val="en-NZ"/>
        </w:rPr>
        <w:t xml:space="preserve"> and social development, both in and out of the formal schooling system. This includes making sure that those of us who use different languages (in particular New Zealand Sign Language), and other modes or means of communication, have ready access to them to achieve and progress. Information will be made available at the right time to those who support us, both when we are young </w:t>
      </w:r>
      <w:r w:rsidRPr="1949DF79" w:rsidR="30E55EE5">
        <w:rPr>
          <w:rFonts w:ascii="Arial" w:hAnsi="Arial" w:eastAsia="Arial" w:cs="Arial"/>
          <w:b w:val="0"/>
          <w:bCs w:val="0"/>
          <w:i w:val="1"/>
          <w:iCs w:val="1"/>
          <w:caps w:val="0"/>
          <w:smallCaps w:val="0"/>
          <w:noProof w:val="0"/>
          <w:color w:val="1F1F1F"/>
          <w:sz w:val="24"/>
          <w:szCs w:val="24"/>
          <w:lang w:val="en-NZ"/>
        </w:rPr>
        <w:t>or</w:t>
      </w:r>
      <w:r w:rsidRPr="1949DF79" w:rsidR="30E55EE5">
        <w:rPr>
          <w:rFonts w:ascii="Arial" w:hAnsi="Arial" w:eastAsia="Arial" w:cs="Arial"/>
          <w:b w:val="0"/>
          <w:bCs w:val="0"/>
          <w:i w:val="1"/>
          <w:iCs w:val="1"/>
          <w:caps w:val="0"/>
          <w:smallCaps w:val="0"/>
          <w:noProof w:val="0"/>
          <w:color w:val="1F1F1F"/>
          <w:sz w:val="24"/>
          <w:szCs w:val="24"/>
          <w:lang w:val="en-NZ"/>
        </w:rPr>
        <w:t xml:space="preserve"> for those of us who need on-going support. This will help us succeed – whatever our individual education pathway may look like.</w:t>
      </w:r>
    </w:p>
    <w:p w:rsidR="00BB7E50" w:rsidP="1949DF79" w:rsidRDefault="006C30CF" w14:paraId="61E31873" w14:textId="6BD09ADD">
      <w:pPr>
        <w:keepNext w:val="0"/>
        <w:keepLines w:val="0"/>
        <w:shd w:val="clear" w:color="auto" w:fill="FFFFFF" w:themeFill="background1"/>
        <w:spacing w:before="240" w:beforeAutospacing="off" w:after="0" w:afterAutospacing="off" w:line="360" w:lineRule="auto"/>
        <w:rPr>
          <w:rFonts w:ascii="Arial" w:hAnsi="Arial" w:eastAsia="Arial" w:cs="Arial"/>
          <w:b w:val="0"/>
          <w:bCs w:val="0"/>
          <w:i w:val="1"/>
          <w:iCs w:val="1"/>
          <w:caps w:val="0"/>
          <w:smallCaps w:val="0"/>
          <w:noProof w:val="0"/>
          <w:color w:val="auto"/>
          <w:sz w:val="24"/>
          <w:szCs w:val="24"/>
          <w:lang w:val="en-NZ"/>
        </w:rPr>
      </w:pPr>
      <w:r w:rsidRPr="1949DF79" w:rsidR="30E55EE5">
        <w:rPr>
          <w:rFonts w:ascii="Arial" w:hAnsi="Arial" w:eastAsia="Arial" w:cs="Arial"/>
          <w:b w:val="0"/>
          <w:bCs w:val="0"/>
          <w:i w:val="1"/>
          <w:iCs w:val="1"/>
          <w:caps w:val="0"/>
          <w:smallCaps w:val="0"/>
          <w:noProof w:val="0"/>
          <w:color w:val="1F1F1F"/>
          <w:sz w:val="24"/>
          <w:szCs w:val="24"/>
          <w:lang w:val="en-NZ"/>
        </w:rPr>
        <w:t xml:space="preserve">We are treated with respect and dignity by those around us in the education system, including our peers and those who teach and support us. The love and </w:t>
      </w:r>
      <w:r w:rsidRPr="1949DF79" w:rsidR="30E55EE5">
        <w:rPr>
          <w:rFonts w:ascii="Arial" w:hAnsi="Arial" w:eastAsia="Arial" w:cs="Arial"/>
          <w:b w:val="0"/>
          <w:bCs w:val="0"/>
          <w:i w:val="1"/>
          <w:iCs w:val="1"/>
          <w:caps w:val="0"/>
          <w:smallCaps w:val="0"/>
          <w:noProof w:val="0"/>
          <w:color w:val="1F1F1F"/>
          <w:sz w:val="24"/>
          <w:szCs w:val="24"/>
          <w:lang w:val="en-NZ"/>
        </w:rPr>
        <w:t>expertise</w:t>
      </w:r>
      <w:r w:rsidRPr="1949DF79" w:rsidR="30E55EE5">
        <w:rPr>
          <w:rFonts w:ascii="Arial" w:hAnsi="Arial" w:eastAsia="Arial" w:cs="Arial"/>
          <w:b w:val="0"/>
          <w:bCs w:val="0"/>
          <w:i w:val="1"/>
          <w:iCs w:val="1"/>
          <w:caps w:val="0"/>
          <w:smallCaps w:val="0"/>
          <w:noProof w:val="0"/>
          <w:color w:val="1F1F1F"/>
          <w:sz w:val="24"/>
          <w:szCs w:val="24"/>
          <w:lang w:val="en-NZ"/>
        </w:rPr>
        <w:t xml:space="preserve"> of our families and whānau and their wish to see us succeed in education will be honoured without question. As we move on to tertiary and life-long learning, the transition periods are smooth, with the right information and supports available at the right time – particularly when our needs or situation changes.</w:t>
      </w:r>
    </w:p>
    <w:p w:rsidR="00BB7E50" w:rsidP="1949DF79" w:rsidRDefault="006C30CF" w14:paraId="4B7D841A" w14:textId="772C6472">
      <w:pPr>
        <w:keepNext w:val="0"/>
        <w:keepLines w:val="0"/>
        <w:shd w:val="clear" w:color="auto" w:fill="FFFFFF" w:themeFill="background1"/>
        <w:spacing w:before="240" w:beforeAutospacing="off" w:after="0" w:afterAutospacing="off" w:line="360" w:lineRule="auto"/>
        <w:rPr>
          <w:rFonts w:ascii="Arial" w:hAnsi="Arial" w:eastAsia="Arial" w:cs="Arial"/>
          <w:b w:val="0"/>
          <w:bCs w:val="0"/>
          <w:i w:val="1"/>
          <w:iCs w:val="1"/>
          <w:caps w:val="0"/>
          <w:smallCaps w:val="0"/>
          <w:noProof w:val="0"/>
          <w:color w:val="auto"/>
          <w:sz w:val="24"/>
          <w:szCs w:val="24"/>
          <w:lang w:val="en-NZ"/>
        </w:rPr>
      </w:pPr>
      <w:r w:rsidRPr="1949DF79" w:rsidR="30E55EE5">
        <w:rPr>
          <w:rFonts w:ascii="Arial" w:hAnsi="Arial" w:eastAsia="Arial" w:cs="Arial"/>
          <w:b w:val="0"/>
          <w:bCs w:val="0"/>
          <w:i w:val="1"/>
          <w:iCs w:val="1"/>
          <w:caps w:val="0"/>
          <w:smallCaps w:val="0"/>
          <w:noProof w:val="0"/>
          <w:color w:val="auto"/>
          <w:sz w:val="24"/>
          <w:szCs w:val="24"/>
          <w:lang w:val="en-NZ"/>
        </w:rPr>
        <w:t>What this means:</w:t>
      </w:r>
    </w:p>
    <w:p w:rsidR="00BB7E50" w:rsidP="1949DF79" w:rsidRDefault="006C30CF" w14:paraId="11A082C2" w14:textId="2E2EFE56">
      <w:pPr>
        <w:pStyle w:val="ListParagraph"/>
        <w:keepNext w:val="0"/>
        <w:keepLines w:val="0"/>
        <w:numPr>
          <w:ilvl w:val="0"/>
          <w:numId w:val="24"/>
        </w:numPr>
        <w:shd w:val="clear" w:color="auto" w:fill="FFFFFF" w:themeFill="background1"/>
        <w:spacing w:before="0" w:beforeAutospacing="off" w:after="0" w:afterAutospacing="off" w:line="360" w:lineRule="auto"/>
        <w:rPr>
          <w:rFonts w:ascii="Arial" w:hAnsi="Arial" w:eastAsia="Arial" w:cs="Arial"/>
          <w:b w:val="0"/>
          <w:bCs w:val="0"/>
          <w:i w:val="1"/>
          <w:iCs w:val="1"/>
          <w:caps w:val="0"/>
          <w:smallCaps w:val="0"/>
          <w:noProof w:val="0"/>
          <w:color w:val="1F1F1F"/>
          <w:sz w:val="24"/>
          <w:szCs w:val="24"/>
          <w:lang w:val="en-NZ"/>
        </w:rPr>
      </w:pPr>
      <w:r w:rsidRPr="1949DF79" w:rsidR="30E55EE5">
        <w:rPr>
          <w:rFonts w:ascii="Arial" w:hAnsi="Arial" w:eastAsia="Arial" w:cs="Arial"/>
          <w:b w:val="0"/>
          <w:bCs w:val="0"/>
          <w:i w:val="1"/>
          <w:iCs w:val="1"/>
          <w:caps w:val="0"/>
          <w:smallCaps w:val="0"/>
          <w:noProof w:val="0"/>
          <w:color w:val="1F1F1F"/>
          <w:sz w:val="24"/>
          <w:szCs w:val="24"/>
          <w:lang w:val="en-NZ"/>
        </w:rPr>
        <w:t xml:space="preserve">Disabled people are consulted on and actively involved in the development and implementation of legislation and policies concerning education, including early childhood, primary, </w:t>
      </w:r>
      <w:r w:rsidRPr="1949DF79" w:rsidR="30E55EE5">
        <w:rPr>
          <w:rFonts w:ascii="Arial" w:hAnsi="Arial" w:eastAsia="Arial" w:cs="Arial"/>
          <w:b w:val="0"/>
          <w:bCs w:val="0"/>
          <w:i w:val="1"/>
          <w:iCs w:val="1"/>
          <w:caps w:val="0"/>
          <w:smallCaps w:val="0"/>
          <w:noProof w:val="0"/>
          <w:color w:val="1F1F1F"/>
          <w:sz w:val="24"/>
          <w:szCs w:val="24"/>
          <w:lang w:val="en-NZ"/>
        </w:rPr>
        <w:t>secondary</w:t>
      </w:r>
      <w:r w:rsidRPr="1949DF79" w:rsidR="30E55EE5">
        <w:rPr>
          <w:rFonts w:ascii="Arial" w:hAnsi="Arial" w:eastAsia="Arial" w:cs="Arial"/>
          <w:b w:val="0"/>
          <w:bCs w:val="0"/>
          <w:i w:val="1"/>
          <w:iCs w:val="1"/>
          <w:caps w:val="0"/>
          <w:smallCaps w:val="0"/>
          <w:noProof w:val="0"/>
          <w:color w:val="1F1F1F"/>
          <w:sz w:val="24"/>
          <w:szCs w:val="24"/>
          <w:lang w:val="en-NZ"/>
        </w:rPr>
        <w:t xml:space="preserve"> and tertiary education.</w:t>
      </w:r>
    </w:p>
    <w:p w:rsidR="00BB7E50" w:rsidP="1949DF79" w:rsidRDefault="006C30CF" w14:paraId="7A616F96" w14:textId="5CAC66CA">
      <w:pPr>
        <w:pStyle w:val="ListParagraph"/>
        <w:keepNext w:val="0"/>
        <w:keepLines w:val="0"/>
        <w:numPr>
          <w:ilvl w:val="0"/>
          <w:numId w:val="24"/>
        </w:numPr>
        <w:shd w:val="clear" w:color="auto" w:fill="FFFFFF" w:themeFill="background1"/>
        <w:spacing w:before="0" w:beforeAutospacing="off" w:after="0" w:afterAutospacing="off" w:line="360" w:lineRule="auto"/>
        <w:rPr>
          <w:rFonts w:ascii="Arial" w:hAnsi="Arial" w:eastAsia="Arial" w:cs="Arial"/>
          <w:b w:val="0"/>
          <w:bCs w:val="0"/>
          <w:i w:val="1"/>
          <w:iCs w:val="1"/>
          <w:caps w:val="0"/>
          <w:smallCaps w:val="0"/>
          <w:noProof w:val="0"/>
          <w:color w:val="1F1F1F"/>
          <w:sz w:val="24"/>
          <w:szCs w:val="24"/>
          <w:lang w:val="en-NZ"/>
        </w:rPr>
      </w:pPr>
      <w:r w:rsidRPr="1949DF79" w:rsidR="30E55EE5">
        <w:rPr>
          <w:rFonts w:ascii="Arial" w:hAnsi="Arial" w:eastAsia="Arial" w:cs="Arial"/>
          <w:b w:val="0"/>
          <w:bCs w:val="0"/>
          <w:i w:val="1"/>
          <w:iCs w:val="1"/>
          <w:caps w:val="0"/>
          <w:smallCaps w:val="0"/>
          <w:noProof w:val="0"/>
          <w:color w:val="1F1F1F"/>
          <w:sz w:val="24"/>
          <w:szCs w:val="24"/>
          <w:lang w:val="en-NZ"/>
        </w:rPr>
        <w:t xml:space="preserve">Access to mainstream education is inclusive (including policy, </w:t>
      </w:r>
      <w:r w:rsidRPr="1949DF79" w:rsidR="30E55EE5">
        <w:rPr>
          <w:rFonts w:ascii="Arial" w:hAnsi="Arial" w:eastAsia="Arial" w:cs="Arial"/>
          <w:b w:val="0"/>
          <w:bCs w:val="0"/>
          <w:i w:val="1"/>
          <w:iCs w:val="1"/>
          <w:caps w:val="0"/>
          <w:smallCaps w:val="0"/>
          <w:noProof w:val="0"/>
          <w:color w:val="1F1F1F"/>
          <w:sz w:val="24"/>
          <w:szCs w:val="24"/>
          <w:lang w:val="en-NZ"/>
        </w:rPr>
        <w:t>practice</w:t>
      </w:r>
      <w:r w:rsidRPr="1949DF79" w:rsidR="30E55EE5">
        <w:rPr>
          <w:rFonts w:ascii="Arial" w:hAnsi="Arial" w:eastAsia="Arial" w:cs="Arial"/>
          <w:b w:val="0"/>
          <w:bCs w:val="0"/>
          <w:i w:val="1"/>
          <w:iCs w:val="1"/>
          <w:caps w:val="0"/>
          <w:smallCaps w:val="0"/>
          <w:noProof w:val="0"/>
          <w:color w:val="1F1F1F"/>
          <w:sz w:val="24"/>
          <w:szCs w:val="24"/>
          <w:lang w:val="en-NZ"/>
        </w:rPr>
        <w:t xml:space="preserve"> and pedagogy).</w:t>
      </w:r>
    </w:p>
    <w:p w:rsidR="00BB7E50" w:rsidP="1949DF79" w:rsidRDefault="006C30CF" w14:paraId="72511DE4" w14:textId="70BE10F3">
      <w:pPr>
        <w:pStyle w:val="ListParagraph"/>
        <w:keepNext w:val="0"/>
        <w:keepLines w:val="0"/>
        <w:numPr>
          <w:ilvl w:val="0"/>
          <w:numId w:val="24"/>
        </w:numPr>
        <w:shd w:val="clear" w:color="auto" w:fill="FFFFFF" w:themeFill="background1"/>
        <w:spacing w:before="0" w:beforeAutospacing="off" w:after="0" w:afterAutospacing="off" w:line="360" w:lineRule="auto"/>
        <w:rPr>
          <w:rFonts w:ascii="Arial" w:hAnsi="Arial" w:eastAsia="Arial" w:cs="Arial"/>
          <w:b w:val="0"/>
          <w:bCs w:val="0"/>
          <w:i w:val="1"/>
          <w:iCs w:val="1"/>
          <w:caps w:val="0"/>
          <w:smallCaps w:val="0"/>
          <w:noProof w:val="0"/>
          <w:color w:val="1F1F1F"/>
          <w:sz w:val="24"/>
          <w:szCs w:val="24"/>
          <w:lang w:val="en-NZ"/>
        </w:rPr>
      </w:pPr>
      <w:r w:rsidRPr="1949DF79" w:rsidR="30E55EE5">
        <w:rPr>
          <w:rFonts w:ascii="Arial" w:hAnsi="Arial" w:eastAsia="Arial" w:cs="Arial"/>
          <w:b w:val="0"/>
          <w:bCs w:val="0"/>
          <w:i w:val="1"/>
          <w:iCs w:val="1"/>
          <w:caps w:val="0"/>
          <w:smallCaps w:val="0"/>
          <w:noProof w:val="0"/>
          <w:color w:val="1F1F1F"/>
          <w:sz w:val="24"/>
          <w:szCs w:val="24"/>
          <w:lang w:val="en-NZ"/>
        </w:rPr>
        <w:t>Services that are specific to disabled people are high quality, available and accessible.</w:t>
      </w:r>
    </w:p>
    <w:p w:rsidR="00BB7E50" w:rsidP="1949DF79" w:rsidRDefault="006C30CF" w14:paraId="06DF1224" w14:textId="0931F73B">
      <w:pPr>
        <w:pStyle w:val="ListParagraph"/>
        <w:keepNext w:val="0"/>
        <w:keepLines w:val="0"/>
        <w:numPr>
          <w:ilvl w:val="0"/>
          <w:numId w:val="24"/>
        </w:numPr>
        <w:shd w:val="clear" w:color="auto" w:fill="FFFFFF" w:themeFill="background1"/>
        <w:spacing w:before="0" w:beforeAutospacing="off" w:after="0" w:afterAutospacing="off" w:line="360" w:lineRule="auto"/>
        <w:rPr>
          <w:rFonts w:ascii="Arial" w:hAnsi="Arial" w:eastAsia="Arial" w:cs="Arial"/>
          <w:b w:val="0"/>
          <w:bCs w:val="0"/>
          <w:i w:val="1"/>
          <w:iCs w:val="1"/>
          <w:caps w:val="0"/>
          <w:smallCaps w:val="0"/>
          <w:noProof w:val="0"/>
          <w:color w:val="1F1F1F"/>
          <w:sz w:val="24"/>
          <w:szCs w:val="24"/>
          <w:lang w:val="en-NZ"/>
        </w:rPr>
      </w:pPr>
      <w:r w:rsidRPr="1949DF79" w:rsidR="30E55EE5">
        <w:rPr>
          <w:rFonts w:ascii="Arial" w:hAnsi="Arial" w:eastAsia="Arial" w:cs="Arial"/>
          <w:b w:val="0"/>
          <w:bCs w:val="0"/>
          <w:i w:val="1"/>
          <w:iCs w:val="1"/>
          <w:caps w:val="0"/>
          <w:smallCaps w:val="0"/>
          <w:noProof w:val="0"/>
          <w:color w:val="1F1F1F"/>
          <w:sz w:val="24"/>
          <w:szCs w:val="24"/>
          <w:lang w:val="en-NZ"/>
        </w:rPr>
        <w:t>Inclusive education is a core competency for all teachers and educators.</w:t>
      </w:r>
    </w:p>
    <w:p w:rsidR="00BB7E50" w:rsidP="1949DF79" w:rsidRDefault="006C30CF" w14:paraId="26AB07E4" w14:textId="1FB87EF0">
      <w:pPr>
        <w:pStyle w:val="ListParagraph"/>
        <w:keepNext w:val="0"/>
        <w:keepLines w:val="0"/>
        <w:numPr>
          <w:ilvl w:val="0"/>
          <w:numId w:val="24"/>
        </w:numPr>
        <w:shd w:val="clear" w:color="auto" w:fill="FFFFFF" w:themeFill="background1"/>
        <w:spacing w:before="0" w:beforeAutospacing="off" w:after="0" w:afterAutospacing="off" w:line="360" w:lineRule="auto"/>
        <w:rPr>
          <w:rFonts w:ascii="Arial" w:hAnsi="Arial" w:eastAsia="Arial" w:cs="Arial"/>
          <w:b w:val="0"/>
          <w:bCs w:val="0"/>
          <w:i w:val="1"/>
          <w:iCs w:val="1"/>
          <w:caps w:val="0"/>
          <w:smallCaps w:val="0"/>
          <w:noProof w:val="0"/>
          <w:color w:val="1F1F1F"/>
          <w:sz w:val="24"/>
          <w:szCs w:val="24"/>
          <w:lang w:val="en-NZ"/>
        </w:rPr>
      </w:pPr>
      <w:r w:rsidRPr="1949DF79" w:rsidR="30E55EE5">
        <w:rPr>
          <w:rFonts w:ascii="Arial" w:hAnsi="Arial" w:eastAsia="Arial" w:cs="Arial"/>
          <w:b w:val="0"/>
          <w:bCs w:val="0"/>
          <w:i w:val="1"/>
          <w:iCs w:val="1"/>
          <w:caps w:val="0"/>
          <w:smallCaps w:val="0"/>
          <w:noProof w:val="0"/>
          <w:color w:val="1F1F1F"/>
          <w:sz w:val="24"/>
          <w:szCs w:val="24"/>
          <w:lang w:val="en-NZ"/>
        </w:rPr>
        <w:t xml:space="preserve">Decision-making on issues </w:t>
      </w:r>
      <w:r w:rsidRPr="1949DF79" w:rsidR="30E55EE5">
        <w:rPr>
          <w:rFonts w:ascii="Arial" w:hAnsi="Arial" w:eastAsia="Arial" w:cs="Arial"/>
          <w:b w:val="0"/>
          <w:bCs w:val="0"/>
          <w:i w:val="1"/>
          <w:iCs w:val="1"/>
          <w:caps w:val="0"/>
          <w:smallCaps w:val="0"/>
          <w:noProof w:val="0"/>
          <w:color w:val="1F1F1F"/>
          <w:sz w:val="24"/>
          <w:szCs w:val="24"/>
          <w:lang w:val="en-NZ"/>
        </w:rPr>
        <w:t>regarding</w:t>
      </w:r>
      <w:r w:rsidRPr="1949DF79" w:rsidR="30E55EE5">
        <w:rPr>
          <w:rFonts w:ascii="Arial" w:hAnsi="Arial" w:eastAsia="Arial" w:cs="Arial"/>
          <w:b w:val="0"/>
          <w:bCs w:val="0"/>
          <w:i w:val="1"/>
          <w:iCs w:val="1"/>
          <w:caps w:val="0"/>
          <w:smallCaps w:val="0"/>
          <w:noProof w:val="0"/>
          <w:color w:val="1F1F1F"/>
          <w:sz w:val="24"/>
          <w:szCs w:val="24"/>
          <w:lang w:val="en-NZ"/>
        </w:rPr>
        <w:t xml:space="preserve"> education of disabled people is informed by robust data and evidence.</w:t>
      </w:r>
      <w:r w:rsidRPr="1949DF79">
        <w:rPr>
          <w:rStyle w:val="FootnoteReference"/>
          <w:rFonts w:ascii="Arial" w:hAnsi="Arial" w:eastAsia="Arial" w:cs="Arial"/>
          <w:b w:val="0"/>
          <w:bCs w:val="0"/>
          <w:i w:val="0"/>
          <w:iCs w:val="0"/>
          <w:caps w:val="0"/>
          <w:smallCaps w:val="0"/>
          <w:noProof w:val="0"/>
          <w:color w:val="1F1F1F"/>
          <w:sz w:val="24"/>
          <w:szCs w:val="24"/>
          <w:lang w:val="en-NZ"/>
        </w:rPr>
        <w:footnoteReference w:id="30217"/>
      </w:r>
    </w:p>
    <w:p w:rsidR="00BB7E50" w:rsidP="1949DF79" w:rsidRDefault="006C30CF" w14:paraId="3360C8A0" w14:textId="7BD8D373">
      <w:pPr>
        <w:pStyle w:val="Heading1"/>
        <w:keepNext w:val="0"/>
        <w:keepLines w:val="0"/>
        <w:shd w:val="clear" w:color="auto" w:fill="FFFFFF" w:themeFill="background1"/>
        <w:spacing w:before="0" w:beforeAutospacing="off" w:after="0" w:afterAutospacing="off" w:line="360" w:lineRule="auto"/>
      </w:pPr>
    </w:p>
    <w:p w:rsidR="00BB7E50" w:rsidP="1949DF79" w:rsidRDefault="006C30CF" w14:paraId="5ED8313E" w14:textId="77AB4870">
      <w:pPr>
        <w:pStyle w:val="Heading1"/>
        <w:keepNext w:val="0"/>
        <w:keepLines w:val="0"/>
        <w:shd w:val="clear" w:color="auto" w:fill="FFFFFF" w:themeFill="background1"/>
        <w:spacing w:before="0" w:beforeAutospacing="off" w:after="48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0F37BF36">
        <w:rPr/>
        <w:t xml:space="preserve">The </w:t>
      </w:r>
      <w:r w:rsidR="0F37BF36">
        <w:rPr/>
        <w:t>Submission</w:t>
      </w:r>
    </w:p>
    <w:p w:rsidR="006E2338" w:rsidP="1C53448F" w:rsidRDefault="006E2338" w14:paraId="78B50F0F" w14:textId="505380E4">
      <w:pPr>
        <w:pStyle w:val="Normal"/>
        <w:keepNext w:val="0"/>
        <w:keepLines w:val="0"/>
        <w:spacing w:before="0" w:beforeAutospacing="off" w:after="48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1C53448F" w:rsidR="02867EC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DPA welcomes the opportunity to engage with the Education and Workforce Select Committee on the Education and Training Amendment Bill 2024.</w:t>
      </w:r>
      <w:r w:rsidRPr="1C53448F" w:rsidR="3C617E1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1C53448F" w:rsidR="2CC73D3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We </w:t>
      </w:r>
      <w:r w:rsidRPr="1C53448F" w:rsidR="601884E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oppose t</w:t>
      </w:r>
      <w:r w:rsidRPr="1C53448F" w:rsidR="1013705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he</w:t>
      </w:r>
      <w:r w:rsidRPr="1C53448F" w:rsidR="56E4F02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1C53448F" w:rsidR="1AA36A6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re-establishment of</w:t>
      </w:r>
      <w:r w:rsidRPr="1C53448F" w:rsidR="0F96E27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charter schools </w:t>
      </w:r>
      <w:r w:rsidRPr="1C53448F" w:rsidR="47AAC0A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as it </w:t>
      </w:r>
      <w:r w:rsidRPr="1C53448F" w:rsidR="0F96E27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will</w:t>
      </w:r>
      <w:r w:rsidRPr="1C53448F" w:rsidR="601884E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1C53448F" w:rsidR="65DD767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contravene New Zealand’s obligations under the UN Convention on the Rights of Persons with Disabilities (UNCRPD)</w:t>
      </w:r>
      <w:r w:rsidRPr="1C53448F" w:rsidR="299BBED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to provide opportunities for disabled children to be educated alongside their non-disabled peers in fully inclusive environments.</w:t>
      </w:r>
    </w:p>
    <w:p w:rsidR="006E2338" w:rsidP="1C53448F" w:rsidRDefault="006E2338" w14:paraId="5E35468E" w14:textId="3F15BF5C">
      <w:pPr>
        <w:pStyle w:val="Normal"/>
        <w:keepNext w:val="0"/>
        <w:keepLines w:val="0"/>
        <w:spacing w:before="0" w:beforeAutospacing="off" w:after="48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1C53448F" w:rsidR="4EA8053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This legislation </w:t>
      </w:r>
      <w:r w:rsidRPr="1C53448F" w:rsidR="4EA8053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also </w:t>
      </w:r>
      <w:r w:rsidRPr="1C53448F" w:rsidR="4EA8053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contravene</w:t>
      </w:r>
      <w:r w:rsidRPr="1C53448F" w:rsidR="47C0327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s</w:t>
      </w:r>
      <w:r w:rsidRPr="1C53448F" w:rsidR="4EA8053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Outcome 1 of the </w:t>
      </w:r>
      <w:r w:rsidRPr="1C53448F" w:rsidR="3178B4F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New Zealand Disability Strategy 2016-2026 </w:t>
      </w:r>
      <w:r w:rsidRPr="1C53448F" w:rsidR="609962D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on education which stipulat</w:t>
      </w:r>
      <w:r w:rsidRPr="1C53448F" w:rsidR="375C946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es</w:t>
      </w:r>
      <w:r w:rsidRPr="1C53448F" w:rsidR="609962D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that all</w:t>
      </w:r>
      <w:r w:rsidRPr="1C53448F" w:rsidR="10F9C92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disabled children</w:t>
      </w:r>
      <w:r w:rsidRPr="1C53448F" w:rsidR="6D0FACF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should be educated</w:t>
      </w:r>
      <w:r w:rsidRPr="1C53448F" w:rsidR="10F9C92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in fully inclusive settings a</w:t>
      </w:r>
      <w:r w:rsidRPr="1C53448F" w:rsidR="14686CA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long the lines ar</w:t>
      </w:r>
      <w:r w:rsidRPr="1C53448F" w:rsidR="274B69F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ticulated</w:t>
      </w:r>
      <w:r w:rsidRPr="1C53448F" w:rsidR="14686CA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in the UNCRPD</w:t>
      </w:r>
      <w:r w:rsidRPr="1C53448F" w:rsidR="075BE4D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with any supports needed.</w:t>
      </w:r>
    </w:p>
    <w:p w:rsidR="006E2338" w:rsidP="1C53448F" w:rsidRDefault="006E2338" w14:paraId="0A38CEBC" w14:textId="095B57B8">
      <w:pPr>
        <w:pStyle w:val="Normal"/>
        <w:keepNext w:val="0"/>
        <w:keepLines w:val="0"/>
        <w:suppressLineNumbers w:val="0"/>
        <w:bidi w:val="0"/>
        <w:spacing w:before="0" w:beforeAutospacing="off" w:after="480" w:afterAutospacing="off" w:line="360" w:lineRule="auto"/>
        <w:ind w:left="0" w:righ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1C53448F" w:rsidR="4DB97D3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DPA has been </w:t>
      </w:r>
      <w:r w:rsidRPr="1C53448F" w:rsidR="4DB97D3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disappointed</w:t>
      </w:r>
      <w:r w:rsidRPr="1C53448F" w:rsidR="4DB97D3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in the </w:t>
      </w:r>
      <w:r w:rsidRPr="1C53448F" w:rsidR="4990102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recent decision</w:t>
      </w:r>
      <w:r w:rsidRPr="1C53448F" w:rsidR="3AD4EA6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to fund capital spending on the upgrading of three existing special needs schools</w:t>
      </w:r>
      <w:r w:rsidRPr="1C53448F" w:rsidR="5DDC2DF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1C53448F">
        <w:rPr>
          <w:rStyle w:val="FootnoteReference"/>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footnoteReference w:id="26223"/>
      </w:r>
      <w:r w:rsidRPr="1C53448F" w:rsidR="687598B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1C53448F" w:rsidR="60F958A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while </w:t>
      </w:r>
      <w:r w:rsidRPr="1C53448F" w:rsidR="5DDC2DF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not providing any funding to </w:t>
      </w:r>
      <w:r w:rsidRPr="1C53448F" w:rsidR="1352712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support the overhaul of lea</w:t>
      </w:r>
      <w:r w:rsidRPr="1C53448F" w:rsidR="21246A2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rning</w:t>
      </w:r>
      <w:r w:rsidRPr="1C53448F" w:rsidR="1352712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support</w:t>
      </w:r>
      <w:r w:rsidRPr="1C53448F" w:rsidR="06F37F5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for disabled students</w:t>
      </w:r>
      <w:r w:rsidRPr="1C53448F" w:rsidR="523DFB7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1C53448F" w:rsidR="523DFB7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in Budget </w:t>
      </w:r>
      <w:r w:rsidRPr="1C53448F" w:rsidR="523DFB7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2024</w:t>
      </w:r>
      <w:r w:rsidRPr="1C53448F" w:rsidR="3AD4EA6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t>
      </w:r>
      <w:r w:rsidRPr="1C53448F">
        <w:rPr>
          <w:rStyle w:val="FootnoteReference"/>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footnoteReference w:id="1346"/>
      </w:r>
    </w:p>
    <w:p w:rsidR="006E2338" w:rsidP="1C53448F" w:rsidRDefault="006E2338" w14:paraId="06DF7FB0" w14:textId="1FA4560F">
      <w:pPr>
        <w:pStyle w:val="Normal"/>
        <w:keepNext w:val="0"/>
        <w:keepLines w:val="0"/>
        <w:spacing w:before="0" w:beforeAutospacing="off" w:after="48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1C53448F" w:rsidR="68B28A8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New Zealand</w:t>
      </w:r>
      <w:r w:rsidRPr="1C53448F" w:rsidR="5661CAB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needs to move away from </w:t>
      </w:r>
      <w:r w:rsidRPr="1C53448F" w:rsidR="5661CAB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retaining</w:t>
      </w:r>
      <w:r w:rsidRPr="1C53448F" w:rsidR="5661CAB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1C53448F" w:rsidR="126A615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segregated educational settings</w:t>
      </w:r>
      <w:r w:rsidRPr="1C53448F" w:rsidR="083B8E9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1C53448F" w:rsidR="68FBD6B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New Zealand</w:t>
      </w:r>
      <w:r w:rsidRPr="1C53448F" w:rsidR="315FC79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-based</w:t>
      </w:r>
      <w:r w:rsidRPr="1C53448F" w:rsidR="68FBD6B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1C53448F" w:rsidR="44C97D0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research undertaken</w:t>
      </w:r>
      <w:r w:rsidRPr="1C53448F" w:rsidR="6D74227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by Jude MacArthur</w:t>
      </w:r>
      <w:r w:rsidRPr="1C53448F" w:rsidR="44C97D0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1C53448F" w:rsidR="0E51DF8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(2009) </w:t>
      </w:r>
      <w:r w:rsidRPr="1C53448F" w:rsidR="44C97D0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for IHC </w:t>
      </w:r>
      <w:r w:rsidRPr="1C53448F" w:rsidR="68FBD6B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shows that disabled children perform better academically, </w:t>
      </w:r>
      <w:r w:rsidRPr="1C53448F" w:rsidR="68FBD6B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socially</w:t>
      </w:r>
      <w:r w:rsidRPr="1C53448F" w:rsidR="68FBD6B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and </w:t>
      </w:r>
      <w:r w:rsidRPr="1C53448F" w:rsidR="3A8BC90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behaviourally</w:t>
      </w:r>
      <w:r w:rsidRPr="1C53448F" w:rsidR="04A932B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when</w:t>
      </w:r>
      <w:r w:rsidRPr="1C53448F" w:rsidR="3A8BC90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in inclusive </w:t>
      </w:r>
      <w:r w:rsidRPr="1C53448F" w:rsidR="1A053DD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education</w:t>
      </w:r>
      <w:r w:rsidRPr="1C53448F" w:rsidR="3A8BC90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t>
      </w:r>
      <w:r w:rsidRPr="1C53448F">
        <w:rPr>
          <w:rStyle w:val="FootnoteReference"/>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footnoteReference w:id="1697"/>
      </w:r>
      <w:r w:rsidRPr="1C53448F" w:rsidR="214124B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p>
    <w:p w:rsidR="006E2338" w:rsidP="1C53448F" w:rsidRDefault="006E2338" w14:paraId="71564BB1" w14:textId="7E05D411">
      <w:pPr>
        <w:pStyle w:val="Normal"/>
        <w:keepNext w:val="0"/>
        <w:keepLines w:val="0"/>
        <w:spacing w:before="0" w:beforeAutospacing="off" w:after="480" w:afterAutospacing="off" w:line="360" w:lineRule="auto"/>
        <w:rPr>
          <w:rFonts w:ascii="Arial" w:hAnsi="Arial" w:eastAsia="Arial" w:cs="Arial"/>
          <w:noProof w:val="0"/>
          <w:sz w:val="24"/>
          <w:szCs w:val="24"/>
          <w:lang w:val="en-NZ"/>
        </w:rPr>
      </w:pPr>
      <w:r w:rsidRPr="1C53448F" w:rsidR="060998B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We </w:t>
      </w:r>
      <w:r w:rsidRPr="1C53448F" w:rsidR="1DC96A5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also have concerns about </w:t>
      </w:r>
      <w:r w:rsidRPr="1C53448F" w:rsidR="060998B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other key parts of the Bill including changes to early childhood centre </w:t>
      </w:r>
      <w:r w:rsidRPr="1C53448F" w:rsidR="323C3D5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network set up</w:t>
      </w:r>
      <w:r w:rsidRPr="1C53448F" w:rsidR="060998B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requirements and increasing student attend</w:t>
      </w:r>
      <w:r w:rsidRPr="1C53448F" w:rsidR="59F77C2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ance checks.</w:t>
      </w:r>
      <w:r w:rsidRPr="1C53448F" w:rsidR="2052CDB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1C53448F" w:rsidR="7B185BB3">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NZ"/>
        </w:rPr>
        <w:t>We recommend that the Bill be withdrawn.</w:t>
      </w:r>
      <w:r w:rsidRPr="1C53448F" w:rsidR="54A3465A">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NZ"/>
        </w:rPr>
        <w:t xml:space="preserve"> </w:t>
      </w:r>
      <w:r w:rsidRPr="1C53448F" w:rsidR="2068984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We further outline our concerns below.</w:t>
      </w:r>
    </w:p>
    <w:p w:rsidR="006E2338" w:rsidP="1C53448F" w:rsidRDefault="006E2338" w14:paraId="3CF1E73B" w14:textId="2ACBFB87">
      <w:pPr>
        <w:keepNext w:val="0"/>
        <w:keepLines w:val="0"/>
        <w:spacing w:after="24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1C53448F" w:rsidR="5D46ACC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w:t>
      </w:r>
      <w:r w:rsidRPr="1C53448F" w:rsidR="41E5835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e </w:t>
      </w:r>
      <w:r w:rsidRPr="1C53448F" w:rsidR="501A543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want to</w:t>
      </w:r>
      <w:r w:rsidRPr="1C53448F" w:rsidR="2C3BF06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start by</w:t>
      </w:r>
      <w:r w:rsidRPr="1C53448F" w:rsidR="501A543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acknowledg</w:t>
      </w:r>
      <w:r w:rsidRPr="1C53448F" w:rsidR="1F5A696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ing</w:t>
      </w:r>
      <w:r w:rsidRPr="1C53448F" w:rsidR="501A543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1C53448F" w:rsidR="41E5835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the submission made by the Inclusive Education Action Group</w:t>
      </w:r>
      <w:r w:rsidRPr="1C53448F" w:rsidR="1870494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(IEAG)</w:t>
      </w:r>
      <w:r w:rsidRPr="1C53448F" w:rsidR="41E5835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in 2013 when </w:t>
      </w:r>
      <w:r w:rsidRPr="1C53448F" w:rsidR="07A7983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that </w:t>
      </w:r>
      <w:r w:rsidRPr="1C53448F" w:rsidR="41E5835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Government introduced legislation </w:t>
      </w:r>
      <w:r w:rsidRPr="1C53448F" w:rsidR="41E5835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establishing</w:t>
      </w:r>
      <w:r w:rsidRPr="1C53448F" w:rsidR="41E5835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the charter schools</w:t>
      </w:r>
      <w:r w:rsidRPr="1C53448F" w:rsidR="149F5CA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t>
      </w:r>
      <w:r w:rsidRPr="1C53448F">
        <w:rPr>
          <w:rStyle w:val="FootnoteReference"/>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footnoteReference w:id="7729"/>
      </w:r>
      <w:r w:rsidRPr="1C53448F" w:rsidR="718984B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1C53448F" w:rsidR="149F5CA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IEAG’s </w:t>
      </w:r>
      <w:r w:rsidRPr="1C53448F" w:rsidR="7C21A2B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2013 </w:t>
      </w:r>
      <w:r w:rsidRPr="1C53448F" w:rsidR="149F5CA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submission informs the basis of our submission as </w:t>
      </w:r>
      <w:r w:rsidRPr="1C53448F" w:rsidR="183D71D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DPA </w:t>
      </w:r>
      <w:r w:rsidRPr="1C53448F" w:rsidR="5781690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the points</w:t>
      </w:r>
      <w:r w:rsidRPr="1C53448F" w:rsidR="183D71D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1C53448F" w:rsidR="183D71D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made </w:t>
      </w:r>
      <w:r w:rsidRPr="1C53448F" w:rsidR="1160559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then about t</w:t>
      </w:r>
      <w:r w:rsidRPr="1C53448F" w:rsidR="534EA99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he</w:t>
      </w:r>
      <w:r w:rsidRPr="1C53448F" w:rsidR="75AF8B5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proposed</w:t>
      </w:r>
      <w:r w:rsidRPr="1C53448F" w:rsidR="534EA99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design of the</w:t>
      </w:r>
      <w:r w:rsidRPr="1C53448F" w:rsidR="3484D9E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new</w:t>
      </w:r>
      <w:r w:rsidRPr="1C53448F" w:rsidR="534EA99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system differs little </w:t>
      </w:r>
      <w:r w:rsidRPr="1C53448F" w:rsidR="1B17705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from its 201</w:t>
      </w:r>
      <w:r w:rsidRPr="1C53448F" w:rsidR="455A2B5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3</w:t>
      </w:r>
      <w:r w:rsidRPr="1C53448F" w:rsidR="1B17705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iteration</w:t>
      </w:r>
      <w:r w:rsidRPr="1C53448F" w:rsidR="534EA99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t>
      </w:r>
    </w:p>
    <w:p w:rsidR="006E2338" w:rsidP="1949DF79" w:rsidRDefault="006E2338" w14:paraId="37643F3E" w14:textId="5B87F3C0">
      <w:pPr>
        <w:pStyle w:val="Heading1"/>
        <w:keepNext w:val="0"/>
        <w:keepLines w:val="0"/>
        <w:shd w:val="clear" w:color="auto" w:fill="FFFFFF" w:themeFill="background1"/>
        <w:spacing w:before="0" w:beforeAutospacing="off" w:after="480" w:afterAutospacing="off" w:line="360" w:lineRule="auto"/>
        <w:rPr>
          <w:sz w:val="32"/>
          <w:szCs w:val="32"/>
        </w:rPr>
      </w:pPr>
      <w:r w:rsidRPr="1949DF79" w:rsidR="567F86B6">
        <w:rPr>
          <w:sz w:val="32"/>
          <w:szCs w:val="32"/>
        </w:rPr>
        <w:t xml:space="preserve">Charter schools will not </w:t>
      </w:r>
      <w:r w:rsidRPr="1949DF79" w:rsidR="567F86B6">
        <w:rPr>
          <w:sz w:val="32"/>
          <w:szCs w:val="32"/>
        </w:rPr>
        <w:t>benefit</w:t>
      </w:r>
      <w:r w:rsidRPr="1949DF79" w:rsidR="567F86B6">
        <w:rPr>
          <w:sz w:val="32"/>
          <w:szCs w:val="32"/>
        </w:rPr>
        <w:t xml:space="preserve"> disabled</w:t>
      </w:r>
      <w:r w:rsidRPr="1949DF79" w:rsidR="64ADFB5F">
        <w:rPr>
          <w:sz w:val="32"/>
          <w:szCs w:val="32"/>
        </w:rPr>
        <w:t xml:space="preserve"> </w:t>
      </w:r>
      <w:r w:rsidRPr="1949DF79" w:rsidR="64ADFB5F">
        <w:rPr>
          <w:sz w:val="32"/>
          <w:szCs w:val="32"/>
        </w:rPr>
        <w:t>ākonga</w:t>
      </w:r>
    </w:p>
    <w:p w:rsidR="234E0C91" w:rsidP="1C53448F" w:rsidRDefault="234E0C91" w14:paraId="758C140D" w14:textId="591DDC5C">
      <w:pPr>
        <w:pStyle w:val="Normal"/>
        <w:keepNext w:val="0"/>
        <w:keepLines w:val="0"/>
        <w:spacing w:before="0" w:beforeAutospacing="off" w:after="48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1C53448F" w:rsidR="1EA885B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DPA </w:t>
      </w:r>
      <w:r w:rsidRPr="1C53448F" w:rsidR="37CD707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acknowledges</w:t>
      </w:r>
      <w:r w:rsidRPr="1C53448F" w:rsidR="1EA885B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th</w:t>
      </w:r>
      <w:r w:rsidRPr="1C53448F" w:rsidR="5424CD8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e proposal to amend </w:t>
      </w:r>
      <w:r w:rsidRPr="1C53448F" w:rsidR="1EA885B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Section 34 of the Act </w:t>
      </w:r>
      <w:r w:rsidRPr="1C53448F" w:rsidR="609A45C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to</w:t>
      </w:r>
      <w:r w:rsidRPr="1C53448F" w:rsidR="1EA885B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insert the words ‘or charter schools’ </w:t>
      </w:r>
      <w:r w:rsidRPr="1C53448F" w:rsidR="714E3BD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when it comes to the right of </w:t>
      </w:r>
      <w:r w:rsidRPr="1C53448F" w:rsidR="13D1D5D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disabled students</w:t>
      </w:r>
      <w:r w:rsidRPr="1C53448F" w:rsidR="714E3BD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1C53448F" w:rsidR="2FBD5DE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to </w:t>
      </w:r>
      <w:r w:rsidRPr="1C53448F" w:rsidR="42BA5D5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be enrolled on the same basis as their non-disabled peers</w:t>
      </w:r>
      <w:r w:rsidRPr="1C53448F" w:rsidR="032C24B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at charter </w:t>
      </w:r>
      <w:r w:rsidRPr="1C53448F" w:rsidR="4BED987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schools. We</w:t>
      </w:r>
      <w:r w:rsidRPr="1C53448F" w:rsidR="234E0C9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also acknowledge that the bans on corporal punishment and seclusion will also apply </w:t>
      </w:r>
      <w:r w:rsidRPr="1C53448F" w:rsidR="677204D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to </w:t>
      </w:r>
      <w:r w:rsidRPr="1C53448F" w:rsidR="234E0C9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charter schools.</w:t>
      </w:r>
      <w:r w:rsidRPr="1C53448F" w:rsidR="7756C79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This is important as s</w:t>
      </w:r>
      <w:r w:rsidRPr="1C53448F" w:rsidR="234E0C9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eclusion</w:t>
      </w:r>
      <w:r w:rsidRPr="1C53448F" w:rsidR="337062D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was </w:t>
      </w:r>
      <w:r w:rsidRPr="1C53448F" w:rsidR="234E0C9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disproportionately used against disabled children, </w:t>
      </w:r>
      <w:r w:rsidRPr="1C53448F" w:rsidR="26E1064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mainly with</w:t>
      </w:r>
      <w:r w:rsidRPr="1C53448F" w:rsidR="234E0C9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neurodiverse </w:t>
      </w:r>
      <w:r w:rsidRPr="1C53448F" w:rsidR="234E0C9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students</w:t>
      </w:r>
      <w:r w:rsidRPr="1C53448F" w:rsidR="234E0C9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and students with learning disabilities</w:t>
      </w:r>
      <w:r w:rsidRPr="1C53448F" w:rsidR="45D3F40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when it was legal in all schools.</w:t>
      </w:r>
    </w:p>
    <w:p w:rsidR="31075A1C" w:rsidP="1C53448F" w:rsidRDefault="31075A1C" w14:paraId="15E0850E" w14:textId="5D95187F">
      <w:pPr>
        <w:pStyle w:val="Normal"/>
        <w:keepNext w:val="0"/>
        <w:keepLines w:val="0"/>
        <w:spacing w:before="0" w:beforeAutospacing="off" w:after="48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1C53448F" w:rsidR="0FA5FA4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However,</w:t>
      </w:r>
      <w:r w:rsidRPr="1C53448F" w:rsidR="65CE3F7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despite these</w:t>
      </w:r>
      <w:r w:rsidRPr="1C53448F" w:rsidR="0B494C4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carry over</w:t>
      </w:r>
      <w:r w:rsidRPr="1C53448F" w:rsidR="65CE3F7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provisions</w:t>
      </w:r>
      <w:r w:rsidRPr="1C53448F" w:rsidR="1983F61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providing some crucial human rights protections</w:t>
      </w:r>
      <w:r w:rsidRPr="1C53448F" w:rsidR="65CE3F7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t>
      </w:r>
      <w:r w:rsidRPr="1C53448F" w:rsidR="0FA5FA4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there is extensive overseas and New Zealand-based research which </w:t>
      </w:r>
      <w:r w:rsidRPr="1C53448F" w:rsidR="7729C4C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highlights</w:t>
      </w:r>
      <w:r w:rsidRPr="1C53448F" w:rsidR="33B2C0E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1C53448F" w:rsidR="33B2C0E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why</w:t>
      </w:r>
      <w:r w:rsidRPr="1C53448F" w:rsidR="722ED4D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1C53448F" w:rsidR="64ADFB5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charter schools </w:t>
      </w:r>
      <w:r w:rsidRPr="1C53448F" w:rsidR="297319A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will</w:t>
      </w:r>
      <w:r w:rsidRPr="1C53448F" w:rsidR="22F47E2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not </w:t>
      </w:r>
      <w:r w:rsidRPr="1C53448F" w:rsidR="22F47E2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benefit</w:t>
      </w:r>
      <w:r w:rsidRPr="1C53448F" w:rsidR="22F47E2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disabled </w:t>
      </w:r>
      <w:r w:rsidRPr="1C53448F" w:rsidR="22F47E2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ākonga</w:t>
      </w:r>
      <w:r w:rsidRPr="1C53448F" w:rsidR="64ADFB5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t>
      </w:r>
      <w:r w:rsidRPr="1C53448F" w:rsidR="3261113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p>
    <w:p w:rsidR="31075A1C" w:rsidP="1C53448F" w:rsidRDefault="31075A1C" w14:paraId="1C5B92C3" w14:textId="77F8D621">
      <w:pPr>
        <w:pStyle w:val="Normal"/>
        <w:keepNext w:val="0"/>
        <w:keepLines w:val="0"/>
        <w:spacing w:before="0" w:beforeAutospacing="off" w:after="48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1C53448F" w:rsidR="31075A1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Firstly,</w:t>
      </w:r>
      <w:r w:rsidRPr="1C53448F" w:rsidR="64ADFB5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the reintroduction of charter schools poses a further threat to th</w:t>
      </w:r>
      <w:r w:rsidRPr="1C53448F" w:rsidR="0F55707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e practice of inclusive education</w:t>
      </w:r>
      <w:r w:rsidRPr="1C53448F" w:rsidR="64ADFB5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as</w:t>
      </w:r>
      <w:r w:rsidRPr="1C53448F" w:rsidR="64ADFB5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international research </w:t>
      </w:r>
      <w:r w:rsidRPr="1C53448F" w:rsidR="64ADFB5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indicates</w:t>
      </w:r>
      <w:r w:rsidRPr="1C53448F" w:rsidR="64ADFB5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that charter schools</w:t>
      </w:r>
      <w:r w:rsidRPr="1C53448F" w:rsidR="7E4B2CC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1C53448F" w:rsidR="64ADFB5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have </w:t>
      </w:r>
      <w:r w:rsidRPr="1C53448F" w:rsidR="7012B0C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tended</w:t>
      </w:r>
      <w:r w:rsidRPr="1C53448F" w:rsidR="64ADFB5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to discriminate (either directly or </w:t>
      </w:r>
      <w:r w:rsidRPr="1C53448F" w:rsidR="64ADFB5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indirectly)</w:t>
      </w:r>
      <w:r w:rsidRPr="1C53448F">
        <w:rPr>
          <w:rStyle w:val="FootnoteReference"/>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footnoteReference w:id="9725"/>
      </w:r>
      <w:r w:rsidRPr="1C53448F" w:rsidR="64ADFB5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against disabled children through discriminatory pupil selection </w:t>
      </w:r>
      <w:r w:rsidRPr="1C53448F" w:rsidR="64ADFB5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policies.</w:t>
      </w:r>
      <w:r w:rsidRPr="1C53448F">
        <w:rPr>
          <w:rStyle w:val="FootnoteReference"/>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footnoteReference w:id="42"/>
      </w:r>
      <w:r w:rsidRPr="1C53448F" w:rsidR="64ADFB5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p>
    <w:p w:rsidR="44B358DC" w:rsidP="1C53448F" w:rsidRDefault="44B358DC" w14:paraId="7241E98D" w14:textId="35E9F991">
      <w:pPr>
        <w:pStyle w:val="Normal"/>
        <w:keepNext w:val="0"/>
        <w:keepLines w:val="0"/>
        <w:spacing w:before="0" w:beforeAutospacing="off" w:after="48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1C53448F" w:rsidR="3FBF5D0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Often C</w:t>
      </w:r>
      <w:r w:rsidRPr="1C53448F" w:rsidR="0F1707C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harter</w:t>
      </w:r>
      <w:r w:rsidRPr="1C53448F" w:rsidR="20E9901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schools </w:t>
      </w:r>
      <w:r w:rsidRPr="1C53448F" w:rsidR="48575C3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select</w:t>
      </w:r>
      <w:r w:rsidRPr="1C53448F" w:rsidR="20E9901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higher achieving students, leaving other students, including disabled students, to be catered for by often </w:t>
      </w:r>
      <w:r w:rsidRPr="1C53448F" w:rsidR="6FC9998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under</w:t>
      </w:r>
      <w:r w:rsidRPr="1C53448F" w:rsidR="46B2DB4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-resourced state</w:t>
      </w:r>
      <w:r w:rsidRPr="1C53448F" w:rsidR="20E9901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school sys</w:t>
      </w:r>
      <w:r w:rsidRPr="1C53448F" w:rsidR="1A4C3B6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tems.</w:t>
      </w:r>
      <w:r w:rsidRPr="1C53448F" w:rsidR="20E9901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1C53448F" w:rsidR="64ADFB5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Studies from the U</w:t>
      </w:r>
      <w:r w:rsidRPr="1C53448F" w:rsidR="70A0A3B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nited Kingdom and the United States have </w:t>
      </w:r>
      <w:r w:rsidRPr="1C53448F" w:rsidR="25F0A3B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uncovered instances </w:t>
      </w:r>
      <w:r w:rsidRPr="1C53448F" w:rsidR="70A0A3B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where disabled </w:t>
      </w:r>
      <w:r w:rsidRPr="1C53448F" w:rsidR="4CAE8CD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students have been pr</w:t>
      </w:r>
      <w:r w:rsidRPr="1C53448F" w:rsidR="333D6F2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evented</w:t>
      </w:r>
      <w:r w:rsidRPr="1C53448F" w:rsidR="4CAE8CD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from enrolling due to</w:t>
      </w:r>
      <w:r w:rsidRPr="1C53448F" w:rsidR="468B7D6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charter</w:t>
      </w:r>
      <w:r w:rsidRPr="1C53448F" w:rsidR="4CAE8CD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schools citing </w:t>
      </w:r>
      <w:r w:rsidRPr="1C53448F" w:rsidR="4CAE8CD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additional</w:t>
      </w:r>
      <w:r w:rsidRPr="1C53448F" w:rsidR="4CAE8CD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costs,</w:t>
      </w:r>
      <w:r w:rsidRPr="1C53448F" w:rsidR="1505511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lack of qualified and experienced teaching staff and lowered academic scores as the reasons for doing so. </w:t>
      </w:r>
    </w:p>
    <w:p w:rsidR="0D93DA58" w:rsidP="1C53448F" w:rsidRDefault="0D93DA58" w14:paraId="1A014D1F" w14:textId="5E7B79AF">
      <w:pPr>
        <w:pStyle w:val="Normal"/>
        <w:keepNext w:val="0"/>
        <w:keepLines w:val="0"/>
        <w:spacing w:before="0" w:beforeAutospacing="off" w:after="48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1C53448F" w:rsidR="0D93DA5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Second</w:t>
      </w:r>
      <w:r w:rsidRPr="1C53448F" w:rsidR="50ABE67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ly</w:t>
      </w:r>
      <w:r w:rsidRPr="1C53448F" w:rsidR="5FA4E01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the fact that charter schools will not </w:t>
      </w:r>
      <w:r w:rsidRPr="1C53448F" w:rsidR="5FA4E01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b</w:t>
      </w:r>
      <w:r w:rsidRPr="1C53448F" w:rsidR="5FA4E01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e required</w:t>
      </w:r>
      <w:r w:rsidRPr="1C53448F" w:rsidR="5FA4E01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to employ qualified teachers is </w:t>
      </w:r>
      <w:r w:rsidRPr="1C53448F" w:rsidR="0A9BCFC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concerning</w:t>
      </w:r>
      <w:r w:rsidRPr="1C53448F" w:rsidR="5FA4E01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as </w:t>
      </w:r>
      <w:r w:rsidRPr="1C53448F" w:rsidR="4417AD5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New Zealand </w:t>
      </w:r>
      <w:r w:rsidRPr="1C53448F" w:rsidR="5FA4E01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research by Carrington and MacArthur (2012) </w:t>
      </w:r>
      <w:r w:rsidRPr="1C53448F" w:rsidR="1C975C3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held</w:t>
      </w:r>
      <w:r w:rsidRPr="1C53448F" w:rsidR="28FDFF4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that qualified and registered teachers are best placed to support and positively respond to the educational needs of diverse student groups, including disabled </w:t>
      </w:r>
      <w:r w:rsidRPr="1C53448F" w:rsidR="28FDFF4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ākonga</w:t>
      </w:r>
      <w:r w:rsidRPr="1C53448F" w:rsidR="28FDFF4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t>
      </w:r>
      <w:r w:rsidRPr="1C53448F">
        <w:rPr>
          <w:rStyle w:val="FootnoteReference"/>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footnoteReference w:id="17310"/>
      </w:r>
    </w:p>
    <w:p w:rsidR="1F3A5953" w:rsidP="1C53448F" w:rsidRDefault="1F3A5953" w14:paraId="0462AD5A" w14:textId="4BFA9C25">
      <w:pPr>
        <w:pStyle w:val="Normal"/>
        <w:keepNext w:val="0"/>
        <w:keepLines w:val="0"/>
        <w:spacing w:before="0" w:beforeAutospacing="off" w:after="48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1C53448F" w:rsidR="1F3A595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Thirdly, if charter schools </w:t>
      </w:r>
      <w:r w:rsidRPr="1C53448F" w:rsidR="0747F82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do include </w:t>
      </w:r>
      <w:r w:rsidRPr="1C53448F" w:rsidR="1F3A595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disabled students, </w:t>
      </w:r>
      <w:r w:rsidRPr="1C53448F" w:rsidR="6E9E9DF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it is likely that</w:t>
      </w:r>
      <w:r w:rsidRPr="1C53448F" w:rsidR="35DE8DC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1C53448F" w:rsidR="35DE8DC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learners with lower levels of impairment being accepted over students with more significant impairments. </w:t>
      </w:r>
      <w:r w:rsidRPr="1C53448F" w:rsidR="02BE9EB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Disabled students are increasingly likely to be placed within special classes or segregated learning environments within charter schools as well</w:t>
      </w:r>
      <w:r w:rsidRPr="1C53448F" w:rsidR="4530314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potentially </w:t>
      </w:r>
      <w:r w:rsidRPr="1C53448F" w:rsidR="4530314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i</w:t>
      </w:r>
      <w:r w:rsidRPr="1C53448F" w:rsidR="4530314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mpacting</w:t>
      </w:r>
      <w:r w:rsidRPr="1C53448F" w:rsidR="5264B19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1C53448F" w:rsidR="5264B19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both</w:t>
      </w:r>
      <w:r w:rsidRPr="1C53448F" w:rsidR="4530314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their ability to achieve to their full potential</w:t>
      </w:r>
      <w:r w:rsidRPr="1C53448F" w:rsidR="7C2EE65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and</w:t>
      </w:r>
      <w:r w:rsidRPr="1C53448F" w:rsidR="574FF3B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1C53448F" w:rsidR="68D57C3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undermining </w:t>
      </w:r>
      <w:r w:rsidRPr="1C53448F" w:rsidR="58EDCBD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socialisation </w:t>
      </w:r>
      <w:r w:rsidRPr="1C53448F" w:rsidR="574FF3B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with their non-disabled peers</w:t>
      </w:r>
      <w:r w:rsidRPr="1C53448F" w:rsidR="02BE9EB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t>
      </w:r>
    </w:p>
    <w:p w:rsidR="2B5C79DF" w:rsidP="1C53448F" w:rsidRDefault="2B5C79DF" w14:paraId="25C85668" w14:textId="77C1E949">
      <w:pPr>
        <w:pStyle w:val="Normal"/>
        <w:keepNext w:val="0"/>
        <w:keepLines w:val="0"/>
        <w:spacing w:before="0" w:beforeAutospacing="off" w:after="48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1C53448F" w:rsidR="77A2C0A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Fourthly, </w:t>
      </w:r>
      <w:r w:rsidRPr="1C53448F" w:rsidR="79EBC3C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limiting the transparency and accountability requirements of charter schools, particularly with their </w:t>
      </w:r>
      <w:r w:rsidRPr="1C53448F" w:rsidR="2D2BE38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only being</w:t>
      </w:r>
      <w:r w:rsidRPr="1C53448F" w:rsidR="79EBC3C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subject to the Ombudsman Act 1975 </w:t>
      </w:r>
      <w:r w:rsidRPr="1C53448F" w:rsidR="550570F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if they are sponsored by a public institution, for example, </w:t>
      </w:r>
      <w:r w:rsidRPr="1C53448F" w:rsidR="5B6BE71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a</w:t>
      </w:r>
      <w:r w:rsidRPr="1C53448F" w:rsidR="550570F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university, </w:t>
      </w:r>
      <w:r w:rsidRPr="1C53448F" w:rsidR="4460914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means that they will not have the</w:t>
      </w:r>
      <w:r w:rsidRPr="1C53448F" w:rsidR="673C42D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1C53448F" w:rsidR="673C42D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same accountabilities that </w:t>
      </w:r>
      <w:r w:rsidRPr="1C53448F" w:rsidR="5783121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other </w:t>
      </w:r>
      <w:r w:rsidRPr="1C53448F" w:rsidR="03B287A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publicly funded</w:t>
      </w:r>
      <w:r w:rsidRPr="1C53448F" w:rsidR="5783121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schools have through boards of trustees</w:t>
      </w:r>
      <w:r w:rsidRPr="1C53448F" w:rsidR="6E005CF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t>
      </w:r>
      <w:r w:rsidRPr="1C53448F" w:rsidR="6D4985F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There are concerns that t</w:t>
      </w:r>
      <w:r w:rsidRPr="1C53448F" w:rsidR="3DD84D3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his</w:t>
      </w:r>
      <w:r w:rsidRPr="1C53448F" w:rsidR="6E005CF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will reduce the ability of</w:t>
      </w:r>
      <w:r w:rsidRPr="1C53448F" w:rsidR="5783121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1C53448F" w:rsidR="185282D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disabled </w:t>
      </w:r>
      <w:r w:rsidRPr="1C53448F" w:rsidR="5783121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ākon</w:t>
      </w:r>
      <w:r w:rsidRPr="1C53448F" w:rsidR="5783121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ga</w:t>
      </w:r>
      <w:r w:rsidRPr="1C53448F" w:rsidR="5783121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fa</w:t>
      </w:r>
      <w:r w:rsidRPr="1C53448F" w:rsidR="5783121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mily/whānau and other </w:t>
      </w:r>
      <w:r w:rsidRPr="1C53448F" w:rsidR="6FFEDAD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members</w:t>
      </w:r>
      <w:r w:rsidRPr="1C53448F" w:rsidR="5783121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of the community to </w:t>
      </w:r>
      <w:r w:rsidRPr="1C53448F" w:rsidR="35C74CF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either hold these schools</w:t>
      </w:r>
      <w:r w:rsidRPr="1C53448F" w:rsidR="667E295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fully to account</w:t>
      </w:r>
      <w:r w:rsidRPr="1C53448F" w:rsidR="68A5386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1C53448F" w:rsidR="68A5386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or complain about them</w:t>
      </w:r>
      <w:r w:rsidRPr="1C53448F" w:rsidR="5783121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t>
      </w:r>
    </w:p>
    <w:p w:rsidR="2B5C79DF" w:rsidP="1C53448F" w:rsidRDefault="2B5C79DF" w14:paraId="0906B79C" w14:textId="76907D4F">
      <w:pPr>
        <w:pStyle w:val="Normal"/>
        <w:keepNext w:val="0"/>
        <w:keepLines w:val="0"/>
        <w:spacing w:before="0" w:beforeAutospacing="off" w:after="48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1C53448F" w:rsidR="2B5C79D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Having </w:t>
      </w:r>
      <w:r w:rsidRPr="1C53448F" w:rsidR="4236763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transparent </w:t>
      </w:r>
      <w:r w:rsidRPr="1C53448F" w:rsidR="2B5C79D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accountability mechanisms in place is important, especially when it comes</w:t>
      </w:r>
      <w:r w:rsidRPr="1C53448F" w:rsidR="7EA0636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to</w:t>
      </w:r>
      <w:r w:rsidRPr="1C53448F" w:rsidR="2B5C79D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disabled students who are at greater risk of</w:t>
      </w:r>
      <w:r w:rsidRPr="1C53448F" w:rsidR="6AAC737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not being</w:t>
      </w:r>
      <w:r w:rsidRPr="1C53448F" w:rsidR="6AAC737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1C53448F" w:rsidR="6AAC737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fully included in all school activities and</w:t>
      </w:r>
      <w:r w:rsidRPr="1C53448F" w:rsidR="2B5C79D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1C53448F" w:rsidR="62C4C4F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of being</w:t>
      </w:r>
      <w:r w:rsidRPr="1C53448F" w:rsidR="2B5C79D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expo</w:t>
      </w:r>
      <w:r w:rsidRPr="1C53448F" w:rsidR="2B5C79D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sed to p</w:t>
      </w:r>
      <w:r w:rsidRPr="1C53448F" w:rsidR="2B5C79D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hysical, </w:t>
      </w:r>
      <w:r w:rsidRPr="1C53448F" w:rsidR="2B5C79D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sexual</w:t>
      </w:r>
      <w:r w:rsidRPr="1C53448F" w:rsidR="2B5C79D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or emotional violence</w:t>
      </w:r>
      <w:r w:rsidRPr="1C53448F" w:rsidR="40BD9EF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/bullying</w:t>
      </w:r>
      <w:r w:rsidRPr="1C53448F" w:rsidR="18592CE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in </w:t>
      </w:r>
      <w:r w:rsidRPr="1C53448F" w:rsidR="6DD2799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a</w:t>
      </w:r>
      <w:r w:rsidRPr="1C53448F" w:rsidR="45DE356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ny school setting</w:t>
      </w:r>
      <w:r w:rsidRPr="1C53448F" w:rsidR="02D4408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t>
      </w:r>
    </w:p>
    <w:p w:rsidR="0D086E09" w:rsidP="1949DF79" w:rsidRDefault="0D086E09" w14:paraId="736A09C1" w14:textId="7B441FCE">
      <w:pPr>
        <w:pStyle w:val="Normal"/>
        <w:keepNext w:val="0"/>
        <w:keepLines w:val="0"/>
        <w:spacing w:before="0" w:beforeAutospacing="off" w:after="48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1949DF79" w:rsidR="0D086E0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Fifthly, </w:t>
      </w:r>
      <w:r w:rsidRPr="1949DF79" w:rsidR="495D97C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research from Dudley-Marning &amp; Baker (2012)</w:t>
      </w:r>
      <w:r w:rsidRPr="1949DF79">
        <w:rPr>
          <w:rStyle w:val="FootnoteReference"/>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footnoteReference w:id="21426"/>
      </w:r>
      <w:r w:rsidRPr="1949DF79" w:rsidR="495D97C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shows that academic outcomes for disabled students are poorer than for their non-disabled pee</w:t>
      </w:r>
      <w:r w:rsidRPr="1949DF79" w:rsidR="08D8837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rs in charter schools as compared to regular schools in the United States. </w:t>
      </w:r>
      <w:r w:rsidRPr="1949DF79" w:rsidR="4562FF5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The researchers found that in</w:t>
      </w:r>
      <w:r w:rsidRPr="1949DF79" w:rsidR="45061D5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charter schools in</w:t>
      </w:r>
      <w:r w:rsidRPr="1949DF79" w:rsidR="4562FF5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two of the states they surveyed, a third of disabled children were suspended from school at any one time. </w:t>
      </w:r>
    </w:p>
    <w:p w:rsidR="6D4D7F4B" w:rsidP="1949DF79" w:rsidRDefault="6D4D7F4B" w14:paraId="2AFC945F" w14:textId="129B49F4">
      <w:pPr>
        <w:pStyle w:val="Heading1"/>
        <w:shd w:val="clear" w:color="auto" w:fill="FFFFFF" w:themeFill="background1"/>
        <w:spacing w:before="0" w:beforeAutospacing="off" w:after="480" w:afterAutospacing="off" w:line="276" w:lineRule="auto"/>
        <w:rPr>
          <w:sz w:val="32"/>
          <w:szCs w:val="32"/>
        </w:rPr>
      </w:pPr>
      <w:r w:rsidRPr="1949DF79" w:rsidR="6D4D7F4B">
        <w:rPr>
          <w:sz w:val="32"/>
          <w:szCs w:val="32"/>
        </w:rPr>
        <w:t>Repealing</w:t>
      </w:r>
      <w:r w:rsidRPr="1949DF79" w:rsidR="662C8599">
        <w:rPr>
          <w:sz w:val="32"/>
          <w:szCs w:val="32"/>
        </w:rPr>
        <w:t xml:space="preserve"> early childhood start-up </w:t>
      </w:r>
      <w:r w:rsidRPr="1949DF79" w:rsidR="28609C94">
        <w:rPr>
          <w:sz w:val="32"/>
          <w:szCs w:val="32"/>
        </w:rPr>
        <w:t xml:space="preserve">registration requirements </w:t>
      </w:r>
      <w:r w:rsidRPr="1949DF79" w:rsidR="662C8599">
        <w:rPr>
          <w:sz w:val="32"/>
          <w:szCs w:val="32"/>
        </w:rPr>
        <w:t xml:space="preserve">poses risks for disabled </w:t>
      </w:r>
      <w:r w:rsidRPr="1949DF79" w:rsidR="7CD05F12">
        <w:rPr>
          <w:sz w:val="32"/>
          <w:szCs w:val="32"/>
        </w:rPr>
        <w:t>pre-schoolers</w:t>
      </w:r>
    </w:p>
    <w:p w:rsidR="7CD05F12" w:rsidP="1949DF79" w:rsidRDefault="7CD05F12" w14:paraId="77BEA616" w14:textId="6A51681B">
      <w:pPr>
        <w:pStyle w:val="Normal"/>
        <w:spacing w:line="360" w:lineRule="auto"/>
      </w:pPr>
      <w:r w:rsidR="7CD05F12">
        <w:rPr/>
        <w:t xml:space="preserve">DPA opposes the </w:t>
      </w:r>
      <w:r w:rsidR="65A7BFFD">
        <w:rPr/>
        <w:t>scrapping</w:t>
      </w:r>
      <w:r w:rsidR="4EC8D380">
        <w:rPr/>
        <w:t xml:space="preserve"> of the </w:t>
      </w:r>
      <w:r w:rsidR="7CD05F12">
        <w:rPr/>
        <w:t xml:space="preserve">requirement that the Minister of Education approve </w:t>
      </w:r>
      <w:r w:rsidR="69402800">
        <w:rPr/>
        <w:t>the setting up of all early childhood education centre networks.</w:t>
      </w:r>
    </w:p>
    <w:p w:rsidR="27A306D0" w:rsidP="1949DF79" w:rsidRDefault="27A306D0" w14:paraId="6DBB845B" w14:textId="09A526F2">
      <w:pPr>
        <w:pStyle w:val="Normal"/>
        <w:spacing w:line="360" w:lineRule="auto"/>
      </w:pPr>
      <w:r w:rsidR="69A93C30">
        <w:rPr/>
        <w:t>Early</w:t>
      </w:r>
      <w:r w:rsidR="46EFD6DC">
        <w:rPr/>
        <w:t xml:space="preserve"> childhood education centres</w:t>
      </w:r>
      <w:r w:rsidR="516BAD6F">
        <w:rPr/>
        <w:t xml:space="preserve"> main</w:t>
      </w:r>
      <w:r w:rsidR="46EFD6DC">
        <w:rPr/>
        <w:t xml:space="preserve"> priority should be the education of children, not running a competitive business.</w:t>
      </w:r>
      <w:r w:rsidR="4323A064">
        <w:rPr/>
        <w:t xml:space="preserve"> </w:t>
      </w:r>
      <w:r w:rsidR="27A306D0">
        <w:rPr/>
        <w:t>While this move has been cited as a way of enabling competition</w:t>
      </w:r>
      <w:r w:rsidR="08A8B1AF">
        <w:rPr/>
        <w:t xml:space="preserve"> and in theory driving down fees</w:t>
      </w:r>
      <w:r w:rsidR="27A306D0">
        <w:rPr/>
        <w:t>, there are inherent risks involved,</w:t>
      </w:r>
      <w:r w:rsidR="5E53E605">
        <w:rPr/>
        <w:t xml:space="preserve"> especially when it comes to the wellbeing of disabled pre-schoolers</w:t>
      </w:r>
      <w:r w:rsidR="5E53E605">
        <w:rPr/>
        <w:t>.</w:t>
      </w:r>
      <w:r w:rsidR="40617ADD">
        <w:rPr/>
        <w:t xml:space="preserve"> </w:t>
      </w:r>
      <w:r w:rsidR="1DE2B5A8">
        <w:rPr/>
        <w:t xml:space="preserve"> </w:t>
      </w:r>
      <w:r w:rsidR="40617ADD">
        <w:rPr/>
        <w:t xml:space="preserve"> </w:t>
      </w:r>
    </w:p>
    <w:p w:rsidR="5E53E605" w:rsidP="1949DF79" w:rsidRDefault="5E53E605" w14:paraId="245B19AB" w14:textId="417C00ED">
      <w:pPr>
        <w:pStyle w:val="Normal"/>
        <w:spacing w:line="360" w:lineRule="auto"/>
      </w:pPr>
      <w:r w:rsidR="5E53E605">
        <w:rPr/>
        <w:t xml:space="preserve">DPA is concerned about the risks that </w:t>
      </w:r>
      <w:r w:rsidR="6BE54355">
        <w:rPr/>
        <w:t>these</w:t>
      </w:r>
      <w:r w:rsidR="47D157FF">
        <w:rPr/>
        <w:t xml:space="preserve"> </w:t>
      </w:r>
      <w:r w:rsidR="2B330C00">
        <w:rPr/>
        <w:t>deregulatory</w:t>
      </w:r>
      <w:r w:rsidR="5E53E605">
        <w:rPr/>
        <w:t xml:space="preserve"> moves would pose to the </w:t>
      </w:r>
      <w:r w:rsidR="6B040EC7">
        <w:rPr/>
        <w:t xml:space="preserve">ability of all </w:t>
      </w:r>
      <w:r w:rsidR="5E53E605">
        <w:rPr/>
        <w:t>early childhood providers</w:t>
      </w:r>
      <w:r w:rsidR="16930564">
        <w:rPr/>
        <w:t xml:space="preserve"> to make their learning environments and programmes</w:t>
      </w:r>
      <w:r w:rsidR="5E53E605">
        <w:rPr/>
        <w:t xml:space="preserve"> fully accessible to disabled pre-schoolers</w:t>
      </w:r>
      <w:r w:rsidR="4933401D">
        <w:rPr/>
        <w:t>.</w:t>
      </w:r>
      <w:r w:rsidR="72E63071">
        <w:rPr/>
        <w:t xml:space="preserve"> </w:t>
      </w:r>
    </w:p>
    <w:p w:rsidR="4C9D62D1" w:rsidP="1949DF79" w:rsidRDefault="4C9D62D1" w14:paraId="0173FFFC" w14:textId="2848859A">
      <w:pPr>
        <w:pStyle w:val="Normal"/>
        <w:spacing w:line="360" w:lineRule="auto"/>
      </w:pPr>
      <w:r w:rsidR="7689C99B">
        <w:rPr/>
        <w:t>P</w:t>
      </w:r>
      <w:r w:rsidR="4C9D62D1">
        <w:rPr/>
        <w:t>roviders</w:t>
      </w:r>
      <w:r w:rsidR="72E63071">
        <w:rPr/>
        <w:t xml:space="preserve"> </w:t>
      </w:r>
      <w:r w:rsidR="53522B71">
        <w:rPr/>
        <w:t>could decide</w:t>
      </w:r>
      <w:r w:rsidR="58987D1A">
        <w:rPr/>
        <w:t>, for example, to base themselves</w:t>
      </w:r>
      <w:r w:rsidR="72E63071">
        <w:rPr/>
        <w:t xml:space="preserve"> </w:t>
      </w:r>
      <w:r w:rsidR="2DD36AB7">
        <w:rPr/>
        <w:t xml:space="preserve">in </w:t>
      </w:r>
      <w:r w:rsidR="5A6C4933">
        <w:rPr/>
        <w:t>cheaper</w:t>
      </w:r>
      <w:r w:rsidR="2DD36AB7">
        <w:rPr/>
        <w:t>, more inaccessible premises</w:t>
      </w:r>
      <w:r w:rsidR="2EBA2466">
        <w:rPr/>
        <w:t xml:space="preserve"> and provide substandard</w:t>
      </w:r>
      <w:r w:rsidR="58C3FA47">
        <w:rPr/>
        <w:t>, inaccessible</w:t>
      </w:r>
      <w:r w:rsidR="2EBA2466">
        <w:rPr/>
        <w:t xml:space="preserve"> equipment.</w:t>
      </w:r>
      <w:r w:rsidR="60554C91">
        <w:rPr/>
        <w:t xml:space="preserve"> </w:t>
      </w:r>
    </w:p>
    <w:p w:rsidR="4C9D62D1" w:rsidP="1949DF79" w:rsidRDefault="4C9D62D1" w14:paraId="17C7D1B4" w14:textId="5E55F29C">
      <w:pPr>
        <w:pStyle w:val="Normal"/>
        <w:spacing w:line="360" w:lineRule="auto"/>
      </w:pPr>
      <w:r w:rsidR="60554C91">
        <w:rPr/>
        <w:t>They might also opt to</w:t>
      </w:r>
      <w:r w:rsidR="77CFC06A">
        <w:rPr/>
        <w:t xml:space="preserve"> employ educators who </w:t>
      </w:r>
      <w:r w:rsidR="3ECC5308">
        <w:rPr/>
        <w:t>are</w:t>
      </w:r>
      <w:r w:rsidR="77CFC06A">
        <w:rPr/>
        <w:t xml:space="preserve"> not trained in inclusive educational practice</w:t>
      </w:r>
      <w:r w:rsidR="55E138A3">
        <w:rPr/>
        <w:t xml:space="preserve"> and may</w:t>
      </w:r>
      <w:r w:rsidR="49CB8B5F">
        <w:rPr/>
        <w:t xml:space="preserve"> wrongly</w:t>
      </w:r>
      <w:r w:rsidR="55E138A3">
        <w:rPr/>
        <w:t xml:space="preserve"> cite the costs of supporting disabled learners as another factor</w:t>
      </w:r>
      <w:r w:rsidR="644300FD">
        <w:rPr/>
        <w:t xml:space="preserve"> in barring enrolments</w:t>
      </w:r>
      <w:r w:rsidR="55E138A3">
        <w:rPr/>
        <w:t>.</w:t>
      </w:r>
    </w:p>
    <w:p w:rsidR="0EDAC801" w:rsidP="1949DF79" w:rsidRDefault="0EDAC801" w14:paraId="447E7E30" w14:textId="07CB4204">
      <w:pPr>
        <w:pStyle w:val="Normal"/>
        <w:spacing w:line="360" w:lineRule="auto"/>
      </w:pPr>
      <w:r w:rsidR="0EDAC801">
        <w:rPr/>
        <w:t>As with charter schools, early childhood centres</w:t>
      </w:r>
      <w:r w:rsidR="276981E2">
        <w:rPr/>
        <w:t xml:space="preserve"> in a more market-driven system</w:t>
      </w:r>
      <w:r w:rsidR="2CD343CA">
        <w:rPr/>
        <w:t xml:space="preserve"> than the one we have at present</w:t>
      </w:r>
      <w:r w:rsidR="0EDAC801">
        <w:rPr/>
        <w:t xml:space="preserve"> </w:t>
      </w:r>
      <w:r w:rsidR="0EDAC801">
        <w:rPr/>
        <w:t xml:space="preserve">could </w:t>
      </w:r>
      <w:r w:rsidR="0A45A41A">
        <w:rPr/>
        <w:t>also start</w:t>
      </w:r>
      <w:r w:rsidR="0EDAC801">
        <w:rPr/>
        <w:t xml:space="preserve"> cherry-picking student</w:t>
      </w:r>
      <w:r w:rsidR="7AEE35D8">
        <w:rPr/>
        <w:t xml:space="preserve"> intakes in that disabled pre-schoolers will only be </w:t>
      </w:r>
      <w:r w:rsidR="402A5D66">
        <w:rPr/>
        <w:t xml:space="preserve">accepted </w:t>
      </w:r>
      <w:r w:rsidR="7AEE35D8">
        <w:rPr/>
        <w:t xml:space="preserve">if they </w:t>
      </w:r>
      <w:r w:rsidR="17058083">
        <w:rPr/>
        <w:t xml:space="preserve">have </w:t>
      </w:r>
      <w:r w:rsidR="161AA648">
        <w:rPr/>
        <w:t>lower-level</w:t>
      </w:r>
      <w:r w:rsidR="17058083">
        <w:rPr/>
        <w:t xml:space="preserve"> impairments,</w:t>
      </w:r>
      <w:r w:rsidR="2E71A161">
        <w:rPr/>
        <w:t xml:space="preserve"> </w:t>
      </w:r>
      <w:r w:rsidR="17058083">
        <w:rPr/>
        <w:t>thereby excluding learners with more significant impairments</w:t>
      </w:r>
      <w:r w:rsidR="5B66D5FD">
        <w:rPr/>
        <w:t xml:space="preserve">, even though this </w:t>
      </w:r>
      <w:r w:rsidR="277DDEAF">
        <w:rPr/>
        <w:t>would be</w:t>
      </w:r>
      <w:r w:rsidR="5B66D5FD">
        <w:rPr/>
        <w:t xml:space="preserve"> technically illegal</w:t>
      </w:r>
      <w:r w:rsidR="17058083">
        <w:rPr/>
        <w:t>.</w:t>
      </w:r>
    </w:p>
    <w:p w:rsidR="0D66EC3C" w:rsidP="1949DF79" w:rsidRDefault="0D66EC3C" w14:paraId="3E211E22" w14:textId="47B07C20">
      <w:pPr>
        <w:pStyle w:val="Normal"/>
        <w:spacing w:line="360" w:lineRule="auto"/>
      </w:pPr>
      <w:r w:rsidR="0D66EC3C">
        <w:rPr/>
        <w:t xml:space="preserve">Consequently, </w:t>
      </w:r>
      <w:r w:rsidR="445D8A9E">
        <w:rPr/>
        <w:t xml:space="preserve">a more </w:t>
      </w:r>
      <w:r w:rsidR="457973C6">
        <w:rPr/>
        <w:t>market-driven system may also lead to</w:t>
      </w:r>
      <w:r w:rsidR="75F43FBB">
        <w:rPr/>
        <w:t xml:space="preserve"> </w:t>
      </w:r>
      <w:r w:rsidR="53F7A0EC">
        <w:rPr/>
        <w:t>the</w:t>
      </w:r>
      <w:r w:rsidR="457973C6">
        <w:rPr/>
        <w:t xml:space="preserve"> </w:t>
      </w:r>
      <w:r w:rsidR="0D66EC3C">
        <w:rPr/>
        <w:t>whānau/families of disabled pre-schooler</w:t>
      </w:r>
      <w:r w:rsidR="0D66EC3C">
        <w:rPr/>
        <w:t xml:space="preserve">s </w:t>
      </w:r>
      <w:r w:rsidR="1F4E65CC">
        <w:rPr/>
        <w:t>being charged more to have their child/</w:t>
      </w:r>
      <w:r w:rsidR="1F4E65CC">
        <w:rPr/>
        <w:t>tamariki</w:t>
      </w:r>
      <w:r w:rsidR="1F4E65CC">
        <w:rPr/>
        <w:t xml:space="preserve"> in </w:t>
      </w:r>
      <w:r w:rsidR="1F4E65CC">
        <w:rPr/>
        <w:t>a good quality</w:t>
      </w:r>
      <w:r w:rsidR="1F4E65CC">
        <w:rPr/>
        <w:t xml:space="preserve"> centre</w:t>
      </w:r>
      <w:r w:rsidR="7D2CCD08">
        <w:rPr/>
        <w:t>,</w:t>
      </w:r>
      <w:r w:rsidR="1F4E65CC">
        <w:rPr/>
        <w:t xml:space="preserve"> placing extra stress and responsibility on whanau/families. </w:t>
      </w:r>
      <w:r w:rsidR="2BFD1C30">
        <w:rPr/>
        <w:t>This will all lead to the</w:t>
      </w:r>
      <w:r w:rsidR="0D66EC3C">
        <w:rPr/>
        <w:t xml:space="preserve"> </w:t>
      </w:r>
      <w:r w:rsidR="0D66EC3C">
        <w:rPr/>
        <w:t xml:space="preserve">whānau/families of </w:t>
      </w:r>
      <w:r w:rsidR="2D6A4AE0">
        <w:rPr/>
        <w:t xml:space="preserve">disabled </w:t>
      </w:r>
      <w:r w:rsidR="0D66EC3C">
        <w:rPr/>
        <w:t>pre-schoolers</w:t>
      </w:r>
      <w:r w:rsidR="72790924">
        <w:rPr/>
        <w:t xml:space="preserve"> </w:t>
      </w:r>
      <w:r w:rsidR="1CB9DE9A">
        <w:rPr/>
        <w:t>having fewer choices when it comes</w:t>
      </w:r>
      <w:r w:rsidR="1133CC7E">
        <w:rPr/>
        <w:t xml:space="preserve"> to</w:t>
      </w:r>
      <w:r w:rsidR="72790924">
        <w:rPr/>
        <w:t xml:space="preserve"> </w:t>
      </w:r>
      <w:r w:rsidR="03BC94CD">
        <w:rPr/>
        <w:t>enrolling their</w:t>
      </w:r>
      <w:r w:rsidR="72790924">
        <w:rPr/>
        <w:t xml:space="preserve"> child/</w:t>
      </w:r>
      <w:r w:rsidR="72790924">
        <w:rPr/>
        <w:t>tamariki</w:t>
      </w:r>
      <w:r w:rsidR="72790924">
        <w:rPr/>
        <w:t xml:space="preserve"> in early childhood education.</w:t>
      </w:r>
      <w:r w:rsidR="29CED9B5">
        <w:rPr/>
        <w:t xml:space="preserve">  </w:t>
      </w:r>
    </w:p>
    <w:p w:rsidR="7BFEB06B" w:rsidP="1949DF79" w:rsidRDefault="7BFEB06B" w14:paraId="1F55B156" w14:textId="23E3D0D3">
      <w:pPr>
        <w:pStyle w:val="Heading1"/>
        <w:shd w:val="clear" w:color="auto" w:fill="FFFFFF" w:themeFill="background1"/>
        <w:spacing w:before="0" w:beforeAutospacing="off" w:after="480" w:afterAutospacing="off" w:line="276" w:lineRule="auto"/>
        <w:rPr>
          <w:sz w:val="32"/>
          <w:szCs w:val="32"/>
        </w:rPr>
      </w:pPr>
      <w:r w:rsidRPr="1949DF79" w:rsidR="7BFEB06B">
        <w:rPr>
          <w:sz w:val="32"/>
          <w:szCs w:val="32"/>
        </w:rPr>
        <w:t>Increasing school attendance checks</w:t>
      </w:r>
    </w:p>
    <w:p w:rsidR="7BFEB06B" w:rsidP="1949DF79" w:rsidRDefault="7BFEB06B" w14:paraId="660F9545" w14:textId="227BF523">
      <w:pPr>
        <w:pStyle w:val="Normal"/>
        <w:spacing w:line="360" w:lineRule="auto"/>
      </w:pPr>
      <w:r w:rsidR="7BFEB06B">
        <w:rPr/>
        <w:t xml:space="preserve">DPA is </w:t>
      </w:r>
      <w:r w:rsidR="7BFEB06B">
        <w:rPr/>
        <w:t xml:space="preserve">concerned about </w:t>
      </w:r>
      <w:r w:rsidR="073FBD66">
        <w:rPr/>
        <w:t>the requirement for</w:t>
      </w:r>
      <w:r w:rsidR="7BFEB06B">
        <w:rPr/>
        <w:t xml:space="preserve"> attendance </w:t>
      </w:r>
      <w:r w:rsidR="319BA3AA">
        <w:rPr/>
        <w:t xml:space="preserve">figures </w:t>
      </w:r>
      <w:r w:rsidR="319BA3AA">
        <w:rPr/>
        <w:t>to be reported daily instead of at the end of each term</w:t>
      </w:r>
      <w:r w:rsidR="7BFEB06B">
        <w:rPr/>
        <w:t xml:space="preserve"> </w:t>
      </w:r>
      <w:r w:rsidR="7BFEB06B">
        <w:rPr/>
        <w:t>f</w:t>
      </w:r>
      <w:r w:rsidR="68F7C862">
        <w:rPr/>
        <w:t>rom</w:t>
      </w:r>
      <w:r w:rsidR="7BFEB06B">
        <w:rPr/>
        <w:t xml:space="preserve"> all state and charter schools as </w:t>
      </w:r>
      <w:r w:rsidR="54CE3960">
        <w:rPr/>
        <w:t>of</w:t>
      </w:r>
      <w:r w:rsidR="7BFEB06B">
        <w:rPr/>
        <w:t xml:space="preserve"> Term 1</w:t>
      </w:r>
      <w:r w:rsidR="1B3999CB">
        <w:rPr/>
        <w:t>, 2025.</w:t>
      </w:r>
    </w:p>
    <w:p w:rsidR="1B3999CB" w:rsidP="1949DF79" w:rsidRDefault="1B3999CB" w14:paraId="74922B51" w14:textId="2819C5F2">
      <w:pPr>
        <w:pStyle w:val="Normal"/>
        <w:spacing w:line="360" w:lineRule="auto"/>
      </w:pPr>
      <w:r w:rsidR="39695898">
        <w:rPr/>
        <w:t xml:space="preserve">Many </w:t>
      </w:r>
      <w:r w:rsidR="1B3999CB">
        <w:rPr/>
        <w:t>disabled students</w:t>
      </w:r>
      <w:r w:rsidR="28B57818">
        <w:rPr/>
        <w:t xml:space="preserve"> </w:t>
      </w:r>
      <w:r w:rsidR="1B3999CB">
        <w:rPr/>
        <w:t xml:space="preserve">experience barriers in terms of making daily and/or on time attendance at </w:t>
      </w:r>
      <w:r w:rsidR="1B3999CB">
        <w:rPr/>
        <w:t>school</w:t>
      </w:r>
      <w:r w:rsidRPr="1C53448F" w:rsidR="45E98B16">
        <w:rPr>
          <w:rFonts w:ascii="Arial" w:hAnsi="Arial" w:eastAsia="Arial" w:cs="Arial"/>
          <w:sz w:val="24"/>
          <w:szCs w:val="24"/>
        </w:rPr>
        <w:t xml:space="preserve"> </w:t>
      </w:r>
      <w:r w:rsidRPr="1C53448F" w:rsidR="73D5ABF8">
        <w:rPr>
          <w:rFonts w:ascii="Arial" w:hAnsi="Arial" w:eastAsia="Arial" w:cs="Arial"/>
          <w:b w:val="0"/>
          <w:bCs w:val="0"/>
          <w:i w:val="0"/>
          <w:iCs w:val="0"/>
          <w:caps w:val="0"/>
          <w:smallCaps w:val="0"/>
          <w:noProof w:val="0"/>
          <w:color w:val="333333"/>
          <w:sz w:val="24"/>
          <w:szCs w:val="24"/>
          <w:lang w:val="en-NZ"/>
        </w:rPr>
        <w:t xml:space="preserve">and with the cuts to funding for individualised funding and carer support, the ability for exhausted whānau/families of disabled students to get their children to school </w:t>
      </w:r>
      <w:r w:rsidRPr="1C53448F" w:rsidR="55FFD58A">
        <w:rPr>
          <w:rFonts w:ascii="Arial" w:hAnsi="Arial" w:eastAsia="Arial" w:cs="Arial"/>
          <w:b w:val="0"/>
          <w:bCs w:val="0"/>
          <w:i w:val="0"/>
          <w:iCs w:val="0"/>
          <w:caps w:val="0"/>
          <w:smallCaps w:val="0"/>
          <w:noProof w:val="0"/>
          <w:color w:val="333333"/>
          <w:sz w:val="24"/>
          <w:szCs w:val="24"/>
          <w:lang w:val="en-NZ"/>
        </w:rPr>
        <w:t>on time in the mornings to make them eligible for being marked as present has become</w:t>
      </w:r>
      <w:r w:rsidRPr="1C53448F" w:rsidR="295A24A0">
        <w:rPr>
          <w:rFonts w:ascii="Arial" w:hAnsi="Arial" w:eastAsia="Arial" w:cs="Arial"/>
          <w:b w:val="0"/>
          <w:bCs w:val="0"/>
          <w:i w:val="0"/>
          <w:iCs w:val="0"/>
          <w:caps w:val="0"/>
          <w:smallCaps w:val="0"/>
          <w:noProof w:val="0"/>
          <w:color w:val="333333"/>
          <w:sz w:val="24"/>
          <w:szCs w:val="24"/>
          <w:lang w:val="en-NZ"/>
        </w:rPr>
        <w:t xml:space="preserve"> even</w:t>
      </w:r>
      <w:r w:rsidRPr="1C53448F" w:rsidR="55FFD58A">
        <w:rPr>
          <w:rFonts w:ascii="Arial" w:hAnsi="Arial" w:eastAsia="Arial" w:cs="Arial"/>
          <w:b w:val="0"/>
          <w:bCs w:val="0"/>
          <w:i w:val="0"/>
          <w:iCs w:val="0"/>
          <w:caps w:val="0"/>
          <w:smallCaps w:val="0"/>
          <w:noProof w:val="0"/>
          <w:color w:val="333333"/>
          <w:sz w:val="24"/>
          <w:szCs w:val="24"/>
          <w:lang w:val="en-NZ"/>
        </w:rPr>
        <w:t xml:space="preserve"> more challenging</w:t>
      </w:r>
      <w:r w:rsidRPr="1C53448F" w:rsidR="1B3999CB">
        <w:rPr>
          <w:rFonts w:ascii="Arial" w:hAnsi="Arial" w:eastAsia="Arial" w:cs="Arial"/>
          <w:sz w:val="24"/>
          <w:szCs w:val="24"/>
        </w:rPr>
        <w:t>.</w:t>
      </w:r>
    </w:p>
    <w:p w:rsidR="1B3999CB" w:rsidP="1C53448F" w:rsidRDefault="1B3999CB" w14:paraId="47B57BD5" w14:textId="3B3C51E1">
      <w:pPr>
        <w:pStyle w:val="Normal"/>
        <w:suppressLineNumbers w:val="0"/>
        <w:bidi w:val="0"/>
        <w:spacing w:before="0" w:beforeAutospacing="off" w:after="240" w:afterAutospacing="off" w:line="360" w:lineRule="auto"/>
        <w:ind w:left="0" w:right="0"/>
        <w:jc w:val="left"/>
      </w:pPr>
      <w:r w:rsidR="3FB5BD95">
        <w:rPr/>
        <w:t xml:space="preserve">In addition, many </w:t>
      </w:r>
      <w:r w:rsidR="67395EAF">
        <w:rPr/>
        <w:t>di</w:t>
      </w:r>
      <w:r w:rsidR="1B3999CB">
        <w:rPr/>
        <w:t xml:space="preserve">sabled </w:t>
      </w:r>
      <w:r w:rsidR="1B3999CB">
        <w:rPr/>
        <w:t>ākonga</w:t>
      </w:r>
      <w:r w:rsidR="1B3999CB">
        <w:rPr/>
        <w:t xml:space="preserve"> </w:t>
      </w:r>
      <w:r w:rsidR="2765AFB9">
        <w:rPr/>
        <w:t>need</w:t>
      </w:r>
      <w:r w:rsidR="1B3999CB">
        <w:rPr/>
        <w:t xml:space="preserve"> to attend frequent health or disability related appointments essential for </w:t>
      </w:r>
      <w:r w:rsidR="28324653">
        <w:rPr/>
        <w:t>their</w:t>
      </w:r>
      <w:r w:rsidR="56DEC01E">
        <w:rPr/>
        <w:t xml:space="preserve"> health and wellbeing or </w:t>
      </w:r>
      <w:r w:rsidR="3B051F1D">
        <w:rPr/>
        <w:t xml:space="preserve">for </w:t>
      </w:r>
      <w:r w:rsidR="3B051F1D">
        <w:rPr/>
        <w:t>rehabilitation, so</w:t>
      </w:r>
      <w:r w:rsidR="3B051F1D">
        <w:rPr/>
        <w:t xml:space="preserve"> </w:t>
      </w:r>
      <w:r w:rsidR="719F2EFB">
        <w:rPr/>
        <w:t xml:space="preserve">are </w:t>
      </w:r>
      <w:r w:rsidR="1B3999CB">
        <w:rPr/>
        <w:t>ab</w:t>
      </w:r>
      <w:r w:rsidR="77662ABB">
        <w:rPr/>
        <w:t xml:space="preserve">sent </w:t>
      </w:r>
      <w:r w:rsidR="52A8ACD2">
        <w:rPr/>
        <w:t xml:space="preserve">from school entirely </w:t>
      </w:r>
      <w:r w:rsidR="77662ABB">
        <w:rPr/>
        <w:t xml:space="preserve">due to the impacts of </w:t>
      </w:r>
      <w:r w:rsidR="2AA3569C">
        <w:rPr/>
        <w:t xml:space="preserve">their </w:t>
      </w:r>
      <w:r w:rsidR="77662ABB">
        <w:rPr/>
        <w:t>impairment or health condition or not being able to make it to school on time due to mobility</w:t>
      </w:r>
      <w:r w:rsidR="1D830DDD">
        <w:rPr/>
        <w:t xml:space="preserve"> transport services </w:t>
      </w:r>
      <w:r w:rsidR="7A89B1C3">
        <w:rPr/>
        <w:t xml:space="preserve">or support </w:t>
      </w:r>
      <w:r w:rsidR="1D830DDD">
        <w:rPr/>
        <w:t>running late.</w:t>
      </w:r>
    </w:p>
    <w:p w:rsidR="1D830DDD" w:rsidP="1949DF79" w:rsidRDefault="1D830DDD" w14:paraId="644D5C08" w14:textId="7C9FDE17">
      <w:pPr>
        <w:pStyle w:val="Normal"/>
        <w:spacing w:line="360" w:lineRule="auto"/>
      </w:pPr>
      <w:r w:rsidR="1D830DDD">
        <w:rPr/>
        <w:t xml:space="preserve">For students experiencing mental distress/psychosocial disability or </w:t>
      </w:r>
      <w:r w:rsidR="3F5ACE82">
        <w:rPr/>
        <w:t>who are</w:t>
      </w:r>
      <w:r w:rsidR="1D830DDD">
        <w:rPr/>
        <w:t xml:space="preserve"> neurodiverse, there are times when students</w:t>
      </w:r>
      <w:r w:rsidR="233AACDF">
        <w:rPr/>
        <w:t xml:space="preserve"> with these impairments</w:t>
      </w:r>
      <w:r w:rsidR="1D830DDD">
        <w:rPr/>
        <w:t xml:space="preserve"> </w:t>
      </w:r>
      <w:r w:rsidR="1D830DDD">
        <w:rPr/>
        <w:t xml:space="preserve">may need to take time off or learn from home due to </w:t>
      </w:r>
      <w:r w:rsidR="0E15EB71">
        <w:rPr/>
        <w:t xml:space="preserve">experiencing mental health issues or </w:t>
      </w:r>
      <w:r w:rsidR="76BE08BB">
        <w:rPr/>
        <w:t>other events like being overstimulated</w:t>
      </w:r>
      <w:r w:rsidR="0F47B04D">
        <w:rPr/>
        <w:t xml:space="preserve"> and needing to take time out</w:t>
      </w:r>
      <w:r w:rsidR="2BAFD625">
        <w:rPr/>
        <w:t xml:space="preserve"> from class</w:t>
      </w:r>
      <w:r w:rsidR="0F47B04D">
        <w:rPr/>
        <w:t>.</w:t>
      </w:r>
    </w:p>
    <w:p w:rsidR="006E2338" w:rsidP="1C53448F" w:rsidRDefault="006E2338" w14:paraId="106DC4F5" w14:textId="4718274F">
      <w:pPr>
        <w:pStyle w:val="Normal"/>
        <w:keepNext w:val="0"/>
        <w:keepLines w:val="0"/>
        <w:spacing w:after="0" w:afterAutospacing="off" w:line="360" w:lineRule="auto"/>
      </w:pPr>
      <w:r w:rsidR="2D2399D9">
        <w:rPr/>
        <w:t>The retention of term</w:t>
      </w:r>
      <w:r w:rsidR="1D8B7CE4">
        <w:rPr/>
        <w:t xml:space="preserve">-based attendance </w:t>
      </w:r>
      <w:r w:rsidR="03F79C39">
        <w:rPr/>
        <w:t>reporting</w:t>
      </w:r>
      <w:r w:rsidR="1D8B7CE4">
        <w:rPr/>
        <w:t xml:space="preserve"> is best as th</w:t>
      </w:r>
      <w:r w:rsidR="1602FCD5">
        <w:rPr/>
        <w:t>is provides</w:t>
      </w:r>
      <w:r w:rsidR="1D8B7CE4">
        <w:rPr/>
        <w:t xml:space="preserve"> the </w:t>
      </w:r>
      <w:r w:rsidR="1D8B7CE4">
        <w:rPr/>
        <w:t>fairest</w:t>
      </w:r>
      <w:r w:rsidR="1D8B7CE4">
        <w:rPr/>
        <w:t xml:space="preserve"> assessment of student attendance over </w:t>
      </w:r>
      <w:r w:rsidR="544A974E">
        <w:rPr/>
        <w:t>weeks as well as days</w:t>
      </w:r>
      <w:r w:rsidR="1D8B7CE4">
        <w:rPr/>
        <w:t>.</w:t>
      </w:r>
      <w:r w:rsidR="0F3CA994">
        <w:rPr/>
        <w:t xml:space="preserve"> This means that the attendance of disabled students can be</w:t>
      </w:r>
      <w:r w:rsidR="0F3CA994">
        <w:rPr/>
        <w:t xml:space="preserve"> </w:t>
      </w:r>
      <w:r w:rsidR="0F3CA994">
        <w:rPr/>
        <w:t>monitore</w:t>
      </w:r>
      <w:r w:rsidR="0F3CA994">
        <w:rPr/>
        <w:t>d</w:t>
      </w:r>
      <w:r w:rsidR="0F3CA994">
        <w:rPr/>
        <w:t xml:space="preserve"> in a way that is fair and non-discriminatory</w:t>
      </w:r>
      <w:r w:rsidR="0F3CA994">
        <w:rPr/>
        <w:t>.</w:t>
      </w:r>
    </w:p>
    <w:sectPr w:rsidR="006E2338" w:rsidSect="002703DC">
      <w:pgSz w:w="11906" w:h="16838" w:orient="portrait" w:code="9"/>
      <w:pgMar w:top="1440" w:right="1440" w:bottom="1440" w:left="144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2356967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7749DBD" w16cex:dateUtc="2024-07-10T05:51:43.319Z"/>
</w16cex:commentsExtensible>
</file>

<file path=word/commentsIds.xml><?xml version="1.0" encoding="utf-8"?>
<w16cid:commentsIds xmlns:mc="http://schemas.openxmlformats.org/markup-compatibility/2006" xmlns:w16cid="http://schemas.microsoft.com/office/word/2016/wordml/cid" mc:Ignorable="w16cid">
  <w16cid:commentId w16cid:paraId="2356967D" w16cid:durableId="67749D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03DC" w:rsidP="005602D3" w:rsidRDefault="002703DC" w14:paraId="14F7DECF" w14:textId="77777777">
      <w:pPr>
        <w:spacing w:after="0" w:line="240" w:lineRule="auto"/>
      </w:pPr>
      <w:r>
        <w:separator/>
      </w:r>
    </w:p>
  </w:endnote>
  <w:endnote w:type="continuationSeparator" w:id="0">
    <w:p w:rsidR="002703DC" w:rsidP="005602D3" w:rsidRDefault="002703DC" w14:paraId="130094CD" w14:textId="77777777">
      <w:pPr>
        <w:spacing w:after="0" w:line="240" w:lineRule="auto"/>
      </w:pPr>
      <w:r>
        <w:continuationSeparator/>
      </w:r>
    </w:p>
  </w:endnote>
  <w:endnote w:type="continuationNotice" w:id="1">
    <w:p w:rsidR="002703DC" w:rsidRDefault="002703DC" w14:paraId="3293D7C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03DC" w:rsidP="005602D3" w:rsidRDefault="002703DC" w14:paraId="3112F95A" w14:textId="77777777">
      <w:pPr>
        <w:spacing w:after="0" w:line="240" w:lineRule="auto"/>
      </w:pPr>
    </w:p>
  </w:footnote>
  <w:footnote w:type="continuationSeparator" w:id="0">
    <w:p w:rsidR="002703DC" w:rsidP="005602D3" w:rsidRDefault="002703DC" w14:paraId="2D50B705" w14:textId="77777777">
      <w:pPr>
        <w:spacing w:after="0" w:line="240" w:lineRule="auto"/>
      </w:pPr>
      <w:r>
        <w:continuationSeparator/>
      </w:r>
    </w:p>
  </w:footnote>
  <w:footnote w:type="continuationNotice" w:id="1">
    <w:p w:rsidRPr="003D21B1" w:rsidR="002703DC" w:rsidP="003D21B1" w:rsidRDefault="002703DC" w14:paraId="272AAF82" w14:textId="77777777">
      <w:pPr>
        <w:pStyle w:val="Footer"/>
      </w:pPr>
    </w:p>
  </w:footnote>
  <w:footnote w:id="16124">
    <w:p w:rsidR="3DED384F" w:rsidP="3DED384F" w:rsidRDefault="3DED384F" w14:paraId="2C64F6F0" w14:textId="3BB9603A">
      <w:pPr>
        <w:pStyle w:val="Normal"/>
        <w:bidi w:val="0"/>
        <w:spacing w:after="0" w:line="240" w:lineRule="auto"/>
        <w:rPr>
          <w:noProof w:val="0"/>
          <w:lang w:val="en-NZ"/>
        </w:rPr>
      </w:pPr>
      <w:r w:rsidRPr="3DED384F">
        <w:rPr>
          <w:rStyle w:val="FootnoteReference"/>
        </w:rPr>
        <w:footnoteRef/>
      </w:r>
      <w:r w:rsidR="3DED384F">
        <w:rPr/>
        <w:t xml:space="preserve"> </w:t>
      </w:r>
      <w:hyperlink r:id="Rfab2a5fc28874ef7">
        <w:r w:rsidRPr="3DED384F" w:rsidR="3DED384F">
          <w:rPr>
            <w:rStyle w:val="Hyperlink"/>
            <w:rFonts w:ascii="Arial" w:hAnsi="Arial" w:eastAsia="Arial" w:cs="Arial"/>
            <w:b w:val="0"/>
            <w:bCs w:val="0"/>
            <w:i w:val="0"/>
            <w:iCs w:val="0"/>
            <w:caps w:val="0"/>
            <w:smallCaps w:val="0"/>
            <w:strike w:val="0"/>
            <w:dstrike w:val="0"/>
            <w:noProof w:val="0"/>
            <w:sz w:val="20"/>
            <w:szCs w:val="20"/>
            <w:lang w:val="en-NZ"/>
          </w:rPr>
          <w:t>https://social.desa.un.org/issues/disability/crpd/convention-on-the-rights-of-persons-with-disabilities-articles</w:t>
        </w:r>
      </w:hyperlink>
    </w:p>
    <w:p w:rsidR="3DED384F" w:rsidP="3DED384F" w:rsidRDefault="3DED384F" w14:paraId="36FB83F4" w14:textId="29CAC35D">
      <w:pPr>
        <w:pStyle w:val="FootnoteText"/>
        <w:bidi w:val="0"/>
      </w:pPr>
    </w:p>
  </w:footnote>
  <w:footnote w:id="5445">
    <w:p w:rsidR="3DED384F" w:rsidP="3DED384F" w:rsidRDefault="3DED384F" w14:paraId="297B48B3" w14:textId="2B40EC68">
      <w:pPr>
        <w:pStyle w:val="FootnoteText"/>
        <w:bidi w:val="0"/>
        <w:rPr>
          <w:noProof w:val="0"/>
          <w:lang w:val="en-NZ"/>
        </w:rPr>
      </w:pPr>
      <w:r w:rsidRPr="3DED384F">
        <w:rPr>
          <w:rStyle w:val="FootnoteReference"/>
        </w:rPr>
        <w:footnoteRef/>
      </w:r>
      <w:r w:rsidR="3DED384F">
        <w:rPr/>
        <w:t xml:space="preserve"> </w:t>
      </w:r>
      <w:hyperlink r:id="R75aca898eeba4343">
        <w:r w:rsidRPr="3DED384F" w:rsidR="3DED384F">
          <w:rPr>
            <w:rStyle w:val="Hyperlink"/>
            <w:rFonts w:ascii="Arial" w:hAnsi="Arial" w:eastAsia="Arial" w:cs="Arial"/>
            <w:b w:val="0"/>
            <w:bCs w:val="0"/>
            <w:i w:val="0"/>
            <w:iCs w:val="0"/>
            <w:caps w:val="0"/>
            <w:smallCaps w:val="0"/>
            <w:strike w:val="0"/>
            <w:dstrike w:val="0"/>
            <w:noProof w:val="0"/>
            <w:sz w:val="20"/>
            <w:szCs w:val="20"/>
            <w:lang w:val="en-NZ"/>
          </w:rPr>
          <w:t>https://www.odi.govt.nz/nz-disability-strategy</w:t>
        </w:r>
      </w:hyperlink>
    </w:p>
  </w:footnote>
  <w:footnote w:id="30217">
    <w:p w:rsidR="1949DF79" w:rsidP="1949DF79" w:rsidRDefault="1949DF79" w14:paraId="2AE01BCC" w14:textId="02135A8C">
      <w:pPr>
        <w:pStyle w:val="FootnoteText"/>
        <w:bidi w:val="0"/>
      </w:pPr>
      <w:r w:rsidRPr="1949DF79">
        <w:rPr>
          <w:rStyle w:val="FootnoteReference"/>
        </w:rPr>
        <w:footnoteRef/>
      </w:r>
      <w:r w:rsidR="1949DF79">
        <w:rPr/>
        <w:t xml:space="preserve"> </w:t>
      </w:r>
      <w:hyperlink r:id="Rc4d9fc7c7a5c49e0">
        <w:r w:rsidRPr="1949DF79" w:rsidR="1949DF79">
          <w:rPr>
            <w:rStyle w:val="Hyperlink"/>
          </w:rPr>
          <w:t>https://www.odi.govt.nz/nz-disability-strategy/education/</w:t>
        </w:r>
      </w:hyperlink>
    </w:p>
    <w:p w:rsidR="1949DF79" w:rsidP="1949DF79" w:rsidRDefault="1949DF79" w14:paraId="6D34220F" w14:textId="13008469">
      <w:pPr>
        <w:pStyle w:val="FootnoteText"/>
        <w:bidi w:val="0"/>
      </w:pPr>
    </w:p>
  </w:footnote>
  <w:footnote w:id="1697">
    <w:p w:rsidR="1949DF79" w:rsidP="1949DF79" w:rsidRDefault="1949DF79" w14:paraId="13AC1394" w14:textId="7B5CCAA9">
      <w:pPr>
        <w:pStyle w:val="FootnoteText"/>
        <w:bidi w:val="0"/>
      </w:pPr>
      <w:r w:rsidRPr="1949DF79">
        <w:rPr>
          <w:rStyle w:val="FootnoteReference"/>
        </w:rPr>
        <w:footnoteRef/>
      </w:r>
      <w:r w:rsidR="1949DF79">
        <w:rPr/>
        <w:t xml:space="preserve"> MacArthur, J. (2009) Learning better together. Working towards inclusive education in New Zealand schools. </w:t>
      </w:r>
      <w:hyperlink r:id="Rc5da948915844065">
        <w:r w:rsidRPr="1949DF79" w:rsidR="1949DF79">
          <w:rPr>
            <w:rStyle w:val="Hyperlink"/>
          </w:rPr>
          <w:t>https://inclusive.tki.org.nz/assets/inclusive-education/resource-documents/learning-better-together.pdf</w:t>
        </w:r>
      </w:hyperlink>
    </w:p>
    <w:p w:rsidR="1949DF79" w:rsidP="1949DF79" w:rsidRDefault="1949DF79" w14:paraId="73FE07C0" w14:textId="2569A773">
      <w:pPr>
        <w:pStyle w:val="FootnoteText"/>
        <w:bidi w:val="0"/>
      </w:pPr>
    </w:p>
    <w:p w:rsidR="1949DF79" w:rsidP="1949DF79" w:rsidRDefault="1949DF79" w14:paraId="1C8B4F2C" w14:textId="68BB4312">
      <w:pPr>
        <w:pStyle w:val="FootnoteText"/>
        <w:bidi w:val="0"/>
      </w:pPr>
    </w:p>
  </w:footnote>
  <w:footnote w:id="42">
    <w:p w:rsidR="1949DF79" w:rsidP="1949DF79" w:rsidRDefault="1949DF79" w14:paraId="727AA519" w14:textId="57449753">
      <w:pPr>
        <w:pStyle w:val="FootnoteText"/>
        <w:bidi w:val="0"/>
      </w:pPr>
      <w:r w:rsidRPr="1949DF79">
        <w:rPr>
          <w:rStyle w:val="FootnoteReference"/>
        </w:rPr>
        <w:footnoteRef/>
      </w:r>
      <w:r w:rsidR="1949DF79">
        <w:rPr/>
        <w:t xml:space="preserve"> Ravitch, D (2010). The death and the life of the great American school system: How testing and choice are undermining education. New York, Basic Books</w:t>
      </w:r>
    </w:p>
  </w:footnote>
  <w:footnote w:id="17310">
    <w:p w:rsidR="1949DF79" w:rsidP="1949DF79" w:rsidRDefault="1949DF79" w14:paraId="3E7121E8" w14:textId="3AB11166">
      <w:pPr>
        <w:pStyle w:val="FootnoteText"/>
        <w:bidi w:val="0"/>
      </w:pPr>
      <w:r w:rsidRPr="1949DF79">
        <w:rPr>
          <w:rStyle w:val="FootnoteReference"/>
        </w:rPr>
        <w:footnoteRef/>
      </w:r>
      <w:r w:rsidR="1949DF79">
        <w:rPr/>
        <w:t xml:space="preserve"> Carrington, S. &amp; MacArthur, J. (2012) Teaching in inclusive school communities. Australia: Wiley &amp; Sons</w:t>
      </w:r>
    </w:p>
  </w:footnote>
  <w:footnote w:id="21426">
    <w:p w:rsidR="1949DF79" w:rsidP="1949DF79" w:rsidRDefault="1949DF79" w14:paraId="0C940EA2" w14:textId="49B3ADA3">
      <w:pPr>
        <w:pStyle w:val="FootnoteText"/>
        <w:bidi w:val="0"/>
      </w:pPr>
      <w:r w:rsidRPr="1949DF79">
        <w:rPr>
          <w:rStyle w:val="FootnoteReference"/>
        </w:rPr>
        <w:footnoteRef/>
      </w:r>
      <w:r w:rsidR="1949DF79">
        <w:rPr/>
        <w:t xml:space="preserve"> Ibid, Dudley-Marling, C. &amp; Baker, D. (2012).</w:t>
      </w:r>
    </w:p>
  </w:footnote>
  <w:footnote w:id="26223">
    <w:p w:rsidR="1949DF79" w:rsidP="1949DF79" w:rsidRDefault="1949DF79" w14:paraId="3B386777" w14:textId="241BC358">
      <w:pPr>
        <w:pStyle w:val="FootnoteText"/>
        <w:bidi w:val="0"/>
      </w:pPr>
      <w:r w:rsidRPr="1949DF79">
        <w:rPr>
          <w:rStyle w:val="FootnoteReference"/>
        </w:rPr>
        <w:footnoteRef/>
      </w:r>
      <w:r w:rsidR="1949DF79">
        <w:rPr/>
        <w:t xml:space="preserve"> </w:t>
      </w:r>
      <w:hyperlink r:id="R2f0f85a348974349">
        <w:r w:rsidRPr="1949DF79" w:rsidR="1949DF79">
          <w:rPr>
            <w:rStyle w:val="Hyperlink"/>
          </w:rPr>
          <w:t>https://www.rnz.co.nz/news/political/519520/government-announces-90-million-for-specialist-school-repairs-builds</w:t>
        </w:r>
      </w:hyperlink>
    </w:p>
    <w:p w:rsidR="1949DF79" w:rsidP="1949DF79" w:rsidRDefault="1949DF79" w14:paraId="03E09DC2" w14:textId="43CB157A">
      <w:pPr>
        <w:pStyle w:val="FootnoteText"/>
        <w:bidi w:val="0"/>
      </w:pPr>
    </w:p>
  </w:footnote>
  <w:footnote w:id="1346">
    <w:p w:rsidR="1949DF79" w:rsidP="1949DF79" w:rsidRDefault="1949DF79" w14:paraId="14C23D2A" w14:textId="54DB2626">
      <w:pPr>
        <w:pStyle w:val="FootnoteText"/>
        <w:bidi w:val="0"/>
      </w:pPr>
      <w:r w:rsidRPr="1949DF79">
        <w:rPr>
          <w:rStyle w:val="FootnoteReference"/>
        </w:rPr>
        <w:footnoteRef/>
      </w:r>
      <w:r w:rsidR="1949DF79">
        <w:rPr/>
        <w:t xml:space="preserve"> </w:t>
      </w:r>
      <w:hyperlink r:id="R7492cfdc9e1d41a3">
        <w:r w:rsidRPr="1949DF79" w:rsidR="1949DF79">
          <w:rPr>
            <w:rStyle w:val="Hyperlink"/>
          </w:rPr>
          <w:t>https://newsroom.co.nz/2024/06/05/no-funding-for-new-plan-to-overhaul-learning-support-system/</w:t>
        </w:r>
      </w:hyperlink>
    </w:p>
    <w:p w:rsidR="1949DF79" w:rsidP="1949DF79" w:rsidRDefault="1949DF79" w14:paraId="00FB3C90" w14:textId="2E93395E">
      <w:pPr>
        <w:pStyle w:val="FootnoteText"/>
        <w:bidi w:val="0"/>
      </w:pPr>
    </w:p>
  </w:footnote>
  <w:footnote w:id="9725">
    <w:p w:rsidR="1949DF79" w:rsidP="1949DF79" w:rsidRDefault="1949DF79" w14:paraId="19ED0DC4" w14:textId="1D347E04">
      <w:pPr>
        <w:pStyle w:val="FootnoteText"/>
        <w:bidi w:val="0"/>
      </w:pPr>
      <w:r w:rsidRPr="1949DF79">
        <w:rPr>
          <w:rStyle w:val="FootnoteReference"/>
        </w:rPr>
        <w:footnoteRef/>
      </w:r>
      <w:r w:rsidR="1949DF79">
        <w:rPr/>
        <w:t xml:space="preserve"> Dudley-Marling, C. &amp; Baker, D. (2012) The effects of market-based school reforms on students with disabilities Disability Studies Quarterly. 32(2) 6-27.</w:t>
      </w:r>
    </w:p>
  </w:footnote>
  <w:footnote w:id="7729">
    <w:p w:rsidR="1949DF79" w:rsidP="1949DF79" w:rsidRDefault="1949DF79" w14:paraId="606961ED" w14:textId="061BBB47">
      <w:pPr>
        <w:pStyle w:val="FootnoteText"/>
        <w:bidi w:val="0"/>
      </w:pPr>
      <w:r w:rsidRPr="1949DF79">
        <w:rPr>
          <w:rStyle w:val="FootnoteReference"/>
        </w:rPr>
        <w:footnoteRef/>
      </w:r>
      <w:r w:rsidR="1949DF79">
        <w:rPr/>
        <w:t xml:space="preserve"> </w:t>
      </w:r>
      <w:hyperlink r:id="R21cbc53384ea4981">
        <w:r w:rsidRPr="1949DF79" w:rsidR="1949DF79">
          <w:rPr>
            <w:rStyle w:val="Hyperlink"/>
          </w:rPr>
          <w:t>https://ieag.org.nz/assets/PDFs/IEAG-submission-on-Charter-Schools.pdf</w:t>
        </w:r>
      </w:hyperlink>
    </w:p>
    <w:p w:rsidR="1949DF79" w:rsidP="1949DF79" w:rsidRDefault="1949DF79" w14:paraId="30D4342B" w14:textId="2A533447">
      <w:pPr>
        <w:pStyle w:val="FootnoteText"/>
        <w:bidi w:val="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0">
    <w:nsid w:val="3a2fa92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1be27e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90358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453f22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96394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7c06e0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1cdaa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70bf06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8e2ad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e9b08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96715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16225227"/>
    <w:multiLevelType w:val="hybridMultilevel"/>
    <w:tmpl w:val="C2803E4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2" w15:restartNumberingAfterBreak="0">
    <w:nsid w:val="1DDE04B4"/>
    <w:multiLevelType w:val="hybridMultilevel"/>
    <w:tmpl w:val="3A0EB98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15:restartNumberingAfterBreak="0">
    <w:nsid w:val="21E056A5"/>
    <w:multiLevelType w:val="hybridMultilevel"/>
    <w:tmpl w:val="7C82E71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C4B0789"/>
    <w:multiLevelType w:val="hybridMultilevel"/>
    <w:tmpl w:val="901C25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8" w15:restartNumberingAfterBreak="0">
    <w:nsid w:val="31140DDF"/>
    <w:multiLevelType w:val="hybridMultilevel"/>
    <w:tmpl w:val="C28C0AD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9" w15:restartNumberingAfterBreak="0">
    <w:nsid w:val="31455656"/>
    <w:multiLevelType w:val="hybridMultilevel"/>
    <w:tmpl w:val="B132595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0"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43A83990"/>
    <w:multiLevelType w:val="hybridMultilevel"/>
    <w:tmpl w:val="2098CC6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2"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15:restartNumberingAfterBreak="0">
    <w:nsid w:val="45F511AB"/>
    <w:multiLevelType w:val="hybridMultilevel"/>
    <w:tmpl w:val="F692E46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4" w15:restartNumberingAfterBreak="0">
    <w:nsid w:val="49BB5255"/>
    <w:multiLevelType w:val="hybridMultilevel"/>
    <w:tmpl w:val="7A9AD80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5" w15:restartNumberingAfterBreak="0">
    <w:nsid w:val="4A457E28"/>
    <w:multiLevelType w:val="hybridMultilevel"/>
    <w:tmpl w:val="363E504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6" w15:restartNumberingAfterBreak="0">
    <w:nsid w:val="60E453EF"/>
    <w:multiLevelType w:val="hybridMultilevel"/>
    <w:tmpl w:val="67F6AF7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7" w15:restartNumberingAfterBreak="0">
    <w:nsid w:val="63E754AC"/>
    <w:multiLevelType w:val="hybridMultilevel"/>
    <w:tmpl w:val="1B8074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8" w15:restartNumberingAfterBreak="0">
    <w:nsid w:val="6E66016D"/>
    <w:multiLevelType w:val="hybridMultilevel"/>
    <w:tmpl w:val="C5061B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9" w15:restartNumberingAfterBreak="0">
    <w:nsid w:val="74F2416A"/>
    <w:multiLevelType w:val="hybridMultilevel"/>
    <w:tmpl w:val="6F0C9E3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1" w16cid:durableId="1192037444">
    <w:abstractNumId w:val="7"/>
  </w:num>
  <w:num w:numId="2" w16cid:durableId="356932750">
    <w:abstractNumId w:val="3"/>
  </w:num>
  <w:num w:numId="3" w16cid:durableId="220167830">
    <w:abstractNumId w:val="20"/>
  </w:num>
  <w:num w:numId="4" w16cid:durableId="25301161">
    <w:abstractNumId w:val="14"/>
  </w:num>
  <w:num w:numId="5" w16cid:durableId="1751850489">
    <w:abstractNumId w:val="16"/>
  </w:num>
  <w:num w:numId="6" w16cid:durableId="705910267">
    <w:abstractNumId w:val="25"/>
  </w:num>
  <w:num w:numId="7" w16cid:durableId="268657952">
    <w:abstractNumId w:val="24"/>
  </w:num>
  <w:num w:numId="8" w16cid:durableId="1116290010">
    <w:abstractNumId w:val="27"/>
  </w:num>
  <w:num w:numId="9" w16cid:durableId="737554353">
    <w:abstractNumId w:val="9"/>
  </w:num>
  <w:num w:numId="10" w16cid:durableId="1447189783">
    <w:abstractNumId w:val="6"/>
  </w:num>
  <w:num w:numId="11" w16cid:durableId="446513715">
    <w:abstractNumId w:val="5"/>
  </w:num>
  <w:num w:numId="12" w16cid:durableId="1488085910">
    <w:abstractNumId w:val="4"/>
  </w:num>
  <w:num w:numId="13" w16cid:durableId="462431353">
    <w:abstractNumId w:val="8"/>
  </w:num>
  <w:num w:numId="14" w16cid:durableId="791939577">
    <w:abstractNumId w:val="2"/>
  </w:num>
  <w:num w:numId="15" w16cid:durableId="1008630470">
    <w:abstractNumId w:val="1"/>
  </w:num>
  <w:num w:numId="16" w16cid:durableId="2060470008">
    <w:abstractNumId w:val="0"/>
  </w:num>
  <w:num w:numId="17" w16cid:durableId="1979335420">
    <w:abstractNumId w:val="29"/>
  </w:num>
  <w:num w:numId="18" w16cid:durableId="125314328">
    <w:abstractNumId w:val="18"/>
  </w:num>
  <w:num w:numId="19" w16cid:durableId="196626558">
    <w:abstractNumId w:val="23"/>
  </w:num>
  <w:num w:numId="20" w16cid:durableId="992493483">
    <w:abstractNumId w:val="21"/>
  </w:num>
  <w:num w:numId="21" w16cid:durableId="884218452">
    <w:abstractNumId w:val="17"/>
  </w:num>
  <w:num w:numId="22" w16cid:durableId="998342359">
    <w:abstractNumId w:val="26"/>
  </w:num>
  <w:num w:numId="23" w16cid:durableId="521473645">
    <w:abstractNumId w:val="12"/>
  </w:num>
  <w:num w:numId="24" w16cid:durableId="1425418937">
    <w:abstractNumId w:val="22"/>
  </w:num>
  <w:num w:numId="25" w16cid:durableId="617758634">
    <w:abstractNumId w:val="19"/>
  </w:num>
  <w:num w:numId="26" w16cid:durableId="1378119871">
    <w:abstractNumId w:val="15"/>
  </w:num>
  <w:num w:numId="27" w16cid:durableId="1914273176">
    <w:abstractNumId w:val="11"/>
  </w:num>
  <w:num w:numId="28" w16cid:durableId="571743726">
    <w:abstractNumId w:val="28"/>
  </w:num>
  <w:num w:numId="29" w16cid:durableId="434249693">
    <w:abstractNumId w:val="10"/>
  </w:num>
  <w:num w:numId="30" w16cid:durableId="66273621">
    <w:abstractNumId w:val="13"/>
  </w:num>
  <w:numIdMacAtCleanup w:val="4"/>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520C"/>
    <w:rsid w:val="00015A8A"/>
    <w:rsid w:val="00021CF7"/>
    <w:rsid w:val="00023520"/>
    <w:rsid w:val="000235BD"/>
    <w:rsid w:val="00023C6D"/>
    <w:rsid w:val="0002503A"/>
    <w:rsid w:val="000269D0"/>
    <w:rsid w:val="00030886"/>
    <w:rsid w:val="00031508"/>
    <w:rsid w:val="00032A54"/>
    <w:rsid w:val="00032AC8"/>
    <w:rsid w:val="00033F1B"/>
    <w:rsid w:val="00035CDA"/>
    <w:rsid w:val="00043C03"/>
    <w:rsid w:val="00043EEA"/>
    <w:rsid w:val="0004616F"/>
    <w:rsid w:val="00055EA7"/>
    <w:rsid w:val="000565CF"/>
    <w:rsid w:val="00060960"/>
    <w:rsid w:val="0006150E"/>
    <w:rsid w:val="00061633"/>
    <w:rsid w:val="000619B4"/>
    <w:rsid w:val="000629C2"/>
    <w:rsid w:val="0006372D"/>
    <w:rsid w:val="00064483"/>
    <w:rsid w:val="000744CE"/>
    <w:rsid w:val="00075DA4"/>
    <w:rsid w:val="00075E30"/>
    <w:rsid w:val="00076949"/>
    <w:rsid w:val="00081D4F"/>
    <w:rsid w:val="00081FD2"/>
    <w:rsid w:val="00082179"/>
    <w:rsid w:val="00083E8E"/>
    <w:rsid w:val="00085659"/>
    <w:rsid w:val="0008685F"/>
    <w:rsid w:val="00087AFD"/>
    <w:rsid w:val="00090C35"/>
    <w:rsid w:val="00090E59"/>
    <w:rsid w:val="00091AAE"/>
    <w:rsid w:val="00094676"/>
    <w:rsid w:val="00096DCF"/>
    <w:rsid w:val="00097710"/>
    <w:rsid w:val="000A1606"/>
    <w:rsid w:val="000A1B0E"/>
    <w:rsid w:val="000A1BA1"/>
    <w:rsid w:val="000A53DF"/>
    <w:rsid w:val="000A5F75"/>
    <w:rsid w:val="000A6245"/>
    <w:rsid w:val="000A67E3"/>
    <w:rsid w:val="000A7B52"/>
    <w:rsid w:val="000B2D00"/>
    <w:rsid w:val="000B4B86"/>
    <w:rsid w:val="000B6303"/>
    <w:rsid w:val="000C0955"/>
    <w:rsid w:val="000C10AB"/>
    <w:rsid w:val="000C1B60"/>
    <w:rsid w:val="000C3348"/>
    <w:rsid w:val="000C753C"/>
    <w:rsid w:val="000D1EF3"/>
    <w:rsid w:val="000D2D8D"/>
    <w:rsid w:val="000D4365"/>
    <w:rsid w:val="000D51F9"/>
    <w:rsid w:val="000D532E"/>
    <w:rsid w:val="000D6500"/>
    <w:rsid w:val="000E0BD9"/>
    <w:rsid w:val="000E20EF"/>
    <w:rsid w:val="000E2C33"/>
    <w:rsid w:val="000E5108"/>
    <w:rsid w:val="000E6FE4"/>
    <w:rsid w:val="000E75B9"/>
    <w:rsid w:val="000F0FD8"/>
    <w:rsid w:val="000F2C00"/>
    <w:rsid w:val="000F2DEA"/>
    <w:rsid w:val="000F38BD"/>
    <w:rsid w:val="000F40E4"/>
    <w:rsid w:val="000F6D7A"/>
    <w:rsid w:val="000F79D4"/>
    <w:rsid w:val="00101E18"/>
    <w:rsid w:val="00102ECC"/>
    <w:rsid w:val="00102FC4"/>
    <w:rsid w:val="00103070"/>
    <w:rsid w:val="00103557"/>
    <w:rsid w:val="00105341"/>
    <w:rsid w:val="001054C2"/>
    <w:rsid w:val="00105588"/>
    <w:rsid w:val="00107B27"/>
    <w:rsid w:val="001118EA"/>
    <w:rsid w:val="00112F07"/>
    <w:rsid w:val="00115279"/>
    <w:rsid w:val="00120531"/>
    <w:rsid w:val="0012239C"/>
    <w:rsid w:val="00122833"/>
    <w:rsid w:val="00123F61"/>
    <w:rsid w:val="00125D9A"/>
    <w:rsid w:val="0012761F"/>
    <w:rsid w:val="00127B8C"/>
    <w:rsid w:val="00127B8D"/>
    <w:rsid w:val="00131103"/>
    <w:rsid w:val="00131741"/>
    <w:rsid w:val="001317E3"/>
    <w:rsid w:val="00133408"/>
    <w:rsid w:val="001355CF"/>
    <w:rsid w:val="0013722E"/>
    <w:rsid w:val="00137F75"/>
    <w:rsid w:val="00140867"/>
    <w:rsid w:val="00140D5D"/>
    <w:rsid w:val="00141501"/>
    <w:rsid w:val="00143CE8"/>
    <w:rsid w:val="00144796"/>
    <w:rsid w:val="00145C21"/>
    <w:rsid w:val="001471F3"/>
    <w:rsid w:val="00147B4B"/>
    <w:rsid w:val="00151720"/>
    <w:rsid w:val="00155793"/>
    <w:rsid w:val="00162C14"/>
    <w:rsid w:val="00162E7C"/>
    <w:rsid w:val="00163EEB"/>
    <w:rsid w:val="00164EA6"/>
    <w:rsid w:val="00167432"/>
    <w:rsid w:val="00167C5B"/>
    <w:rsid w:val="00171448"/>
    <w:rsid w:val="00171C76"/>
    <w:rsid w:val="00172350"/>
    <w:rsid w:val="0017272D"/>
    <w:rsid w:val="00174860"/>
    <w:rsid w:val="00174DA0"/>
    <w:rsid w:val="00175191"/>
    <w:rsid w:val="00175931"/>
    <w:rsid w:val="00182905"/>
    <w:rsid w:val="001829A4"/>
    <w:rsid w:val="00182FC2"/>
    <w:rsid w:val="001836CB"/>
    <w:rsid w:val="00184365"/>
    <w:rsid w:val="00186355"/>
    <w:rsid w:val="001901D5"/>
    <w:rsid w:val="001925B4"/>
    <w:rsid w:val="00193AEC"/>
    <w:rsid w:val="00193DC3"/>
    <w:rsid w:val="00196E5D"/>
    <w:rsid w:val="00197EBC"/>
    <w:rsid w:val="001A19D8"/>
    <w:rsid w:val="001A5E4D"/>
    <w:rsid w:val="001A6141"/>
    <w:rsid w:val="001A73E2"/>
    <w:rsid w:val="001B1491"/>
    <w:rsid w:val="001B184E"/>
    <w:rsid w:val="001B492D"/>
    <w:rsid w:val="001B4DFE"/>
    <w:rsid w:val="001B7AE4"/>
    <w:rsid w:val="001C127F"/>
    <w:rsid w:val="001C1E7D"/>
    <w:rsid w:val="001C32DB"/>
    <w:rsid w:val="001C37C4"/>
    <w:rsid w:val="001C3BA4"/>
    <w:rsid w:val="001C4556"/>
    <w:rsid w:val="001C57E8"/>
    <w:rsid w:val="001C6679"/>
    <w:rsid w:val="001C77CD"/>
    <w:rsid w:val="001D0A95"/>
    <w:rsid w:val="001D214E"/>
    <w:rsid w:val="001D245E"/>
    <w:rsid w:val="001D249F"/>
    <w:rsid w:val="001D3044"/>
    <w:rsid w:val="001D3627"/>
    <w:rsid w:val="001D4289"/>
    <w:rsid w:val="001D4F95"/>
    <w:rsid w:val="001D5C1C"/>
    <w:rsid w:val="001D625B"/>
    <w:rsid w:val="001E1810"/>
    <w:rsid w:val="001E1CF9"/>
    <w:rsid w:val="001E1F4B"/>
    <w:rsid w:val="001E5695"/>
    <w:rsid w:val="001E615B"/>
    <w:rsid w:val="001E71C8"/>
    <w:rsid w:val="001F66FE"/>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4EB7"/>
    <w:rsid w:val="00215374"/>
    <w:rsid w:val="00217F69"/>
    <w:rsid w:val="00220473"/>
    <w:rsid w:val="0022366D"/>
    <w:rsid w:val="00224B22"/>
    <w:rsid w:val="00225851"/>
    <w:rsid w:val="0023082A"/>
    <w:rsid w:val="002324CE"/>
    <w:rsid w:val="00233677"/>
    <w:rsid w:val="0023437E"/>
    <w:rsid w:val="00234B78"/>
    <w:rsid w:val="002350E5"/>
    <w:rsid w:val="00236AF8"/>
    <w:rsid w:val="0024139B"/>
    <w:rsid w:val="00243CE0"/>
    <w:rsid w:val="00244A1D"/>
    <w:rsid w:val="00244AC8"/>
    <w:rsid w:val="002462F4"/>
    <w:rsid w:val="00251A97"/>
    <w:rsid w:val="00253042"/>
    <w:rsid w:val="00253546"/>
    <w:rsid w:val="00260488"/>
    <w:rsid w:val="00260DA7"/>
    <w:rsid w:val="00262E18"/>
    <w:rsid w:val="00265B96"/>
    <w:rsid w:val="002703DC"/>
    <w:rsid w:val="00270F29"/>
    <w:rsid w:val="002717F8"/>
    <w:rsid w:val="00271838"/>
    <w:rsid w:val="00271C46"/>
    <w:rsid w:val="00272499"/>
    <w:rsid w:val="0027329C"/>
    <w:rsid w:val="00274DEA"/>
    <w:rsid w:val="002767DC"/>
    <w:rsid w:val="002769EC"/>
    <w:rsid w:val="00276E2E"/>
    <w:rsid w:val="002771D8"/>
    <w:rsid w:val="00277724"/>
    <w:rsid w:val="0028061B"/>
    <w:rsid w:val="00281837"/>
    <w:rsid w:val="0028297E"/>
    <w:rsid w:val="00283172"/>
    <w:rsid w:val="00283751"/>
    <w:rsid w:val="00285467"/>
    <w:rsid w:val="002855DA"/>
    <w:rsid w:val="00285783"/>
    <w:rsid w:val="00291731"/>
    <w:rsid w:val="00291A2D"/>
    <w:rsid w:val="00291F3E"/>
    <w:rsid w:val="002929D7"/>
    <w:rsid w:val="00292F35"/>
    <w:rsid w:val="00294221"/>
    <w:rsid w:val="00295C21"/>
    <w:rsid w:val="002A0400"/>
    <w:rsid w:val="002A1273"/>
    <w:rsid w:val="002A25CE"/>
    <w:rsid w:val="002A5A57"/>
    <w:rsid w:val="002A64BE"/>
    <w:rsid w:val="002B337A"/>
    <w:rsid w:val="002B4729"/>
    <w:rsid w:val="002B51D8"/>
    <w:rsid w:val="002C0B9B"/>
    <w:rsid w:val="002C0DB2"/>
    <w:rsid w:val="002C4113"/>
    <w:rsid w:val="002C4EB7"/>
    <w:rsid w:val="002C5E0F"/>
    <w:rsid w:val="002C6655"/>
    <w:rsid w:val="002C719C"/>
    <w:rsid w:val="002C7274"/>
    <w:rsid w:val="002C7DA3"/>
    <w:rsid w:val="002C7E8F"/>
    <w:rsid w:val="002D16AA"/>
    <w:rsid w:val="002D3358"/>
    <w:rsid w:val="002D3D9C"/>
    <w:rsid w:val="002D43B0"/>
    <w:rsid w:val="002D480E"/>
    <w:rsid w:val="002D5854"/>
    <w:rsid w:val="002D77F4"/>
    <w:rsid w:val="002E10F4"/>
    <w:rsid w:val="002E4E23"/>
    <w:rsid w:val="002E5104"/>
    <w:rsid w:val="002E5BA9"/>
    <w:rsid w:val="002F16CD"/>
    <w:rsid w:val="002F3E87"/>
    <w:rsid w:val="002F3E8E"/>
    <w:rsid w:val="002F3FC5"/>
    <w:rsid w:val="002F6288"/>
    <w:rsid w:val="003017FC"/>
    <w:rsid w:val="003022D5"/>
    <w:rsid w:val="00302E1A"/>
    <w:rsid w:val="0030418F"/>
    <w:rsid w:val="00304CE6"/>
    <w:rsid w:val="00312F3F"/>
    <w:rsid w:val="00313118"/>
    <w:rsid w:val="003142CD"/>
    <w:rsid w:val="00314634"/>
    <w:rsid w:val="00315725"/>
    <w:rsid w:val="00315EEE"/>
    <w:rsid w:val="00315F4E"/>
    <w:rsid w:val="0032076A"/>
    <w:rsid w:val="00320F41"/>
    <w:rsid w:val="00321102"/>
    <w:rsid w:val="0032227B"/>
    <w:rsid w:val="00333C90"/>
    <w:rsid w:val="00336C51"/>
    <w:rsid w:val="0034167C"/>
    <w:rsid w:val="00341F85"/>
    <w:rsid w:val="00343BE0"/>
    <w:rsid w:val="00343DB1"/>
    <w:rsid w:val="00345329"/>
    <w:rsid w:val="00345647"/>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BB4"/>
    <w:rsid w:val="00363C01"/>
    <w:rsid w:val="00367859"/>
    <w:rsid w:val="00371BC2"/>
    <w:rsid w:val="003725F6"/>
    <w:rsid w:val="00372EAB"/>
    <w:rsid w:val="003731A6"/>
    <w:rsid w:val="003739A8"/>
    <w:rsid w:val="0037416B"/>
    <w:rsid w:val="00376776"/>
    <w:rsid w:val="00380D45"/>
    <w:rsid w:val="00382DF3"/>
    <w:rsid w:val="00383278"/>
    <w:rsid w:val="00383D85"/>
    <w:rsid w:val="0039067B"/>
    <w:rsid w:val="00392ECB"/>
    <w:rsid w:val="0039358D"/>
    <w:rsid w:val="0039487F"/>
    <w:rsid w:val="00395218"/>
    <w:rsid w:val="00397DF1"/>
    <w:rsid w:val="003A0485"/>
    <w:rsid w:val="003A1778"/>
    <w:rsid w:val="003A1A3B"/>
    <w:rsid w:val="003A1DFE"/>
    <w:rsid w:val="003A2437"/>
    <w:rsid w:val="003A2E54"/>
    <w:rsid w:val="003A3F35"/>
    <w:rsid w:val="003B152C"/>
    <w:rsid w:val="003B1ADF"/>
    <w:rsid w:val="003B1CF5"/>
    <w:rsid w:val="003B54EE"/>
    <w:rsid w:val="003B5A85"/>
    <w:rsid w:val="003B5F70"/>
    <w:rsid w:val="003B6993"/>
    <w:rsid w:val="003C0C3F"/>
    <w:rsid w:val="003C589A"/>
    <w:rsid w:val="003D21B1"/>
    <w:rsid w:val="003D524A"/>
    <w:rsid w:val="003D5299"/>
    <w:rsid w:val="003D794C"/>
    <w:rsid w:val="003E2FAD"/>
    <w:rsid w:val="003E3100"/>
    <w:rsid w:val="003E5085"/>
    <w:rsid w:val="003E5E80"/>
    <w:rsid w:val="003E719A"/>
    <w:rsid w:val="003E740C"/>
    <w:rsid w:val="003E74E0"/>
    <w:rsid w:val="003F0717"/>
    <w:rsid w:val="003F36AB"/>
    <w:rsid w:val="003F455E"/>
    <w:rsid w:val="003F5FFC"/>
    <w:rsid w:val="00401F61"/>
    <w:rsid w:val="00402F26"/>
    <w:rsid w:val="00403D99"/>
    <w:rsid w:val="0040556F"/>
    <w:rsid w:val="00407686"/>
    <w:rsid w:val="00413279"/>
    <w:rsid w:val="00416ADA"/>
    <w:rsid w:val="00416AF1"/>
    <w:rsid w:val="0041770A"/>
    <w:rsid w:val="004257D4"/>
    <w:rsid w:val="0042693C"/>
    <w:rsid w:val="00431A03"/>
    <w:rsid w:val="0043469A"/>
    <w:rsid w:val="00440A24"/>
    <w:rsid w:val="004437FA"/>
    <w:rsid w:val="0044596C"/>
    <w:rsid w:val="00447D0A"/>
    <w:rsid w:val="00452BF2"/>
    <w:rsid w:val="004536F1"/>
    <w:rsid w:val="0045411C"/>
    <w:rsid w:val="00456089"/>
    <w:rsid w:val="00461664"/>
    <w:rsid w:val="00462C33"/>
    <w:rsid w:val="004644FA"/>
    <w:rsid w:val="00466D3B"/>
    <w:rsid w:val="004677E9"/>
    <w:rsid w:val="00467FEF"/>
    <w:rsid w:val="004704EF"/>
    <w:rsid w:val="00470A10"/>
    <w:rsid w:val="004739FA"/>
    <w:rsid w:val="00473C39"/>
    <w:rsid w:val="004757BD"/>
    <w:rsid w:val="00477F8C"/>
    <w:rsid w:val="00480677"/>
    <w:rsid w:val="00480F69"/>
    <w:rsid w:val="0048732F"/>
    <w:rsid w:val="00493AE0"/>
    <w:rsid w:val="004941FC"/>
    <w:rsid w:val="00494B90"/>
    <w:rsid w:val="004A0B69"/>
    <w:rsid w:val="004A0DF2"/>
    <w:rsid w:val="004A138A"/>
    <w:rsid w:val="004A3887"/>
    <w:rsid w:val="004A42AE"/>
    <w:rsid w:val="004A491A"/>
    <w:rsid w:val="004A53BC"/>
    <w:rsid w:val="004B1B43"/>
    <w:rsid w:val="004B4E31"/>
    <w:rsid w:val="004B646A"/>
    <w:rsid w:val="004B7B9F"/>
    <w:rsid w:val="004C0539"/>
    <w:rsid w:val="004C0D6A"/>
    <w:rsid w:val="004C149F"/>
    <w:rsid w:val="004C2041"/>
    <w:rsid w:val="004C25F0"/>
    <w:rsid w:val="004C5BE9"/>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3847"/>
    <w:rsid w:val="004E4A50"/>
    <w:rsid w:val="004E4B73"/>
    <w:rsid w:val="004E52C5"/>
    <w:rsid w:val="004E6B96"/>
    <w:rsid w:val="004F0407"/>
    <w:rsid w:val="004F2FF9"/>
    <w:rsid w:val="004F57E5"/>
    <w:rsid w:val="004F68A5"/>
    <w:rsid w:val="005001AA"/>
    <w:rsid w:val="005001DC"/>
    <w:rsid w:val="0050116B"/>
    <w:rsid w:val="00501191"/>
    <w:rsid w:val="0050187C"/>
    <w:rsid w:val="00501E8C"/>
    <w:rsid w:val="00503C28"/>
    <w:rsid w:val="00504691"/>
    <w:rsid w:val="00504EEF"/>
    <w:rsid w:val="00506ABF"/>
    <w:rsid w:val="00510312"/>
    <w:rsid w:val="00510CDE"/>
    <w:rsid w:val="00510FCB"/>
    <w:rsid w:val="00514A4F"/>
    <w:rsid w:val="00515D39"/>
    <w:rsid w:val="00516DAF"/>
    <w:rsid w:val="005200BE"/>
    <w:rsid w:val="005208C6"/>
    <w:rsid w:val="005214DC"/>
    <w:rsid w:val="00523E2F"/>
    <w:rsid w:val="00524F74"/>
    <w:rsid w:val="005250A4"/>
    <w:rsid w:val="00526305"/>
    <w:rsid w:val="005266FF"/>
    <w:rsid w:val="00530D53"/>
    <w:rsid w:val="00533311"/>
    <w:rsid w:val="00537DEE"/>
    <w:rsid w:val="0054340B"/>
    <w:rsid w:val="00544E5C"/>
    <w:rsid w:val="005459FD"/>
    <w:rsid w:val="00547447"/>
    <w:rsid w:val="005479FD"/>
    <w:rsid w:val="00547D7A"/>
    <w:rsid w:val="00552473"/>
    <w:rsid w:val="005527C0"/>
    <w:rsid w:val="00552D7B"/>
    <w:rsid w:val="00553EAE"/>
    <w:rsid w:val="00555DA1"/>
    <w:rsid w:val="00556CE8"/>
    <w:rsid w:val="00557005"/>
    <w:rsid w:val="005602D3"/>
    <w:rsid w:val="00560E19"/>
    <w:rsid w:val="00561731"/>
    <w:rsid w:val="005619A0"/>
    <w:rsid w:val="00561DCA"/>
    <w:rsid w:val="00564FBB"/>
    <w:rsid w:val="00566FAF"/>
    <w:rsid w:val="005704AB"/>
    <w:rsid w:val="0057174C"/>
    <w:rsid w:val="00572440"/>
    <w:rsid w:val="0057566C"/>
    <w:rsid w:val="00577AB5"/>
    <w:rsid w:val="00577E78"/>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C18D8"/>
    <w:rsid w:val="005C2933"/>
    <w:rsid w:val="005C4982"/>
    <w:rsid w:val="005C5010"/>
    <w:rsid w:val="005C521C"/>
    <w:rsid w:val="005C7C25"/>
    <w:rsid w:val="005D520C"/>
    <w:rsid w:val="005D7A4E"/>
    <w:rsid w:val="005E14A6"/>
    <w:rsid w:val="005E1762"/>
    <w:rsid w:val="005E5F5D"/>
    <w:rsid w:val="005E640C"/>
    <w:rsid w:val="005E669F"/>
    <w:rsid w:val="005F149C"/>
    <w:rsid w:val="005F2165"/>
    <w:rsid w:val="005F283C"/>
    <w:rsid w:val="005F2B99"/>
    <w:rsid w:val="005F2E10"/>
    <w:rsid w:val="005F39F6"/>
    <w:rsid w:val="005F71F0"/>
    <w:rsid w:val="005F7582"/>
    <w:rsid w:val="005F7EB2"/>
    <w:rsid w:val="0060123F"/>
    <w:rsid w:val="00601511"/>
    <w:rsid w:val="0060216E"/>
    <w:rsid w:val="00602389"/>
    <w:rsid w:val="00603927"/>
    <w:rsid w:val="00604CC1"/>
    <w:rsid w:val="00607E99"/>
    <w:rsid w:val="00612A52"/>
    <w:rsid w:val="00614E9D"/>
    <w:rsid w:val="00616B4B"/>
    <w:rsid w:val="00617066"/>
    <w:rsid w:val="00621637"/>
    <w:rsid w:val="00621FB1"/>
    <w:rsid w:val="00622705"/>
    <w:rsid w:val="0062396E"/>
    <w:rsid w:val="0062495B"/>
    <w:rsid w:val="00625C9C"/>
    <w:rsid w:val="00627D14"/>
    <w:rsid w:val="00632B37"/>
    <w:rsid w:val="00634B11"/>
    <w:rsid w:val="00640203"/>
    <w:rsid w:val="00643AA6"/>
    <w:rsid w:val="00644B44"/>
    <w:rsid w:val="00647040"/>
    <w:rsid w:val="0064783E"/>
    <w:rsid w:val="006478F2"/>
    <w:rsid w:val="00650AA3"/>
    <w:rsid w:val="00650E8A"/>
    <w:rsid w:val="006524C5"/>
    <w:rsid w:val="006529C0"/>
    <w:rsid w:val="00653806"/>
    <w:rsid w:val="00654AFC"/>
    <w:rsid w:val="0065634F"/>
    <w:rsid w:val="00657B1B"/>
    <w:rsid w:val="0066191C"/>
    <w:rsid w:val="00662E32"/>
    <w:rsid w:val="00662EC9"/>
    <w:rsid w:val="006645EA"/>
    <w:rsid w:val="00665F29"/>
    <w:rsid w:val="006664EC"/>
    <w:rsid w:val="00666C52"/>
    <w:rsid w:val="00671843"/>
    <w:rsid w:val="00672F6F"/>
    <w:rsid w:val="006730E5"/>
    <w:rsid w:val="006743EA"/>
    <w:rsid w:val="0068043B"/>
    <w:rsid w:val="0068136C"/>
    <w:rsid w:val="006822C4"/>
    <w:rsid w:val="0068241D"/>
    <w:rsid w:val="00683382"/>
    <w:rsid w:val="00683519"/>
    <w:rsid w:val="00693EB2"/>
    <w:rsid w:val="006963F1"/>
    <w:rsid w:val="00697DC8"/>
    <w:rsid w:val="006A28A2"/>
    <w:rsid w:val="006A3861"/>
    <w:rsid w:val="006A4051"/>
    <w:rsid w:val="006A5569"/>
    <w:rsid w:val="006A5BCF"/>
    <w:rsid w:val="006A7632"/>
    <w:rsid w:val="006B0361"/>
    <w:rsid w:val="006B0520"/>
    <w:rsid w:val="006B0D24"/>
    <w:rsid w:val="006B32EF"/>
    <w:rsid w:val="006B5E00"/>
    <w:rsid w:val="006C0795"/>
    <w:rsid w:val="006C16DD"/>
    <w:rsid w:val="006C1782"/>
    <w:rsid w:val="006C30CF"/>
    <w:rsid w:val="006C3159"/>
    <w:rsid w:val="006C3492"/>
    <w:rsid w:val="006C4958"/>
    <w:rsid w:val="006C49AB"/>
    <w:rsid w:val="006C4A6F"/>
    <w:rsid w:val="006C4D66"/>
    <w:rsid w:val="006C4F50"/>
    <w:rsid w:val="006C5B0C"/>
    <w:rsid w:val="006C78B0"/>
    <w:rsid w:val="006D13F8"/>
    <w:rsid w:val="006D2A79"/>
    <w:rsid w:val="006D4F54"/>
    <w:rsid w:val="006D53F2"/>
    <w:rsid w:val="006D58A1"/>
    <w:rsid w:val="006D7C63"/>
    <w:rsid w:val="006E000D"/>
    <w:rsid w:val="006E1487"/>
    <w:rsid w:val="006E21CD"/>
    <w:rsid w:val="006E2338"/>
    <w:rsid w:val="006E2380"/>
    <w:rsid w:val="006E4379"/>
    <w:rsid w:val="006E5CF3"/>
    <w:rsid w:val="006E64A6"/>
    <w:rsid w:val="006E6EB0"/>
    <w:rsid w:val="006E7B71"/>
    <w:rsid w:val="006F07E0"/>
    <w:rsid w:val="006F19AD"/>
    <w:rsid w:val="006F1F49"/>
    <w:rsid w:val="006F470A"/>
    <w:rsid w:val="006F4BCF"/>
    <w:rsid w:val="006F51F9"/>
    <w:rsid w:val="006F5B8F"/>
    <w:rsid w:val="007011C1"/>
    <w:rsid w:val="0070138A"/>
    <w:rsid w:val="00706441"/>
    <w:rsid w:val="00707990"/>
    <w:rsid w:val="007124ED"/>
    <w:rsid w:val="0071265D"/>
    <w:rsid w:val="00714165"/>
    <w:rsid w:val="00717DCB"/>
    <w:rsid w:val="007207E1"/>
    <w:rsid w:val="007218FD"/>
    <w:rsid w:val="00721C2D"/>
    <w:rsid w:val="0072583F"/>
    <w:rsid w:val="007277A0"/>
    <w:rsid w:val="007279D1"/>
    <w:rsid w:val="00727EE8"/>
    <w:rsid w:val="00731AF6"/>
    <w:rsid w:val="00731B8E"/>
    <w:rsid w:val="0073651D"/>
    <w:rsid w:val="00741847"/>
    <w:rsid w:val="00744154"/>
    <w:rsid w:val="0074529C"/>
    <w:rsid w:val="00745429"/>
    <w:rsid w:val="00746AE8"/>
    <w:rsid w:val="00746C15"/>
    <w:rsid w:val="007522B0"/>
    <w:rsid w:val="00752B27"/>
    <w:rsid w:val="00752C9C"/>
    <w:rsid w:val="00752D90"/>
    <w:rsid w:val="0075348F"/>
    <w:rsid w:val="00754425"/>
    <w:rsid w:val="00756AF7"/>
    <w:rsid w:val="00757E79"/>
    <w:rsid w:val="007625A5"/>
    <w:rsid w:val="007635F5"/>
    <w:rsid w:val="00763D87"/>
    <w:rsid w:val="00764170"/>
    <w:rsid w:val="00764DC5"/>
    <w:rsid w:val="007676BA"/>
    <w:rsid w:val="00771B02"/>
    <w:rsid w:val="00774AFC"/>
    <w:rsid w:val="00774C8D"/>
    <w:rsid w:val="007809B3"/>
    <w:rsid w:val="00780A67"/>
    <w:rsid w:val="007812B5"/>
    <w:rsid w:val="007812C8"/>
    <w:rsid w:val="0078478F"/>
    <w:rsid w:val="00784871"/>
    <w:rsid w:val="00784B83"/>
    <w:rsid w:val="007866A8"/>
    <w:rsid w:val="00791EE7"/>
    <w:rsid w:val="00793EB6"/>
    <w:rsid w:val="007945A1"/>
    <w:rsid w:val="00794A46"/>
    <w:rsid w:val="00795D9D"/>
    <w:rsid w:val="007964C5"/>
    <w:rsid w:val="00796ACA"/>
    <w:rsid w:val="0079756D"/>
    <w:rsid w:val="007A07E5"/>
    <w:rsid w:val="007A1BB9"/>
    <w:rsid w:val="007A1FEF"/>
    <w:rsid w:val="007B2062"/>
    <w:rsid w:val="007B291C"/>
    <w:rsid w:val="007B2A92"/>
    <w:rsid w:val="007B4EA7"/>
    <w:rsid w:val="007C0469"/>
    <w:rsid w:val="007C2E6D"/>
    <w:rsid w:val="007C2EEA"/>
    <w:rsid w:val="007C4A23"/>
    <w:rsid w:val="007C5DAD"/>
    <w:rsid w:val="007D1922"/>
    <w:rsid w:val="007D2914"/>
    <w:rsid w:val="007D30FA"/>
    <w:rsid w:val="007D4EF2"/>
    <w:rsid w:val="007D5ACF"/>
    <w:rsid w:val="007E16B1"/>
    <w:rsid w:val="007E1A2A"/>
    <w:rsid w:val="007E1E7A"/>
    <w:rsid w:val="007E2966"/>
    <w:rsid w:val="007E4C03"/>
    <w:rsid w:val="007E68F0"/>
    <w:rsid w:val="007F0309"/>
    <w:rsid w:val="007F058C"/>
    <w:rsid w:val="007F1410"/>
    <w:rsid w:val="007F49E5"/>
    <w:rsid w:val="007F7723"/>
    <w:rsid w:val="008008CC"/>
    <w:rsid w:val="00800CC5"/>
    <w:rsid w:val="008023F0"/>
    <w:rsid w:val="00806569"/>
    <w:rsid w:val="00807730"/>
    <w:rsid w:val="00810272"/>
    <w:rsid w:val="00810284"/>
    <w:rsid w:val="0082039C"/>
    <w:rsid w:val="008211F1"/>
    <w:rsid w:val="0082155D"/>
    <w:rsid w:val="00822128"/>
    <w:rsid w:val="00824B8D"/>
    <w:rsid w:val="00826916"/>
    <w:rsid w:val="0082745E"/>
    <w:rsid w:val="00832012"/>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BE3"/>
    <w:rsid w:val="00853933"/>
    <w:rsid w:val="008563C8"/>
    <w:rsid w:val="00863247"/>
    <w:rsid w:val="008632DE"/>
    <w:rsid w:val="00864279"/>
    <w:rsid w:val="0086664F"/>
    <w:rsid w:val="00870138"/>
    <w:rsid w:val="00873C15"/>
    <w:rsid w:val="00873F11"/>
    <w:rsid w:val="0087445A"/>
    <w:rsid w:val="00877124"/>
    <w:rsid w:val="00877F32"/>
    <w:rsid w:val="0087DBD7"/>
    <w:rsid w:val="008809C7"/>
    <w:rsid w:val="00881843"/>
    <w:rsid w:val="0088220D"/>
    <w:rsid w:val="008824FF"/>
    <w:rsid w:val="00883600"/>
    <w:rsid w:val="008856AE"/>
    <w:rsid w:val="008859BB"/>
    <w:rsid w:val="00886506"/>
    <w:rsid w:val="00887711"/>
    <w:rsid w:val="00890EBB"/>
    <w:rsid w:val="00892985"/>
    <w:rsid w:val="00893285"/>
    <w:rsid w:val="00893641"/>
    <w:rsid w:val="00893745"/>
    <w:rsid w:val="008939C9"/>
    <w:rsid w:val="00894D28"/>
    <w:rsid w:val="00895776"/>
    <w:rsid w:val="008A3100"/>
    <w:rsid w:val="008A40D9"/>
    <w:rsid w:val="008B0EB4"/>
    <w:rsid w:val="008B5081"/>
    <w:rsid w:val="008C2A2D"/>
    <w:rsid w:val="008C3410"/>
    <w:rsid w:val="008C3D90"/>
    <w:rsid w:val="008C4284"/>
    <w:rsid w:val="008C51A3"/>
    <w:rsid w:val="008C794B"/>
    <w:rsid w:val="008D00B5"/>
    <w:rsid w:val="008D01E7"/>
    <w:rsid w:val="008D2275"/>
    <w:rsid w:val="008D2BDD"/>
    <w:rsid w:val="008D5873"/>
    <w:rsid w:val="008D6F88"/>
    <w:rsid w:val="008D7FD4"/>
    <w:rsid w:val="008E076D"/>
    <w:rsid w:val="008E2517"/>
    <w:rsid w:val="008E2F47"/>
    <w:rsid w:val="008E6986"/>
    <w:rsid w:val="008E7218"/>
    <w:rsid w:val="008E7443"/>
    <w:rsid w:val="008F0D7D"/>
    <w:rsid w:val="008F2D57"/>
    <w:rsid w:val="008F413F"/>
    <w:rsid w:val="008F4FC4"/>
    <w:rsid w:val="008F5001"/>
    <w:rsid w:val="008F698B"/>
    <w:rsid w:val="0090006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211C8"/>
    <w:rsid w:val="009213B9"/>
    <w:rsid w:val="009235EA"/>
    <w:rsid w:val="00923858"/>
    <w:rsid w:val="00923ECD"/>
    <w:rsid w:val="00924119"/>
    <w:rsid w:val="00926D89"/>
    <w:rsid w:val="0092760B"/>
    <w:rsid w:val="00927DC0"/>
    <w:rsid w:val="00932515"/>
    <w:rsid w:val="009326E1"/>
    <w:rsid w:val="009329FF"/>
    <w:rsid w:val="00934C85"/>
    <w:rsid w:val="009360B5"/>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355E"/>
    <w:rsid w:val="009746A4"/>
    <w:rsid w:val="00975960"/>
    <w:rsid w:val="00977994"/>
    <w:rsid w:val="00977E19"/>
    <w:rsid w:val="00982B52"/>
    <w:rsid w:val="00983FD9"/>
    <w:rsid w:val="00984911"/>
    <w:rsid w:val="009850F5"/>
    <w:rsid w:val="00986093"/>
    <w:rsid w:val="0098717D"/>
    <w:rsid w:val="009875FF"/>
    <w:rsid w:val="009940E4"/>
    <w:rsid w:val="009955E6"/>
    <w:rsid w:val="00997591"/>
    <w:rsid w:val="009A1B88"/>
    <w:rsid w:val="009A22DF"/>
    <w:rsid w:val="009A43E1"/>
    <w:rsid w:val="009A735C"/>
    <w:rsid w:val="009B1935"/>
    <w:rsid w:val="009B1A33"/>
    <w:rsid w:val="009B488B"/>
    <w:rsid w:val="009B4EFC"/>
    <w:rsid w:val="009C0540"/>
    <w:rsid w:val="009C10B4"/>
    <w:rsid w:val="009C270D"/>
    <w:rsid w:val="009C47B2"/>
    <w:rsid w:val="009C504A"/>
    <w:rsid w:val="009C635D"/>
    <w:rsid w:val="009C6A7A"/>
    <w:rsid w:val="009C7DC7"/>
    <w:rsid w:val="009D0609"/>
    <w:rsid w:val="009D09FB"/>
    <w:rsid w:val="009D5388"/>
    <w:rsid w:val="009D7981"/>
    <w:rsid w:val="009E1BCD"/>
    <w:rsid w:val="009E264E"/>
    <w:rsid w:val="009E37E8"/>
    <w:rsid w:val="009E7FE9"/>
    <w:rsid w:val="009F0395"/>
    <w:rsid w:val="009F2F7D"/>
    <w:rsid w:val="009F3704"/>
    <w:rsid w:val="009F378D"/>
    <w:rsid w:val="009F4344"/>
    <w:rsid w:val="009F4637"/>
    <w:rsid w:val="009F4B7C"/>
    <w:rsid w:val="009F5E0D"/>
    <w:rsid w:val="009F6095"/>
    <w:rsid w:val="00A005D1"/>
    <w:rsid w:val="00A02757"/>
    <w:rsid w:val="00A053B0"/>
    <w:rsid w:val="00A06076"/>
    <w:rsid w:val="00A0623E"/>
    <w:rsid w:val="00A07318"/>
    <w:rsid w:val="00A07BE2"/>
    <w:rsid w:val="00A15263"/>
    <w:rsid w:val="00A16FC6"/>
    <w:rsid w:val="00A1755B"/>
    <w:rsid w:val="00A17615"/>
    <w:rsid w:val="00A20EF1"/>
    <w:rsid w:val="00A22335"/>
    <w:rsid w:val="00A22BFD"/>
    <w:rsid w:val="00A25607"/>
    <w:rsid w:val="00A273D6"/>
    <w:rsid w:val="00A27B38"/>
    <w:rsid w:val="00A32D82"/>
    <w:rsid w:val="00A356A2"/>
    <w:rsid w:val="00A36EA5"/>
    <w:rsid w:val="00A3755A"/>
    <w:rsid w:val="00A37807"/>
    <w:rsid w:val="00A4170F"/>
    <w:rsid w:val="00A47C72"/>
    <w:rsid w:val="00A538B1"/>
    <w:rsid w:val="00A53B25"/>
    <w:rsid w:val="00A5430D"/>
    <w:rsid w:val="00A55CC8"/>
    <w:rsid w:val="00A56473"/>
    <w:rsid w:val="00A5728A"/>
    <w:rsid w:val="00A57807"/>
    <w:rsid w:val="00A6152A"/>
    <w:rsid w:val="00A629A1"/>
    <w:rsid w:val="00A62CCD"/>
    <w:rsid w:val="00A62DAD"/>
    <w:rsid w:val="00A64D2D"/>
    <w:rsid w:val="00A66AF6"/>
    <w:rsid w:val="00A7138F"/>
    <w:rsid w:val="00A71FB3"/>
    <w:rsid w:val="00A725CC"/>
    <w:rsid w:val="00A75404"/>
    <w:rsid w:val="00A76B1C"/>
    <w:rsid w:val="00A77451"/>
    <w:rsid w:val="00A77479"/>
    <w:rsid w:val="00A7777A"/>
    <w:rsid w:val="00A80810"/>
    <w:rsid w:val="00A849ED"/>
    <w:rsid w:val="00A85B0A"/>
    <w:rsid w:val="00A866F4"/>
    <w:rsid w:val="00A8719A"/>
    <w:rsid w:val="00A87BD7"/>
    <w:rsid w:val="00A9002E"/>
    <w:rsid w:val="00A90378"/>
    <w:rsid w:val="00A915F3"/>
    <w:rsid w:val="00A92874"/>
    <w:rsid w:val="00A9532C"/>
    <w:rsid w:val="00A962EE"/>
    <w:rsid w:val="00A9754A"/>
    <w:rsid w:val="00AA1C94"/>
    <w:rsid w:val="00AA300F"/>
    <w:rsid w:val="00AA3097"/>
    <w:rsid w:val="00AA6458"/>
    <w:rsid w:val="00AB0302"/>
    <w:rsid w:val="00AB0B6F"/>
    <w:rsid w:val="00AB0C87"/>
    <w:rsid w:val="00AB1EB6"/>
    <w:rsid w:val="00AB4A06"/>
    <w:rsid w:val="00AB5A1A"/>
    <w:rsid w:val="00AB6143"/>
    <w:rsid w:val="00AC0C97"/>
    <w:rsid w:val="00AC2EAC"/>
    <w:rsid w:val="00AC364B"/>
    <w:rsid w:val="00AC388A"/>
    <w:rsid w:val="00AC60C9"/>
    <w:rsid w:val="00AC6285"/>
    <w:rsid w:val="00AD1D8C"/>
    <w:rsid w:val="00AD3B52"/>
    <w:rsid w:val="00AD3B7C"/>
    <w:rsid w:val="00AD4463"/>
    <w:rsid w:val="00AD6651"/>
    <w:rsid w:val="00AD6C9D"/>
    <w:rsid w:val="00AD6F69"/>
    <w:rsid w:val="00AD7626"/>
    <w:rsid w:val="00AD7CAC"/>
    <w:rsid w:val="00AD7D81"/>
    <w:rsid w:val="00AE0444"/>
    <w:rsid w:val="00AE0BBD"/>
    <w:rsid w:val="00AE1E43"/>
    <w:rsid w:val="00AE4C02"/>
    <w:rsid w:val="00AE4DD8"/>
    <w:rsid w:val="00AE56ED"/>
    <w:rsid w:val="00AE7283"/>
    <w:rsid w:val="00AF2022"/>
    <w:rsid w:val="00AF2D69"/>
    <w:rsid w:val="00AF38BA"/>
    <w:rsid w:val="00AF4E1C"/>
    <w:rsid w:val="00AF5A95"/>
    <w:rsid w:val="00AF6698"/>
    <w:rsid w:val="00AF67A4"/>
    <w:rsid w:val="00AF69FD"/>
    <w:rsid w:val="00AF6C0E"/>
    <w:rsid w:val="00B01E92"/>
    <w:rsid w:val="00B02C79"/>
    <w:rsid w:val="00B03296"/>
    <w:rsid w:val="00B0556E"/>
    <w:rsid w:val="00B0643A"/>
    <w:rsid w:val="00B069A1"/>
    <w:rsid w:val="00B06C97"/>
    <w:rsid w:val="00B1147F"/>
    <w:rsid w:val="00B114A6"/>
    <w:rsid w:val="00B17530"/>
    <w:rsid w:val="00B20F6B"/>
    <w:rsid w:val="00B22095"/>
    <w:rsid w:val="00B22DD4"/>
    <w:rsid w:val="00B23B45"/>
    <w:rsid w:val="00B2703D"/>
    <w:rsid w:val="00B274DE"/>
    <w:rsid w:val="00B3015E"/>
    <w:rsid w:val="00B31271"/>
    <w:rsid w:val="00B32442"/>
    <w:rsid w:val="00B32738"/>
    <w:rsid w:val="00B32BAA"/>
    <w:rsid w:val="00B34215"/>
    <w:rsid w:val="00B372BE"/>
    <w:rsid w:val="00B37E72"/>
    <w:rsid w:val="00B40E17"/>
    <w:rsid w:val="00B41C8B"/>
    <w:rsid w:val="00B42110"/>
    <w:rsid w:val="00B42A61"/>
    <w:rsid w:val="00B4373E"/>
    <w:rsid w:val="00B4464C"/>
    <w:rsid w:val="00B45755"/>
    <w:rsid w:val="00B462ED"/>
    <w:rsid w:val="00B466BA"/>
    <w:rsid w:val="00B474DF"/>
    <w:rsid w:val="00B477AA"/>
    <w:rsid w:val="00B50681"/>
    <w:rsid w:val="00B51718"/>
    <w:rsid w:val="00B5246B"/>
    <w:rsid w:val="00B541D1"/>
    <w:rsid w:val="00B5495C"/>
    <w:rsid w:val="00B55ECA"/>
    <w:rsid w:val="00B569E2"/>
    <w:rsid w:val="00B56E65"/>
    <w:rsid w:val="00B570BB"/>
    <w:rsid w:val="00B60D1C"/>
    <w:rsid w:val="00B7290B"/>
    <w:rsid w:val="00B72E93"/>
    <w:rsid w:val="00B74892"/>
    <w:rsid w:val="00B75F11"/>
    <w:rsid w:val="00B77AA4"/>
    <w:rsid w:val="00B80D0A"/>
    <w:rsid w:val="00B84CBA"/>
    <w:rsid w:val="00B85A11"/>
    <w:rsid w:val="00B86799"/>
    <w:rsid w:val="00B86987"/>
    <w:rsid w:val="00B87888"/>
    <w:rsid w:val="00B87C03"/>
    <w:rsid w:val="00B9129D"/>
    <w:rsid w:val="00B92D52"/>
    <w:rsid w:val="00B932BE"/>
    <w:rsid w:val="00B96ED0"/>
    <w:rsid w:val="00BA0496"/>
    <w:rsid w:val="00BA3C1B"/>
    <w:rsid w:val="00BA688A"/>
    <w:rsid w:val="00BB091E"/>
    <w:rsid w:val="00BB100C"/>
    <w:rsid w:val="00BB2AE8"/>
    <w:rsid w:val="00BB33A3"/>
    <w:rsid w:val="00BB4097"/>
    <w:rsid w:val="00BB4E2C"/>
    <w:rsid w:val="00BB6022"/>
    <w:rsid w:val="00BB7E50"/>
    <w:rsid w:val="00BC059C"/>
    <w:rsid w:val="00BC1633"/>
    <w:rsid w:val="00BC2B4C"/>
    <w:rsid w:val="00BC567F"/>
    <w:rsid w:val="00BD0405"/>
    <w:rsid w:val="00BD10A4"/>
    <w:rsid w:val="00BD5CC4"/>
    <w:rsid w:val="00BD7889"/>
    <w:rsid w:val="00BE0DBB"/>
    <w:rsid w:val="00BE11C1"/>
    <w:rsid w:val="00BE11E2"/>
    <w:rsid w:val="00BE2A98"/>
    <w:rsid w:val="00BE3E5C"/>
    <w:rsid w:val="00BE5F04"/>
    <w:rsid w:val="00BE60C0"/>
    <w:rsid w:val="00BE6918"/>
    <w:rsid w:val="00BF03ED"/>
    <w:rsid w:val="00BF19ED"/>
    <w:rsid w:val="00BF33F7"/>
    <w:rsid w:val="00BF444F"/>
    <w:rsid w:val="00BF5AC8"/>
    <w:rsid w:val="00BF7871"/>
    <w:rsid w:val="00BF78B6"/>
    <w:rsid w:val="00BF7C50"/>
    <w:rsid w:val="00C00BB1"/>
    <w:rsid w:val="00C011D9"/>
    <w:rsid w:val="00C0134E"/>
    <w:rsid w:val="00C01DD2"/>
    <w:rsid w:val="00C03C55"/>
    <w:rsid w:val="00C0691B"/>
    <w:rsid w:val="00C06D56"/>
    <w:rsid w:val="00C0742F"/>
    <w:rsid w:val="00C103F3"/>
    <w:rsid w:val="00C111DF"/>
    <w:rsid w:val="00C171C1"/>
    <w:rsid w:val="00C172A3"/>
    <w:rsid w:val="00C201B0"/>
    <w:rsid w:val="00C20C6C"/>
    <w:rsid w:val="00C2172B"/>
    <w:rsid w:val="00C21B3E"/>
    <w:rsid w:val="00C2438E"/>
    <w:rsid w:val="00C30779"/>
    <w:rsid w:val="00C30965"/>
    <w:rsid w:val="00C351C8"/>
    <w:rsid w:val="00C3691C"/>
    <w:rsid w:val="00C43B4C"/>
    <w:rsid w:val="00C448CB"/>
    <w:rsid w:val="00C556D8"/>
    <w:rsid w:val="00C57293"/>
    <w:rsid w:val="00C5793D"/>
    <w:rsid w:val="00C60BB3"/>
    <w:rsid w:val="00C6184B"/>
    <w:rsid w:val="00C61E0C"/>
    <w:rsid w:val="00C63718"/>
    <w:rsid w:val="00C63DE0"/>
    <w:rsid w:val="00C6499B"/>
    <w:rsid w:val="00C65AA1"/>
    <w:rsid w:val="00C65B5A"/>
    <w:rsid w:val="00C669CB"/>
    <w:rsid w:val="00C67BA1"/>
    <w:rsid w:val="00C71E75"/>
    <w:rsid w:val="00C763B8"/>
    <w:rsid w:val="00C76A40"/>
    <w:rsid w:val="00C77746"/>
    <w:rsid w:val="00C805AD"/>
    <w:rsid w:val="00C8097A"/>
    <w:rsid w:val="00C82BD4"/>
    <w:rsid w:val="00C83CD2"/>
    <w:rsid w:val="00C857D1"/>
    <w:rsid w:val="00C878F5"/>
    <w:rsid w:val="00C93853"/>
    <w:rsid w:val="00C93B2E"/>
    <w:rsid w:val="00C96948"/>
    <w:rsid w:val="00CA1479"/>
    <w:rsid w:val="00CA3AB9"/>
    <w:rsid w:val="00CA6C84"/>
    <w:rsid w:val="00CB016E"/>
    <w:rsid w:val="00CB3794"/>
    <w:rsid w:val="00CB699D"/>
    <w:rsid w:val="00CB69E3"/>
    <w:rsid w:val="00CC1B97"/>
    <w:rsid w:val="00CC2245"/>
    <w:rsid w:val="00CC476A"/>
    <w:rsid w:val="00CC5281"/>
    <w:rsid w:val="00CC62EB"/>
    <w:rsid w:val="00CC787D"/>
    <w:rsid w:val="00CD1F4F"/>
    <w:rsid w:val="00CD2159"/>
    <w:rsid w:val="00CD2300"/>
    <w:rsid w:val="00CD354F"/>
    <w:rsid w:val="00CD3E10"/>
    <w:rsid w:val="00CD4D45"/>
    <w:rsid w:val="00CD5CC7"/>
    <w:rsid w:val="00CD5D21"/>
    <w:rsid w:val="00CE1B20"/>
    <w:rsid w:val="00CE2B92"/>
    <w:rsid w:val="00CE5AD1"/>
    <w:rsid w:val="00CE671F"/>
    <w:rsid w:val="00CF0D27"/>
    <w:rsid w:val="00CF0FD2"/>
    <w:rsid w:val="00CF17EF"/>
    <w:rsid w:val="00CF3328"/>
    <w:rsid w:val="00CF34F5"/>
    <w:rsid w:val="00CF3570"/>
    <w:rsid w:val="00CF4628"/>
    <w:rsid w:val="00CF47D1"/>
    <w:rsid w:val="00CF5045"/>
    <w:rsid w:val="00CF7767"/>
    <w:rsid w:val="00D0003F"/>
    <w:rsid w:val="00D02073"/>
    <w:rsid w:val="00D03476"/>
    <w:rsid w:val="00D0554E"/>
    <w:rsid w:val="00D05E4F"/>
    <w:rsid w:val="00D12FDC"/>
    <w:rsid w:val="00D13024"/>
    <w:rsid w:val="00D13EE0"/>
    <w:rsid w:val="00D150A3"/>
    <w:rsid w:val="00D15C3A"/>
    <w:rsid w:val="00D22ADF"/>
    <w:rsid w:val="00D22EFA"/>
    <w:rsid w:val="00D25A6D"/>
    <w:rsid w:val="00D26F3A"/>
    <w:rsid w:val="00D30323"/>
    <w:rsid w:val="00D3292C"/>
    <w:rsid w:val="00D33B9E"/>
    <w:rsid w:val="00D40303"/>
    <w:rsid w:val="00D40C69"/>
    <w:rsid w:val="00D41651"/>
    <w:rsid w:val="00D41FBE"/>
    <w:rsid w:val="00D425A3"/>
    <w:rsid w:val="00D449C1"/>
    <w:rsid w:val="00D44DE4"/>
    <w:rsid w:val="00D4534A"/>
    <w:rsid w:val="00D45B4E"/>
    <w:rsid w:val="00D46146"/>
    <w:rsid w:val="00D46A3D"/>
    <w:rsid w:val="00D47AB4"/>
    <w:rsid w:val="00D519C3"/>
    <w:rsid w:val="00D52922"/>
    <w:rsid w:val="00D56E29"/>
    <w:rsid w:val="00D5776F"/>
    <w:rsid w:val="00D57D5F"/>
    <w:rsid w:val="00D6060A"/>
    <w:rsid w:val="00D6271C"/>
    <w:rsid w:val="00D64E13"/>
    <w:rsid w:val="00D65489"/>
    <w:rsid w:val="00D65B4A"/>
    <w:rsid w:val="00D6714A"/>
    <w:rsid w:val="00D7435A"/>
    <w:rsid w:val="00D7606A"/>
    <w:rsid w:val="00D86AF3"/>
    <w:rsid w:val="00D9310F"/>
    <w:rsid w:val="00D93508"/>
    <w:rsid w:val="00D951A9"/>
    <w:rsid w:val="00D978F9"/>
    <w:rsid w:val="00D97F67"/>
    <w:rsid w:val="00DA2BAC"/>
    <w:rsid w:val="00DA6740"/>
    <w:rsid w:val="00DA6ACB"/>
    <w:rsid w:val="00DB0161"/>
    <w:rsid w:val="00DB07CC"/>
    <w:rsid w:val="00DB526D"/>
    <w:rsid w:val="00DB584F"/>
    <w:rsid w:val="00DC1350"/>
    <w:rsid w:val="00DC2FAF"/>
    <w:rsid w:val="00DC421F"/>
    <w:rsid w:val="00DC4605"/>
    <w:rsid w:val="00DC4E23"/>
    <w:rsid w:val="00DC7D6E"/>
    <w:rsid w:val="00DD05AA"/>
    <w:rsid w:val="00DD28FC"/>
    <w:rsid w:val="00DD2A00"/>
    <w:rsid w:val="00DD537E"/>
    <w:rsid w:val="00DD76BA"/>
    <w:rsid w:val="00DE0D7D"/>
    <w:rsid w:val="00DE2071"/>
    <w:rsid w:val="00DE2B56"/>
    <w:rsid w:val="00DE2E56"/>
    <w:rsid w:val="00DE50CA"/>
    <w:rsid w:val="00DE51F8"/>
    <w:rsid w:val="00DE5379"/>
    <w:rsid w:val="00DE6F37"/>
    <w:rsid w:val="00DF10AD"/>
    <w:rsid w:val="00DF1F93"/>
    <w:rsid w:val="00DF5898"/>
    <w:rsid w:val="00DF7CAC"/>
    <w:rsid w:val="00E01EBA"/>
    <w:rsid w:val="00E028FA"/>
    <w:rsid w:val="00E03500"/>
    <w:rsid w:val="00E103A7"/>
    <w:rsid w:val="00E10BA3"/>
    <w:rsid w:val="00E11194"/>
    <w:rsid w:val="00E13409"/>
    <w:rsid w:val="00E1490A"/>
    <w:rsid w:val="00E14EFA"/>
    <w:rsid w:val="00E15512"/>
    <w:rsid w:val="00E16901"/>
    <w:rsid w:val="00E1763C"/>
    <w:rsid w:val="00E20020"/>
    <w:rsid w:val="00E20029"/>
    <w:rsid w:val="00E203BC"/>
    <w:rsid w:val="00E20C33"/>
    <w:rsid w:val="00E227FB"/>
    <w:rsid w:val="00E23663"/>
    <w:rsid w:val="00E239D3"/>
    <w:rsid w:val="00E2512F"/>
    <w:rsid w:val="00E27462"/>
    <w:rsid w:val="00E32523"/>
    <w:rsid w:val="00E352B7"/>
    <w:rsid w:val="00E37596"/>
    <w:rsid w:val="00E402B2"/>
    <w:rsid w:val="00E40E34"/>
    <w:rsid w:val="00E428AD"/>
    <w:rsid w:val="00E43D44"/>
    <w:rsid w:val="00E453AD"/>
    <w:rsid w:val="00E477B1"/>
    <w:rsid w:val="00E5006E"/>
    <w:rsid w:val="00E524EB"/>
    <w:rsid w:val="00E529B1"/>
    <w:rsid w:val="00E5404E"/>
    <w:rsid w:val="00E56C54"/>
    <w:rsid w:val="00E600C7"/>
    <w:rsid w:val="00E61F08"/>
    <w:rsid w:val="00E63A2C"/>
    <w:rsid w:val="00E64501"/>
    <w:rsid w:val="00E649F3"/>
    <w:rsid w:val="00E64FF5"/>
    <w:rsid w:val="00E671C4"/>
    <w:rsid w:val="00E908B0"/>
    <w:rsid w:val="00E91182"/>
    <w:rsid w:val="00E92340"/>
    <w:rsid w:val="00E926AF"/>
    <w:rsid w:val="00E928E4"/>
    <w:rsid w:val="00E93D72"/>
    <w:rsid w:val="00E95F1A"/>
    <w:rsid w:val="00EA0D94"/>
    <w:rsid w:val="00EA145E"/>
    <w:rsid w:val="00EA364C"/>
    <w:rsid w:val="00EA3BC4"/>
    <w:rsid w:val="00EA483A"/>
    <w:rsid w:val="00EA4885"/>
    <w:rsid w:val="00EA4D5D"/>
    <w:rsid w:val="00EB0DAB"/>
    <w:rsid w:val="00EB418E"/>
    <w:rsid w:val="00EB6445"/>
    <w:rsid w:val="00EB72AD"/>
    <w:rsid w:val="00EC1F2C"/>
    <w:rsid w:val="00EC2B5B"/>
    <w:rsid w:val="00EC34AB"/>
    <w:rsid w:val="00EC4579"/>
    <w:rsid w:val="00EC5069"/>
    <w:rsid w:val="00EC5961"/>
    <w:rsid w:val="00EC5D2F"/>
    <w:rsid w:val="00EC715D"/>
    <w:rsid w:val="00ED051E"/>
    <w:rsid w:val="00ED0BC8"/>
    <w:rsid w:val="00ED1A88"/>
    <w:rsid w:val="00ED2B57"/>
    <w:rsid w:val="00ED3DAC"/>
    <w:rsid w:val="00ED6250"/>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3820"/>
    <w:rsid w:val="00F029AC"/>
    <w:rsid w:val="00F02A76"/>
    <w:rsid w:val="00F0418B"/>
    <w:rsid w:val="00F06519"/>
    <w:rsid w:val="00F07E1B"/>
    <w:rsid w:val="00F10EEE"/>
    <w:rsid w:val="00F11039"/>
    <w:rsid w:val="00F11701"/>
    <w:rsid w:val="00F122A3"/>
    <w:rsid w:val="00F13822"/>
    <w:rsid w:val="00F13E35"/>
    <w:rsid w:val="00F140B0"/>
    <w:rsid w:val="00F158FD"/>
    <w:rsid w:val="00F202D8"/>
    <w:rsid w:val="00F20740"/>
    <w:rsid w:val="00F21DBA"/>
    <w:rsid w:val="00F24833"/>
    <w:rsid w:val="00F248DE"/>
    <w:rsid w:val="00F251F9"/>
    <w:rsid w:val="00F25B31"/>
    <w:rsid w:val="00F268DB"/>
    <w:rsid w:val="00F312E1"/>
    <w:rsid w:val="00F31897"/>
    <w:rsid w:val="00F31C11"/>
    <w:rsid w:val="00F33546"/>
    <w:rsid w:val="00F33A7F"/>
    <w:rsid w:val="00F353D0"/>
    <w:rsid w:val="00F35453"/>
    <w:rsid w:val="00F40CA9"/>
    <w:rsid w:val="00F434AA"/>
    <w:rsid w:val="00F43F5B"/>
    <w:rsid w:val="00F44D64"/>
    <w:rsid w:val="00F47CAD"/>
    <w:rsid w:val="00F504B5"/>
    <w:rsid w:val="00F51D61"/>
    <w:rsid w:val="00F52A28"/>
    <w:rsid w:val="00F53C55"/>
    <w:rsid w:val="00F54B89"/>
    <w:rsid w:val="00F558F7"/>
    <w:rsid w:val="00F57B9F"/>
    <w:rsid w:val="00F6168A"/>
    <w:rsid w:val="00F61929"/>
    <w:rsid w:val="00F6415F"/>
    <w:rsid w:val="00F66953"/>
    <w:rsid w:val="00F66C85"/>
    <w:rsid w:val="00F66D94"/>
    <w:rsid w:val="00F66E2B"/>
    <w:rsid w:val="00F700B0"/>
    <w:rsid w:val="00F70A16"/>
    <w:rsid w:val="00F72601"/>
    <w:rsid w:val="00F73762"/>
    <w:rsid w:val="00F7410C"/>
    <w:rsid w:val="00F800B3"/>
    <w:rsid w:val="00F8077B"/>
    <w:rsid w:val="00F81A3D"/>
    <w:rsid w:val="00F83DC1"/>
    <w:rsid w:val="00F8464B"/>
    <w:rsid w:val="00F85989"/>
    <w:rsid w:val="00F87C44"/>
    <w:rsid w:val="00F902F2"/>
    <w:rsid w:val="00F92380"/>
    <w:rsid w:val="00F93451"/>
    <w:rsid w:val="00F95B31"/>
    <w:rsid w:val="00FA178C"/>
    <w:rsid w:val="00FA4775"/>
    <w:rsid w:val="00FA4C4F"/>
    <w:rsid w:val="00FA5730"/>
    <w:rsid w:val="00FA5DE7"/>
    <w:rsid w:val="00FA6413"/>
    <w:rsid w:val="00FB1100"/>
    <w:rsid w:val="00FB2722"/>
    <w:rsid w:val="00FB5211"/>
    <w:rsid w:val="00FB5695"/>
    <w:rsid w:val="00FB5CB5"/>
    <w:rsid w:val="00FB5D8E"/>
    <w:rsid w:val="00FC0411"/>
    <w:rsid w:val="00FC1194"/>
    <w:rsid w:val="00FC2A40"/>
    <w:rsid w:val="00FC3C20"/>
    <w:rsid w:val="00FC4E66"/>
    <w:rsid w:val="00FD05F6"/>
    <w:rsid w:val="00FD2710"/>
    <w:rsid w:val="00FD5115"/>
    <w:rsid w:val="00FD5362"/>
    <w:rsid w:val="00FD5CAE"/>
    <w:rsid w:val="00FD6176"/>
    <w:rsid w:val="00FD6C19"/>
    <w:rsid w:val="00FE0FC8"/>
    <w:rsid w:val="00FE2B20"/>
    <w:rsid w:val="00FE339D"/>
    <w:rsid w:val="00FE43D7"/>
    <w:rsid w:val="00FE4B29"/>
    <w:rsid w:val="00FE4D56"/>
    <w:rsid w:val="00FE6DB9"/>
    <w:rsid w:val="00FE710D"/>
    <w:rsid w:val="00FE7816"/>
    <w:rsid w:val="00FE7935"/>
    <w:rsid w:val="00FE7983"/>
    <w:rsid w:val="00FF015B"/>
    <w:rsid w:val="00FF698D"/>
    <w:rsid w:val="00FF7BDF"/>
    <w:rsid w:val="0120B009"/>
    <w:rsid w:val="01A15E4A"/>
    <w:rsid w:val="0251F4DC"/>
    <w:rsid w:val="025DE97D"/>
    <w:rsid w:val="02620511"/>
    <w:rsid w:val="02867EC6"/>
    <w:rsid w:val="02BE9EB0"/>
    <w:rsid w:val="02D4408F"/>
    <w:rsid w:val="0305699B"/>
    <w:rsid w:val="032C24BB"/>
    <w:rsid w:val="032EFA6C"/>
    <w:rsid w:val="039B17EB"/>
    <w:rsid w:val="03AAFE3D"/>
    <w:rsid w:val="03B287AA"/>
    <w:rsid w:val="03BC94CD"/>
    <w:rsid w:val="03F79C39"/>
    <w:rsid w:val="042EA415"/>
    <w:rsid w:val="04418697"/>
    <w:rsid w:val="04A932B9"/>
    <w:rsid w:val="05D11F52"/>
    <w:rsid w:val="060998B1"/>
    <w:rsid w:val="062B3787"/>
    <w:rsid w:val="06817CDD"/>
    <w:rsid w:val="06823D85"/>
    <w:rsid w:val="069E3F13"/>
    <w:rsid w:val="06F37F57"/>
    <w:rsid w:val="073FBD66"/>
    <w:rsid w:val="0747F829"/>
    <w:rsid w:val="07515B9B"/>
    <w:rsid w:val="075BE4DC"/>
    <w:rsid w:val="079C2BEF"/>
    <w:rsid w:val="079CDEAF"/>
    <w:rsid w:val="07A79837"/>
    <w:rsid w:val="07D356FA"/>
    <w:rsid w:val="07D684DB"/>
    <w:rsid w:val="08185D34"/>
    <w:rsid w:val="083B8E98"/>
    <w:rsid w:val="089B657D"/>
    <w:rsid w:val="08A8B1AF"/>
    <w:rsid w:val="08B62A9E"/>
    <w:rsid w:val="08D88378"/>
    <w:rsid w:val="092CBDD6"/>
    <w:rsid w:val="0945D22A"/>
    <w:rsid w:val="09C01A8D"/>
    <w:rsid w:val="09C01A8D"/>
    <w:rsid w:val="09C48560"/>
    <w:rsid w:val="09D787D2"/>
    <w:rsid w:val="09DE55E6"/>
    <w:rsid w:val="0A3C7329"/>
    <w:rsid w:val="0A45A41A"/>
    <w:rsid w:val="0A6FCEE9"/>
    <w:rsid w:val="0A9BCFC7"/>
    <w:rsid w:val="0AC189A2"/>
    <w:rsid w:val="0B1338EA"/>
    <w:rsid w:val="0B41E0F2"/>
    <w:rsid w:val="0B494C41"/>
    <w:rsid w:val="0B971D10"/>
    <w:rsid w:val="0C1B69A1"/>
    <w:rsid w:val="0C4C7B51"/>
    <w:rsid w:val="0C5D005F"/>
    <w:rsid w:val="0C6E625B"/>
    <w:rsid w:val="0C7868C8"/>
    <w:rsid w:val="0C905346"/>
    <w:rsid w:val="0CBC4089"/>
    <w:rsid w:val="0D086E09"/>
    <w:rsid w:val="0D203817"/>
    <w:rsid w:val="0D66EC3C"/>
    <w:rsid w:val="0D93DA58"/>
    <w:rsid w:val="0E15EB71"/>
    <w:rsid w:val="0E51DF8E"/>
    <w:rsid w:val="0E5EA554"/>
    <w:rsid w:val="0E97A3B1"/>
    <w:rsid w:val="0EDAC801"/>
    <w:rsid w:val="0EF9D7F2"/>
    <w:rsid w:val="0F1707C4"/>
    <w:rsid w:val="0F1C1BFF"/>
    <w:rsid w:val="0F37BF36"/>
    <w:rsid w:val="0F3CA994"/>
    <w:rsid w:val="0F47B04D"/>
    <w:rsid w:val="0F557072"/>
    <w:rsid w:val="0F81649F"/>
    <w:rsid w:val="0F952AAD"/>
    <w:rsid w:val="0F96E27B"/>
    <w:rsid w:val="0FA5FA49"/>
    <w:rsid w:val="0FCC41DE"/>
    <w:rsid w:val="0FDCC049"/>
    <w:rsid w:val="10137050"/>
    <w:rsid w:val="10B86D10"/>
    <w:rsid w:val="10F9C92C"/>
    <w:rsid w:val="111ECBC9"/>
    <w:rsid w:val="1133CC7E"/>
    <w:rsid w:val="114087DE"/>
    <w:rsid w:val="1160559B"/>
    <w:rsid w:val="1163C27B"/>
    <w:rsid w:val="1176A771"/>
    <w:rsid w:val="1196FAB0"/>
    <w:rsid w:val="11C27DB9"/>
    <w:rsid w:val="126A6151"/>
    <w:rsid w:val="127F3EF1"/>
    <w:rsid w:val="12C67A8B"/>
    <w:rsid w:val="13360141"/>
    <w:rsid w:val="13527122"/>
    <w:rsid w:val="1357158B"/>
    <w:rsid w:val="1365CB66"/>
    <w:rsid w:val="13862316"/>
    <w:rsid w:val="13C48771"/>
    <w:rsid w:val="13D1D5D8"/>
    <w:rsid w:val="140B8BA8"/>
    <w:rsid w:val="14686CAF"/>
    <w:rsid w:val="14689F96"/>
    <w:rsid w:val="14918D8A"/>
    <w:rsid w:val="149DFD78"/>
    <w:rsid w:val="149F5CAB"/>
    <w:rsid w:val="14B0B8A4"/>
    <w:rsid w:val="15055118"/>
    <w:rsid w:val="1527B478"/>
    <w:rsid w:val="15714D81"/>
    <w:rsid w:val="1573F8C8"/>
    <w:rsid w:val="1602FCD5"/>
    <w:rsid w:val="161AA648"/>
    <w:rsid w:val="165C566A"/>
    <w:rsid w:val="16930564"/>
    <w:rsid w:val="16E2597D"/>
    <w:rsid w:val="17058083"/>
    <w:rsid w:val="174D6B03"/>
    <w:rsid w:val="17DC26CB"/>
    <w:rsid w:val="18219EBB"/>
    <w:rsid w:val="183D71D8"/>
    <w:rsid w:val="185282DE"/>
    <w:rsid w:val="18592CE3"/>
    <w:rsid w:val="18704940"/>
    <w:rsid w:val="18B9B8C4"/>
    <w:rsid w:val="18DCCC00"/>
    <w:rsid w:val="192A64D6"/>
    <w:rsid w:val="1949DF79"/>
    <w:rsid w:val="1983F61E"/>
    <w:rsid w:val="19932BD5"/>
    <w:rsid w:val="1A053DDD"/>
    <w:rsid w:val="1A0ACB14"/>
    <w:rsid w:val="1A276449"/>
    <w:rsid w:val="1A4C3B68"/>
    <w:rsid w:val="1A88AE5D"/>
    <w:rsid w:val="1AA36A68"/>
    <w:rsid w:val="1AA6467C"/>
    <w:rsid w:val="1AA978B1"/>
    <w:rsid w:val="1B177051"/>
    <w:rsid w:val="1B242055"/>
    <w:rsid w:val="1B3999CB"/>
    <w:rsid w:val="1B830E26"/>
    <w:rsid w:val="1BDC25F5"/>
    <w:rsid w:val="1BEF9F52"/>
    <w:rsid w:val="1BFA03D1"/>
    <w:rsid w:val="1C53448F"/>
    <w:rsid w:val="1C975C34"/>
    <w:rsid w:val="1CB9DE9A"/>
    <w:rsid w:val="1CC79082"/>
    <w:rsid w:val="1D273A25"/>
    <w:rsid w:val="1D7F1173"/>
    <w:rsid w:val="1D830DDD"/>
    <w:rsid w:val="1D8B7CE4"/>
    <w:rsid w:val="1DC96A5D"/>
    <w:rsid w:val="1DE2B5A8"/>
    <w:rsid w:val="1EA885B3"/>
    <w:rsid w:val="1EECB361"/>
    <w:rsid w:val="1F32060A"/>
    <w:rsid w:val="1F3A5953"/>
    <w:rsid w:val="1F4E65CC"/>
    <w:rsid w:val="1F5A696E"/>
    <w:rsid w:val="200F8324"/>
    <w:rsid w:val="202A11DD"/>
    <w:rsid w:val="2052CDBA"/>
    <w:rsid w:val="20689843"/>
    <w:rsid w:val="208AD0DE"/>
    <w:rsid w:val="2091FA4C"/>
    <w:rsid w:val="20E9901E"/>
    <w:rsid w:val="210E768B"/>
    <w:rsid w:val="21246A2D"/>
    <w:rsid w:val="214124B9"/>
    <w:rsid w:val="214BE961"/>
    <w:rsid w:val="217F0E5B"/>
    <w:rsid w:val="21CD0443"/>
    <w:rsid w:val="21DB83DD"/>
    <w:rsid w:val="2261141C"/>
    <w:rsid w:val="22ABFA1A"/>
    <w:rsid w:val="22D417A7"/>
    <w:rsid w:val="22F47E25"/>
    <w:rsid w:val="23304C1E"/>
    <w:rsid w:val="233AACDF"/>
    <w:rsid w:val="234633AD"/>
    <w:rsid w:val="234E0C91"/>
    <w:rsid w:val="2403AEA8"/>
    <w:rsid w:val="2411C7EA"/>
    <w:rsid w:val="243F1A2F"/>
    <w:rsid w:val="244B4319"/>
    <w:rsid w:val="248B329D"/>
    <w:rsid w:val="249435B6"/>
    <w:rsid w:val="24AFBC19"/>
    <w:rsid w:val="255CB8C2"/>
    <w:rsid w:val="257A88CC"/>
    <w:rsid w:val="257A88CC"/>
    <w:rsid w:val="25B0ED67"/>
    <w:rsid w:val="25C27625"/>
    <w:rsid w:val="25F0A3BA"/>
    <w:rsid w:val="260D63BA"/>
    <w:rsid w:val="26597D54"/>
    <w:rsid w:val="269945E3"/>
    <w:rsid w:val="269945E3"/>
    <w:rsid w:val="26E10640"/>
    <w:rsid w:val="26E733B7"/>
    <w:rsid w:val="26EC9198"/>
    <w:rsid w:val="274B69FE"/>
    <w:rsid w:val="2765AFB9"/>
    <w:rsid w:val="276981E2"/>
    <w:rsid w:val="2777D658"/>
    <w:rsid w:val="277DDEAF"/>
    <w:rsid w:val="279FA22A"/>
    <w:rsid w:val="27A306D0"/>
    <w:rsid w:val="2819D25A"/>
    <w:rsid w:val="28324653"/>
    <w:rsid w:val="28363DF1"/>
    <w:rsid w:val="28609C94"/>
    <w:rsid w:val="28A7C5D6"/>
    <w:rsid w:val="28B57818"/>
    <w:rsid w:val="28FDFF46"/>
    <w:rsid w:val="29543C30"/>
    <w:rsid w:val="295A24A0"/>
    <w:rsid w:val="297319A0"/>
    <w:rsid w:val="299BBEDC"/>
    <w:rsid w:val="29CED9B5"/>
    <w:rsid w:val="29F6F94C"/>
    <w:rsid w:val="2A36A9F7"/>
    <w:rsid w:val="2AA3569C"/>
    <w:rsid w:val="2B129381"/>
    <w:rsid w:val="2B330C00"/>
    <w:rsid w:val="2B5C79DF"/>
    <w:rsid w:val="2BAFD625"/>
    <w:rsid w:val="2BC89BB4"/>
    <w:rsid w:val="2BE82BEC"/>
    <w:rsid w:val="2BED26E8"/>
    <w:rsid w:val="2BFD1C30"/>
    <w:rsid w:val="2C15929F"/>
    <w:rsid w:val="2C3BF067"/>
    <w:rsid w:val="2C41F8D7"/>
    <w:rsid w:val="2CC73D3D"/>
    <w:rsid w:val="2CD343CA"/>
    <w:rsid w:val="2CDEEA7C"/>
    <w:rsid w:val="2D2399D9"/>
    <w:rsid w:val="2D2BE386"/>
    <w:rsid w:val="2D320A75"/>
    <w:rsid w:val="2D646C15"/>
    <w:rsid w:val="2D6A4AE0"/>
    <w:rsid w:val="2D96A622"/>
    <w:rsid w:val="2DBEA503"/>
    <w:rsid w:val="2DCDC675"/>
    <w:rsid w:val="2DD36AB7"/>
    <w:rsid w:val="2DF45212"/>
    <w:rsid w:val="2E336E5B"/>
    <w:rsid w:val="2E48E2D4"/>
    <w:rsid w:val="2E71A161"/>
    <w:rsid w:val="2EA7826D"/>
    <w:rsid w:val="2EBA2466"/>
    <w:rsid w:val="2F41F08A"/>
    <w:rsid w:val="2F930F38"/>
    <w:rsid w:val="2FBD5DEC"/>
    <w:rsid w:val="2FE0F9A2"/>
    <w:rsid w:val="30054E5E"/>
    <w:rsid w:val="306150B6"/>
    <w:rsid w:val="30989A93"/>
    <w:rsid w:val="30A20E80"/>
    <w:rsid w:val="30E55EE5"/>
    <w:rsid w:val="31075A1C"/>
    <w:rsid w:val="315FC795"/>
    <w:rsid w:val="3178B4FF"/>
    <w:rsid w:val="318D01BF"/>
    <w:rsid w:val="3193F322"/>
    <w:rsid w:val="319BA3AA"/>
    <w:rsid w:val="31EAB127"/>
    <w:rsid w:val="31FAB729"/>
    <w:rsid w:val="323C3D57"/>
    <w:rsid w:val="324EE99A"/>
    <w:rsid w:val="324F91A5"/>
    <w:rsid w:val="32611132"/>
    <w:rsid w:val="333D6F27"/>
    <w:rsid w:val="33483B12"/>
    <w:rsid w:val="334EC467"/>
    <w:rsid w:val="337062D4"/>
    <w:rsid w:val="33B2C0E9"/>
    <w:rsid w:val="342E5C4A"/>
    <w:rsid w:val="34404949"/>
    <w:rsid w:val="345E0883"/>
    <w:rsid w:val="34728AC3"/>
    <w:rsid w:val="3484D9E6"/>
    <w:rsid w:val="34967188"/>
    <w:rsid w:val="35459515"/>
    <w:rsid w:val="354FA412"/>
    <w:rsid w:val="35733659"/>
    <w:rsid w:val="35751007"/>
    <w:rsid w:val="357CC8C6"/>
    <w:rsid w:val="3582C12C"/>
    <w:rsid w:val="3589636A"/>
    <w:rsid w:val="35A8198D"/>
    <w:rsid w:val="35C74CF5"/>
    <w:rsid w:val="35C8F1D5"/>
    <w:rsid w:val="35DE8DCA"/>
    <w:rsid w:val="36558F10"/>
    <w:rsid w:val="36893C79"/>
    <w:rsid w:val="36A703E3"/>
    <w:rsid w:val="36B84CC1"/>
    <w:rsid w:val="37009749"/>
    <w:rsid w:val="370C5727"/>
    <w:rsid w:val="3751C454"/>
    <w:rsid w:val="3752BEF6"/>
    <w:rsid w:val="375C9469"/>
    <w:rsid w:val="3781BF49"/>
    <w:rsid w:val="378FEAFB"/>
    <w:rsid w:val="37CD7079"/>
    <w:rsid w:val="38857352"/>
    <w:rsid w:val="388D0CC2"/>
    <w:rsid w:val="38BCFB06"/>
    <w:rsid w:val="39275B89"/>
    <w:rsid w:val="39695898"/>
    <w:rsid w:val="397AB7F0"/>
    <w:rsid w:val="39AAAB99"/>
    <w:rsid w:val="39EE0C03"/>
    <w:rsid w:val="39F63A82"/>
    <w:rsid w:val="3A8BC906"/>
    <w:rsid w:val="3AD4EA61"/>
    <w:rsid w:val="3B051F1D"/>
    <w:rsid w:val="3B253B50"/>
    <w:rsid w:val="3B33D8E5"/>
    <w:rsid w:val="3B959DE2"/>
    <w:rsid w:val="3B959DE2"/>
    <w:rsid w:val="3B979E80"/>
    <w:rsid w:val="3B979E80"/>
    <w:rsid w:val="3BC21510"/>
    <w:rsid w:val="3BC21510"/>
    <w:rsid w:val="3C2CBECE"/>
    <w:rsid w:val="3C617E1A"/>
    <w:rsid w:val="3DD84D31"/>
    <w:rsid w:val="3DED384F"/>
    <w:rsid w:val="3E09E2EF"/>
    <w:rsid w:val="3E7A8E89"/>
    <w:rsid w:val="3E9B7AB4"/>
    <w:rsid w:val="3EC77C6C"/>
    <w:rsid w:val="3ECC5308"/>
    <w:rsid w:val="3F2C8BF7"/>
    <w:rsid w:val="3F35FEBA"/>
    <w:rsid w:val="3F5ACE82"/>
    <w:rsid w:val="3F5F86FB"/>
    <w:rsid w:val="3F9FFB83"/>
    <w:rsid w:val="3FB5BD95"/>
    <w:rsid w:val="3FBF5D00"/>
    <w:rsid w:val="3FC524C3"/>
    <w:rsid w:val="402A5D66"/>
    <w:rsid w:val="405F8A23"/>
    <w:rsid w:val="40617ADD"/>
    <w:rsid w:val="40BD9EF8"/>
    <w:rsid w:val="417185E9"/>
    <w:rsid w:val="4192311A"/>
    <w:rsid w:val="41E30B4F"/>
    <w:rsid w:val="41E58359"/>
    <w:rsid w:val="42012382"/>
    <w:rsid w:val="422C856E"/>
    <w:rsid w:val="42367630"/>
    <w:rsid w:val="42510963"/>
    <w:rsid w:val="42BA5D5D"/>
    <w:rsid w:val="4323A064"/>
    <w:rsid w:val="43B71E74"/>
    <w:rsid w:val="43C1F06B"/>
    <w:rsid w:val="43C4D4E6"/>
    <w:rsid w:val="4417AD52"/>
    <w:rsid w:val="4453E374"/>
    <w:rsid w:val="445D8A9E"/>
    <w:rsid w:val="44609141"/>
    <w:rsid w:val="44A4BB0A"/>
    <w:rsid w:val="44B358DC"/>
    <w:rsid w:val="44C97D05"/>
    <w:rsid w:val="45061D55"/>
    <w:rsid w:val="4522AD74"/>
    <w:rsid w:val="45280AF1"/>
    <w:rsid w:val="45303140"/>
    <w:rsid w:val="45486AE6"/>
    <w:rsid w:val="45486AE6"/>
    <w:rsid w:val="455A2B55"/>
    <w:rsid w:val="455DE45F"/>
    <w:rsid w:val="4562FF5F"/>
    <w:rsid w:val="457973C6"/>
    <w:rsid w:val="45D3F40A"/>
    <w:rsid w:val="45D425E3"/>
    <w:rsid w:val="45DE356F"/>
    <w:rsid w:val="45E98B16"/>
    <w:rsid w:val="463B7F1F"/>
    <w:rsid w:val="468B7D60"/>
    <w:rsid w:val="46B00DCA"/>
    <w:rsid w:val="46B2DB48"/>
    <w:rsid w:val="46C0215A"/>
    <w:rsid w:val="46D931B7"/>
    <w:rsid w:val="46EBED3E"/>
    <w:rsid w:val="46EFD6DC"/>
    <w:rsid w:val="4712BDD0"/>
    <w:rsid w:val="472B1705"/>
    <w:rsid w:val="47AAC0A7"/>
    <w:rsid w:val="47C0327F"/>
    <w:rsid w:val="47D157FF"/>
    <w:rsid w:val="47ED7327"/>
    <w:rsid w:val="483188E7"/>
    <w:rsid w:val="48575C38"/>
    <w:rsid w:val="488A0C81"/>
    <w:rsid w:val="4933401D"/>
    <w:rsid w:val="495D97C9"/>
    <w:rsid w:val="498F2858"/>
    <w:rsid w:val="4990102B"/>
    <w:rsid w:val="49CB8B5F"/>
    <w:rsid w:val="4A22349F"/>
    <w:rsid w:val="4A514487"/>
    <w:rsid w:val="4A6C33A3"/>
    <w:rsid w:val="4AABE581"/>
    <w:rsid w:val="4ABAA14D"/>
    <w:rsid w:val="4B2B538C"/>
    <w:rsid w:val="4BED9870"/>
    <w:rsid w:val="4C13F572"/>
    <w:rsid w:val="4C286C94"/>
    <w:rsid w:val="4C4FAC68"/>
    <w:rsid w:val="4C6DED65"/>
    <w:rsid w:val="4C6DED65"/>
    <w:rsid w:val="4C7A2CC1"/>
    <w:rsid w:val="4C9D62D1"/>
    <w:rsid w:val="4CAE8CD9"/>
    <w:rsid w:val="4CC64A9A"/>
    <w:rsid w:val="4CF8BBBE"/>
    <w:rsid w:val="4D549161"/>
    <w:rsid w:val="4D5A09A6"/>
    <w:rsid w:val="4D84716F"/>
    <w:rsid w:val="4D8826AB"/>
    <w:rsid w:val="4DB97D34"/>
    <w:rsid w:val="4DDF98BF"/>
    <w:rsid w:val="4DED8B25"/>
    <w:rsid w:val="4E21FFA1"/>
    <w:rsid w:val="4E5D7AD1"/>
    <w:rsid w:val="4EA8053B"/>
    <w:rsid w:val="4EC8D380"/>
    <w:rsid w:val="4F206958"/>
    <w:rsid w:val="4F604B4B"/>
    <w:rsid w:val="4F9879C6"/>
    <w:rsid w:val="4FA9EE66"/>
    <w:rsid w:val="4FB7CC1F"/>
    <w:rsid w:val="501A5433"/>
    <w:rsid w:val="50ABE679"/>
    <w:rsid w:val="50D50C7A"/>
    <w:rsid w:val="510F60F5"/>
    <w:rsid w:val="51233ACB"/>
    <w:rsid w:val="516BAD6F"/>
    <w:rsid w:val="523DFB76"/>
    <w:rsid w:val="52434F93"/>
    <w:rsid w:val="52475C71"/>
    <w:rsid w:val="5264B19C"/>
    <w:rsid w:val="52A8ACD2"/>
    <w:rsid w:val="534EA999"/>
    <w:rsid w:val="53522B71"/>
    <w:rsid w:val="53F7A0EC"/>
    <w:rsid w:val="5424CD8E"/>
    <w:rsid w:val="544A974E"/>
    <w:rsid w:val="548BCF22"/>
    <w:rsid w:val="54A3465A"/>
    <w:rsid w:val="54B8826E"/>
    <w:rsid w:val="54C21313"/>
    <w:rsid w:val="54CE3960"/>
    <w:rsid w:val="54E9804B"/>
    <w:rsid w:val="550570F2"/>
    <w:rsid w:val="55069F7F"/>
    <w:rsid w:val="55577B56"/>
    <w:rsid w:val="555AEF6C"/>
    <w:rsid w:val="555F886D"/>
    <w:rsid w:val="55CAA64E"/>
    <w:rsid w:val="55E138A3"/>
    <w:rsid w:val="55FFD58A"/>
    <w:rsid w:val="564139EE"/>
    <w:rsid w:val="5661CAB6"/>
    <w:rsid w:val="56697CA5"/>
    <w:rsid w:val="567F86B6"/>
    <w:rsid w:val="56A09EBE"/>
    <w:rsid w:val="56DEC01E"/>
    <w:rsid w:val="56E4F020"/>
    <w:rsid w:val="56F5A22D"/>
    <w:rsid w:val="56F88DA6"/>
    <w:rsid w:val="5708E0EC"/>
    <w:rsid w:val="570A34B9"/>
    <w:rsid w:val="573CC371"/>
    <w:rsid w:val="573E7B94"/>
    <w:rsid w:val="57419D4E"/>
    <w:rsid w:val="574FF3B3"/>
    <w:rsid w:val="57629F29"/>
    <w:rsid w:val="577AAD9C"/>
    <w:rsid w:val="57816908"/>
    <w:rsid w:val="57831211"/>
    <w:rsid w:val="58987D1A"/>
    <w:rsid w:val="58C3FA47"/>
    <w:rsid w:val="58D650A6"/>
    <w:rsid w:val="58EDCBD1"/>
    <w:rsid w:val="592CA37C"/>
    <w:rsid w:val="593CDD20"/>
    <w:rsid w:val="594D09B5"/>
    <w:rsid w:val="594F8E5A"/>
    <w:rsid w:val="596133F4"/>
    <w:rsid w:val="59A5E51B"/>
    <w:rsid w:val="59F77C21"/>
    <w:rsid w:val="59FC2A29"/>
    <w:rsid w:val="5A6C4933"/>
    <w:rsid w:val="5A794438"/>
    <w:rsid w:val="5AC81BA5"/>
    <w:rsid w:val="5B4FF81B"/>
    <w:rsid w:val="5B66D5FD"/>
    <w:rsid w:val="5B6BE713"/>
    <w:rsid w:val="5B856C2B"/>
    <w:rsid w:val="5BB60974"/>
    <w:rsid w:val="5C760559"/>
    <w:rsid w:val="5C9CAACF"/>
    <w:rsid w:val="5CD3FE9D"/>
    <w:rsid w:val="5D46ACC4"/>
    <w:rsid w:val="5DB9EF2A"/>
    <w:rsid w:val="5DDC2DF7"/>
    <w:rsid w:val="5E53E605"/>
    <w:rsid w:val="5E66E4A9"/>
    <w:rsid w:val="5F0F1C35"/>
    <w:rsid w:val="5F82414A"/>
    <w:rsid w:val="5FA4E01D"/>
    <w:rsid w:val="5FE812C2"/>
    <w:rsid w:val="600CEEA5"/>
    <w:rsid w:val="601884EC"/>
    <w:rsid w:val="6054E66A"/>
    <w:rsid w:val="60554C91"/>
    <w:rsid w:val="606CB9F5"/>
    <w:rsid w:val="6074EB27"/>
    <w:rsid w:val="608E4A1E"/>
    <w:rsid w:val="609962DC"/>
    <w:rsid w:val="609A45CD"/>
    <w:rsid w:val="60B99B1C"/>
    <w:rsid w:val="60C52771"/>
    <w:rsid w:val="60F958A6"/>
    <w:rsid w:val="6130328E"/>
    <w:rsid w:val="6167A20E"/>
    <w:rsid w:val="6198C865"/>
    <w:rsid w:val="61BF499E"/>
    <w:rsid w:val="61BFCBDB"/>
    <w:rsid w:val="61C76395"/>
    <w:rsid w:val="6263DF88"/>
    <w:rsid w:val="62AAD037"/>
    <w:rsid w:val="62AAD037"/>
    <w:rsid w:val="62B0C38E"/>
    <w:rsid w:val="62C4C4FA"/>
    <w:rsid w:val="6323F32D"/>
    <w:rsid w:val="6339B173"/>
    <w:rsid w:val="6353D420"/>
    <w:rsid w:val="6367E770"/>
    <w:rsid w:val="636B7261"/>
    <w:rsid w:val="63AEF217"/>
    <w:rsid w:val="642E6DA4"/>
    <w:rsid w:val="643B6457"/>
    <w:rsid w:val="644300FD"/>
    <w:rsid w:val="6467B61C"/>
    <w:rsid w:val="64ADFB5F"/>
    <w:rsid w:val="64D6E8B0"/>
    <w:rsid w:val="65270627"/>
    <w:rsid w:val="657B51FF"/>
    <w:rsid w:val="65A7BFFD"/>
    <w:rsid w:val="65CE3F73"/>
    <w:rsid w:val="65DD7670"/>
    <w:rsid w:val="662C8599"/>
    <w:rsid w:val="663B94DA"/>
    <w:rsid w:val="666C86DA"/>
    <w:rsid w:val="667E2955"/>
    <w:rsid w:val="66C6C649"/>
    <w:rsid w:val="67395EAF"/>
    <w:rsid w:val="673C42D9"/>
    <w:rsid w:val="677204DE"/>
    <w:rsid w:val="679BC7CC"/>
    <w:rsid w:val="684FC951"/>
    <w:rsid w:val="687598B9"/>
    <w:rsid w:val="689830C7"/>
    <w:rsid w:val="68A29F05"/>
    <w:rsid w:val="68A5386F"/>
    <w:rsid w:val="68B28A8C"/>
    <w:rsid w:val="68D57C3F"/>
    <w:rsid w:val="68F4AB25"/>
    <w:rsid w:val="68F7C862"/>
    <w:rsid w:val="68FBD6B5"/>
    <w:rsid w:val="69402800"/>
    <w:rsid w:val="6946D3A1"/>
    <w:rsid w:val="695F4B9D"/>
    <w:rsid w:val="697487FC"/>
    <w:rsid w:val="69A93C30"/>
    <w:rsid w:val="6A2B20C5"/>
    <w:rsid w:val="6A2D9D3D"/>
    <w:rsid w:val="6A421112"/>
    <w:rsid w:val="6A4C1EA9"/>
    <w:rsid w:val="6AAC737B"/>
    <w:rsid w:val="6B040EC7"/>
    <w:rsid w:val="6BA5EEE7"/>
    <w:rsid w:val="6BA5EEE7"/>
    <w:rsid w:val="6BD4A14B"/>
    <w:rsid w:val="6BE17F5D"/>
    <w:rsid w:val="6BE54355"/>
    <w:rsid w:val="6CF5A553"/>
    <w:rsid w:val="6D0FACFC"/>
    <w:rsid w:val="6D4985FD"/>
    <w:rsid w:val="6D4D7F4B"/>
    <w:rsid w:val="6D5CD776"/>
    <w:rsid w:val="6D742279"/>
    <w:rsid w:val="6DB87875"/>
    <w:rsid w:val="6DB99D00"/>
    <w:rsid w:val="6DD2799F"/>
    <w:rsid w:val="6DE71140"/>
    <w:rsid w:val="6E005CF9"/>
    <w:rsid w:val="6E0D50F8"/>
    <w:rsid w:val="6E9E9DF5"/>
    <w:rsid w:val="6EC33BCC"/>
    <w:rsid w:val="6F248C68"/>
    <w:rsid w:val="6F463436"/>
    <w:rsid w:val="6F853BAF"/>
    <w:rsid w:val="6F98BDB6"/>
    <w:rsid w:val="6FC9998A"/>
    <w:rsid w:val="6FEC92BC"/>
    <w:rsid w:val="6FFEDAD2"/>
    <w:rsid w:val="7012B0CC"/>
    <w:rsid w:val="706795DA"/>
    <w:rsid w:val="708A95EA"/>
    <w:rsid w:val="70A0A3B6"/>
    <w:rsid w:val="70FA6FB2"/>
    <w:rsid w:val="7111A719"/>
    <w:rsid w:val="714D7800"/>
    <w:rsid w:val="714E3BD7"/>
    <w:rsid w:val="71519D17"/>
    <w:rsid w:val="716AFAC8"/>
    <w:rsid w:val="718984BD"/>
    <w:rsid w:val="71958C7D"/>
    <w:rsid w:val="719F2EFB"/>
    <w:rsid w:val="71A25950"/>
    <w:rsid w:val="71C3AECD"/>
    <w:rsid w:val="722ED4D8"/>
    <w:rsid w:val="72790924"/>
    <w:rsid w:val="72D67D10"/>
    <w:rsid w:val="72E63071"/>
    <w:rsid w:val="72FC37FB"/>
    <w:rsid w:val="734718C1"/>
    <w:rsid w:val="734718C1"/>
    <w:rsid w:val="737CCECD"/>
    <w:rsid w:val="73D5ABF8"/>
    <w:rsid w:val="73DCE481"/>
    <w:rsid w:val="73DCE481"/>
    <w:rsid w:val="7413B6DF"/>
    <w:rsid w:val="74B06622"/>
    <w:rsid w:val="74B8E7A2"/>
    <w:rsid w:val="74BB83CD"/>
    <w:rsid w:val="74C88DD0"/>
    <w:rsid w:val="74E00C6A"/>
    <w:rsid w:val="75317F6B"/>
    <w:rsid w:val="757454A4"/>
    <w:rsid w:val="7589AFED"/>
    <w:rsid w:val="75AF8B52"/>
    <w:rsid w:val="75B23DE6"/>
    <w:rsid w:val="75B64971"/>
    <w:rsid w:val="75C41B12"/>
    <w:rsid w:val="75F43FBB"/>
    <w:rsid w:val="7607ED0F"/>
    <w:rsid w:val="7628E930"/>
    <w:rsid w:val="7689C99B"/>
    <w:rsid w:val="76983963"/>
    <w:rsid w:val="769A7B39"/>
    <w:rsid w:val="76BE08BB"/>
    <w:rsid w:val="76CACA05"/>
    <w:rsid w:val="76FFA9BA"/>
    <w:rsid w:val="7729C4C4"/>
    <w:rsid w:val="7756C79F"/>
    <w:rsid w:val="77662ABB"/>
    <w:rsid w:val="77920498"/>
    <w:rsid w:val="77A2C0A5"/>
    <w:rsid w:val="77BB1ECE"/>
    <w:rsid w:val="77CFC06A"/>
    <w:rsid w:val="7806F2E8"/>
    <w:rsid w:val="78DB794D"/>
    <w:rsid w:val="78E4169D"/>
    <w:rsid w:val="794A1A12"/>
    <w:rsid w:val="79C470D9"/>
    <w:rsid w:val="79D6608F"/>
    <w:rsid w:val="79EBC3C3"/>
    <w:rsid w:val="7A2FADA1"/>
    <w:rsid w:val="7A751E5E"/>
    <w:rsid w:val="7A89B1C3"/>
    <w:rsid w:val="7ABDDB9C"/>
    <w:rsid w:val="7AEE35D8"/>
    <w:rsid w:val="7B090630"/>
    <w:rsid w:val="7B185BB3"/>
    <w:rsid w:val="7B2C76D9"/>
    <w:rsid w:val="7B2C76D9"/>
    <w:rsid w:val="7B4658AF"/>
    <w:rsid w:val="7B632E0A"/>
    <w:rsid w:val="7BFEB06B"/>
    <w:rsid w:val="7C21A2BB"/>
    <w:rsid w:val="7C2EE65F"/>
    <w:rsid w:val="7C3F789A"/>
    <w:rsid w:val="7CD05F12"/>
    <w:rsid w:val="7CE56E5B"/>
    <w:rsid w:val="7CE88322"/>
    <w:rsid w:val="7D0B9618"/>
    <w:rsid w:val="7D2CCD08"/>
    <w:rsid w:val="7D6F0791"/>
    <w:rsid w:val="7E2508EE"/>
    <w:rsid w:val="7E4B2CC2"/>
    <w:rsid w:val="7E7DF8CF"/>
    <w:rsid w:val="7EA06360"/>
    <w:rsid w:val="7EC0D3A8"/>
    <w:rsid w:val="7EF41B5C"/>
    <w:rsid w:val="7F9F759D"/>
    <w:rsid w:val="7FB94A3D"/>
    <w:rsid w:val="7FC3D8AF"/>
    <w:rsid w:val="7FD1833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3"/>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3"/>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3"/>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1"/>
      </w:numPr>
      <w:contextualSpacing/>
    </w:pPr>
  </w:style>
  <w:style w:type="paragraph" w:styleId="ListNumber2">
    <w:name w:val="List Number 2"/>
    <w:basedOn w:val="Normal"/>
    <w:uiPriority w:val="10"/>
    <w:qFormat/>
    <w:rsid w:val="00DD76BA"/>
    <w:pPr>
      <w:numPr>
        <w:numId w:val="2"/>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odi.govt.nz/nz-disability-strategy/" TargetMode="External" Id="rId18" /><Relationship Type="http://schemas.openxmlformats.org/officeDocument/2006/relationships/customXml" Target="../customXml/item3.xml" Id="rId3" /><Relationship Type="http://schemas.openxmlformats.org/officeDocument/2006/relationships/hyperlink" Target="https://www.moh.govt.nz/notebook/nbbooks.nsf/0/5E544A3A23BEAECDCC2580FE007F7518/$file/faiva-ora-2016-2021-national-pasifika-disability-plan-feb17.pdf"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un.org/development/desa/disabilities/convention-on-the-rights-of-persons-with-disabilities.html" TargetMode="External" Id="rId17" /><Relationship Type="http://schemas.openxmlformats.org/officeDocument/2006/relationships/customXml" Target="../customXml/item2.xml" Id="rId2" /><Relationship Type="http://schemas.openxmlformats.org/officeDocument/2006/relationships/hyperlink" Target="https://www.odi.govt.nz/guidance-and-resources/guidance-for-policy-makes/" TargetMode="External" Id="rId16" /><Relationship Type="http://schemas.openxmlformats.org/officeDocument/2006/relationships/hyperlink" Target="https://www.health.govt.nz/publication/whaia-te-ao-marama-2018-2022-maori-disability-action-plan"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numbering" Target="numbering.xml" Id="rId5" /><Relationship Type="http://schemas.openxmlformats.org/officeDocument/2006/relationships/hyperlink" Target="https://www.archives.govt.nz/discover-our-stories/the-treaty-of-waitangi"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www.enablinggoodlives.co.nz/about-egl/egl-approach/principle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 Type="http://schemas.openxmlformats.org/officeDocument/2006/relationships/hyperlink" Target="mailto:policy@dpa.org.nz" TargetMode="External" Id="R40757c4f74a64db5" /><Relationship Type="http://schemas.microsoft.com/office/2011/relationships/people" Target="people.xml" Id="R18c74eb70d684bab" /><Relationship Type="http://schemas.microsoft.com/office/2011/relationships/commentsExtended" Target="commentsExtended.xml" Id="R22c2a7dad8ac4d74" /><Relationship Type="http://schemas.microsoft.com/office/2016/09/relationships/commentsIds" Target="commentsIds.xml" Id="R828a2fa567624d38" /><Relationship Type="http://schemas.microsoft.com/office/2018/08/relationships/commentsExtensible" Target="commentsExtensible.xml" Id="R203c0f811ad549ef" /></Relationships>
</file>

<file path=word/_rels/footnotes.xml.rels>&#65279;<?xml version="1.0" encoding="utf-8"?><Relationships xmlns="http://schemas.openxmlformats.org/package/2006/relationships"><Relationship Type="http://schemas.openxmlformats.org/officeDocument/2006/relationships/hyperlink" Target="https://social.desa.un.org/issues/disability/crpd/convention-on-the-rights-of-persons-with-disabilities-articles" TargetMode="External" Id="Rfab2a5fc28874ef7" /><Relationship Type="http://schemas.openxmlformats.org/officeDocument/2006/relationships/hyperlink" Target="https://www.odi.govt.nz/nz-disability-strategy" TargetMode="External" Id="R75aca898eeba4343" /><Relationship Type="http://schemas.openxmlformats.org/officeDocument/2006/relationships/hyperlink" Target="https://www.odi.govt.nz/nz-disability-strategy/education/" TargetMode="External" Id="Rc4d9fc7c7a5c49e0" /><Relationship Type="http://schemas.openxmlformats.org/officeDocument/2006/relationships/hyperlink" Target="https://inclusive.tki.org.nz/assets/inclusive-education/resource-documents/learning-better-together.pdf" TargetMode="External" Id="Rc5da948915844065" /><Relationship Type="http://schemas.openxmlformats.org/officeDocument/2006/relationships/hyperlink" Target="https://www.rnz.co.nz/news/political/519520/government-announces-90-million-for-specialist-school-repairs-builds" TargetMode="External" Id="R2f0f85a348974349" /><Relationship Type="http://schemas.openxmlformats.org/officeDocument/2006/relationships/hyperlink" Target="https://newsroom.co.nz/2024/06/05/no-funding-for-new-plan-to-overhaul-learning-support-system/" TargetMode="External" Id="R7492cfdc9e1d41a3" /><Relationship Type="http://schemas.openxmlformats.org/officeDocument/2006/relationships/hyperlink" Target="https://ieag.org.nz/assets/PDFs/IEAG-submission-on-Charter-Schools.pdf" TargetMode="External" Id="R21cbc53384ea49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2.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3.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4.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15</revision>
  <lastPrinted>2020-04-01T16:17:00.0000000Z</lastPrinted>
  <dcterms:created xsi:type="dcterms:W3CDTF">2024-04-05T01:44:00.0000000Z</dcterms:created>
  <dcterms:modified xsi:type="dcterms:W3CDTF">2024-08-01T05:55:44.3856464Z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