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D296" w14:textId="69743C25" w:rsidR="00FA4EF3" w:rsidRPr="00151632" w:rsidRDefault="00FA4EF3" w:rsidP="00151632">
      <w:pPr>
        <w:spacing w:line="276" w:lineRule="auto"/>
        <w:rPr>
          <w:sz w:val="24"/>
          <w:szCs w:val="24"/>
        </w:rPr>
      </w:pPr>
      <w:r w:rsidRPr="00151632">
        <w:rPr>
          <w:noProof/>
          <w:sz w:val="24"/>
          <w:szCs w:val="24"/>
        </w:rPr>
        <w:drawing>
          <wp:inline distT="0" distB="0" distL="0" distR="0" wp14:anchorId="1E35F6D1" wp14:editId="1F24FFC0">
            <wp:extent cx="5731510" cy="4097020"/>
            <wp:effectExtent l="0" t="0" r="2540" b="0"/>
            <wp:docPr id="1115167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97020"/>
                    </a:xfrm>
                    <a:prstGeom prst="rect">
                      <a:avLst/>
                    </a:prstGeom>
                    <a:noFill/>
                    <a:ln>
                      <a:noFill/>
                    </a:ln>
                  </pic:spPr>
                </pic:pic>
              </a:graphicData>
            </a:graphic>
          </wp:inline>
        </w:drawing>
      </w:r>
    </w:p>
    <w:p w14:paraId="233C980A" w14:textId="77777777" w:rsidR="00FA4EF3" w:rsidRPr="00151632" w:rsidRDefault="00FA4EF3" w:rsidP="00151632">
      <w:pPr>
        <w:spacing w:line="276" w:lineRule="auto"/>
        <w:rPr>
          <w:b/>
          <w:bCs/>
          <w:sz w:val="24"/>
          <w:szCs w:val="24"/>
        </w:rPr>
      </w:pPr>
      <w:r w:rsidRPr="00151632">
        <w:rPr>
          <w:b/>
          <w:bCs/>
          <w:sz w:val="24"/>
          <w:szCs w:val="24"/>
        </w:rPr>
        <w:t>Inclusive development for and with persons with disabilities - questionnaire for other stakeholders</w:t>
      </w:r>
    </w:p>
    <w:p w14:paraId="66A17F69" w14:textId="77777777" w:rsidR="00FA4EF3" w:rsidRPr="00151632" w:rsidRDefault="00FA4EF3" w:rsidP="00151632">
      <w:pPr>
        <w:spacing w:line="276" w:lineRule="auto"/>
        <w:rPr>
          <w:vanish/>
          <w:sz w:val="24"/>
          <w:szCs w:val="24"/>
        </w:rPr>
      </w:pPr>
      <w:r w:rsidRPr="00151632">
        <w:rPr>
          <w:vanish/>
          <w:sz w:val="24"/>
          <w:szCs w:val="24"/>
        </w:rPr>
        <w:t>Top of Form</w:t>
      </w:r>
    </w:p>
    <w:p w14:paraId="5CA1DFCC" w14:textId="77777777" w:rsidR="00FA4EF3" w:rsidRPr="00151632" w:rsidRDefault="00FA4EF3" w:rsidP="00151632">
      <w:pPr>
        <w:spacing w:line="276" w:lineRule="auto"/>
        <w:rPr>
          <w:sz w:val="24"/>
          <w:szCs w:val="24"/>
        </w:rPr>
      </w:pPr>
      <w:r w:rsidRPr="00151632">
        <w:rPr>
          <w:sz w:val="24"/>
          <w:szCs w:val="24"/>
        </w:rPr>
        <w:t>This questionnaire inquiries about initiatives to promote inclusive development for and with persons with disabilities and covers the following commitments: zero poverty and hunger, health and wellbeing, quality education, gender equality, clean water and sanitation, affordable and clean energy, decent work, access to technology, promoting inclusion, inclusive cities and communities, disasters and climate change, no violence, inclusive institutions, partnerships for disability-inclusive development, disability data and involvement of representative organizations of persons with disabilities.</w:t>
      </w:r>
      <w:r w:rsidRPr="00151632">
        <w:rPr>
          <w:sz w:val="24"/>
          <w:szCs w:val="24"/>
        </w:rPr>
        <w:br/>
      </w:r>
      <w:r w:rsidRPr="00151632">
        <w:rPr>
          <w:sz w:val="24"/>
          <w:szCs w:val="24"/>
        </w:rPr>
        <w:br/>
        <w:t>Please reply to the sections that apply to the area of work of your organization.</w:t>
      </w:r>
    </w:p>
    <w:p w14:paraId="4CA979E4" w14:textId="74C39ADE" w:rsidR="00C92FFC" w:rsidRPr="00C92FFC" w:rsidRDefault="00FA4EF3" w:rsidP="00151632">
      <w:pPr>
        <w:spacing w:line="276" w:lineRule="auto"/>
        <w:rPr>
          <w:sz w:val="24"/>
          <w:szCs w:val="24"/>
        </w:rPr>
      </w:pPr>
      <w:r w:rsidRPr="00151632">
        <w:rPr>
          <w:sz w:val="24"/>
          <w:szCs w:val="24"/>
        </w:rPr>
        <w:t>*1.Organization</w:t>
      </w:r>
      <w:r w:rsidR="00285F2F" w:rsidRPr="00151632">
        <w:rPr>
          <w:sz w:val="24"/>
          <w:szCs w:val="24"/>
        </w:rPr>
        <w:t>:(Required.)</w:t>
      </w:r>
      <w:r w:rsidR="00A54C39" w:rsidRPr="00151632">
        <w:rPr>
          <w:sz w:val="24"/>
          <w:szCs w:val="24"/>
        </w:rPr>
        <w:t xml:space="preserve">  </w:t>
      </w:r>
      <w:r w:rsidR="00A54C39" w:rsidRPr="00151632">
        <w:rPr>
          <w:i/>
          <w:iCs/>
          <w:sz w:val="24"/>
          <w:szCs w:val="24"/>
        </w:rPr>
        <w:t xml:space="preserve">Disabled Person’s Assembly </w:t>
      </w:r>
      <w:r w:rsidR="009075BC" w:rsidRPr="00151632">
        <w:rPr>
          <w:i/>
          <w:iCs/>
          <w:sz w:val="24"/>
          <w:szCs w:val="24"/>
        </w:rPr>
        <w:t>NZ</w:t>
      </w:r>
      <w:r w:rsidR="001C58AE" w:rsidRPr="00151632">
        <w:rPr>
          <w:i/>
          <w:iCs/>
          <w:sz w:val="24"/>
          <w:szCs w:val="24"/>
        </w:rPr>
        <w:t xml:space="preserve"> (DPA)</w:t>
      </w:r>
      <w:r w:rsidR="00193A5B" w:rsidRPr="00151632">
        <w:rPr>
          <w:i/>
          <w:iCs/>
          <w:sz w:val="24"/>
          <w:szCs w:val="24"/>
        </w:rPr>
        <w:t xml:space="preserve"> </w:t>
      </w:r>
      <w:r w:rsidR="00C92FFC" w:rsidRPr="00151632">
        <w:rPr>
          <w:i/>
          <w:iCs/>
          <w:sz w:val="24"/>
          <w:szCs w:val="24"/>
        </w:rPr>
        <w:t xml:space="preserve">works for the equity and inclusion of disabled people through system-wide change.  </w:t>
      </w:r>
      <w:r w:rsidR="00C92FFC" w:rsidRPr="00C92FFC">
        <w:rPr>
          <w:i/>
          <w:iCs/>
          <w:sz w:val="24"/>
          <w:szCs w:val="24"/>
        </w:rPr>
        <w:t>We are a not-for-profit, pan-impairment disabled people’s organisation (DPO) run by and for disabled people.</w:t>
      </w:r>
    </w:p>
    <w:p w14:paraId="08DF1A1A" w14:textId="26A359AE" w:rsidR="00FA4EF3" w:rsidRPr="00151632" w:rsidRDefault="00FA4EF3" w:rsidP="00151632">
      <w:pPr>
        <w:spacing w:line="276" w:lineRule="auto"/>
        <w:rPr>
          <w:sz w:val="24"/>
          <w:szCs w:val="24"/>
        </w:rPr>
      </w:pPr>
      <w:r w:rsidRPr="00151632">
        <w:rPr>
          <w:sz w:val="24"/>
          <w:szCs w:val="24"/>
        </w:rPr>
        <w:t>*2.Contact information</w:t>
      </w:r>
      <w:r w:rsidR="00285F2F" w:rsidRPr="00151632">
        <w:rPr>
          <w:sz w:val="24"/>
          <w:szCs w:val="24"/>
        </w:rPr>
        <w:t>:(Required.)</w:t>
      </w:r>
    </w:p>
    <w:p w14:paraId="71F9018D" w14:textId="2374C4C8" w:rsidR="00FA4EF3" w:rsidRPr="00151632" w:rsidRDefault="00FA4EF3" w:rsidP="00151632">
      <w:pPr>
        <w:spacing w:line="276" w:lineRule="auto"/>
        <w:rPr>
          <w:sz w:val="24"/>
          <w:szCs w:val="24"/>
        </w:rPr>
      </w:pPr>
      <w:r w:rsidRPr="00151632">
        <w:rPr>
          <w:sz w:val="24"/>
          <w:szCs w:val="24"/>
        </w:rPr>
        <w:t>Your name:</w:t>
      </w:r>
      <w:r w:rsidR="00285F2F" w:rsidRPr="00151632">
        <w:rPr>
          <w:sz w:val="24"/>
          <w:szCs w:val="24"/>
        </w:rPr>
        <w:t xml:space="preserve">  Patti Poa</w:t>
      </w:r>
    </w:p>
    <w:p w14:paraId="78BD8192" w14:textId="229BB32E" w:rsidR="00FA4EF3" w:rsidRPr="00151632" w:rsidRDefault="00FA4EF3" w:rsidP="00151632">
      <w:pPr>
        <w:spacing w:line="276" w:lineRule="auto"/>
        <w:rPr>
          <w:sz w:val="24"/>
          <w:szCs w:val="24"/>
        </w:rPr>
      </w:pPr>
      <w:r w:rsidRPr="00151632">
        <w:rPr>
          <w:sz w:val="24"/>
          <w:szCs w:val="24"/>
        </w:rPr>
        <w:t>Title:</w:t>
      </w:r>
      <w:r w:rsidR="00285F2F" w:rsidRPr="00151632">
        <w:rPr>
          <w:sz w:val="24"/>
          <w:szCs w:val="24"/>
        </w:rPr>
        <w:t xml:space="preserve">  Policy Advisor</w:t>
      </w:r>
    </w:p>
    <w:p w14:paraId="1920A7EA" w14:textId="7691646E" w:rsidR="00FA4EF3" w:rsidRPr="00151632" w:rsidRDefault="00FA4EF3" w:rsidP="00151632">
      <w:pPr>
        <w:spacing w:line="276" w:lineRule="auto"/>
        <w:rPr>
          <w:sz w:val="24"/>
          <w:szCs w:val="24"/>
        </w:rPr>
      </w:pPr>
      <w:r w:rsidRPr="00151632">
        <w:rPr>
          <w:sz w:val="24"/>
          <w:szCs w:val="24"/>
        </w:rPr>
        <w:t>Email:</w:t>
      </w:r>
      <w:r w:rsidR="00285F2F" w:rsidRPr="00151632">
        <w:rPr>
          <w:sz w:val="24"/>
          <w:szCs w:val="24"/>
        </w:rPr>
        <w:t xml:space="preserve">  </w:t>
      </w:r>
      <w:r w:rsidR="00FF1F5F">
        <w:rPr>
          <w:sz w:val="24"/>
          <w:szCs w:val="24"/>
        </w:rPr>
        <w:t>policy</w:t>
      </w:r>
      <w:r w:rsidR="00285F2F" w:rsidRPr="00151632">
        <w:rPr>
          <w:sz w:val="24"/>
          <w:szCs w:val="24"/>
        </w:rPr>
        <w:t>@dpa.org.nz</w:t>
      </w:r>
    </w:p>
    <w:p w14:paraId="14D688D0" w14:textId="77777777" w:rsidR="00FA4EF3" w:rsidRPr="00151632" w:rsidRDefault="00FA4EF3" w:rsidP="00151632">
      <w:pPr>
        <w:spacing w:line="276" w:lineRule="auto"/>
        <w:rPr>
          <w:sz w:val="24"/>
          <w:szCs w:val="24"/>
        </w:rPr>
      </w:pPr>
      <w:r w:rsidRPr="00151632">
        <w:rPr>
          <w:sz w:val="24"/>
          <w:szCs w:val="24"/>
        </w:rPr>
        <w:lastRenderedPageBreak/>
        <w:t>*3.Please select:(Required.)</w:t>
      </w:r>
    </w:p>
    <w:p w14:paraId="054B4E03" w14:textId="77777777" w:rsidR="00FA4EF3" w:rsidRPr="00151632" w:rsidRDefault="00FA4EF3" w:rsidP="00151632">
      <w:pPr>
        <w:spacing w:line="276" w:lineRule="auto"/>
        <w:rPr>
          <w:sz w:val="24"/>
          <w:szCs w:val="24"/>
        </w:rPr>
      </w:pPr>
      <w:r w:rsidRPr="00151632">
        <w:rPr>
          <w:sz w:val="24"/>
          <w:szCs w:val="24"/>
        </w:rPr>
        <w:t>I am authorized and fully knowledgeable to respond to this questionnaire</w:t>
      </w:r>
    </w:p>
    <w:p w14:paraId="34FC7047" w14:textId="77777777" w:rsidR="00FA4EF3" w:rsidRPr="00151632" w:rsidRDefault="00FA4EF3" w:rsidP="00151632">
      <w:pPr>
        <w:spacing w:line="276" w:lineRule="auto"/>
        <w:rPr>
          <w:sz w:val="24"/>
          <w:szCs w:val="24"/>
        </w:rPr>
      </w:pPr>
      <w:r w:rsidRPr="00151632">
        <w:rPr>
          <w:b/>
          <w:bCs/>
          <w:sz w:val="24"/>
          <w:szCs w:val="24"/>
        </w:rPr>
        <w:t>ZERO POVERTY AND HUNGER</w:t>
      </w:r>
    </w:p>
    <w:p w14:paraId="536C2D8E"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781C91A6" w14:textId="77777777" w:rsidR="00FA4EF3" w:rsidRPr="00151632" w:rsidRDefault="00FA4EF3" w:rsidP="00151632">
      <w:pPr>
        <w:spacing w:line="276" w:lineRule="auto"/>
        <w:rPr>
          <w:sz w:val="24"/>
          <w:szCs w:val="24"/>
        </w:rPr>
      </w:pPr>
      <w:r w:rsidRPr="00151632">
        <w:rPr>
          <w:sz w:val="24"/>
          <w:szCs w:val="24"/>
        </w:rPr>
        <w:t>4.End poverty and hunger among persons with disabilities?</w:t>
      </w:r>
    </w:p>
    <w:p w14:paraId="36F18A40" w14:textId="54EAAFA7" w:rsidR="00D55887" w:rsidRPr="00151632" w:rsidRDefault="7BE836EA" w:rsidP="00151632">
      <w:pPr>
        <w:spacing w:line="276" w:lineRule="auto"/>
        <w:rPr>
          <w:sz w:val="24"/>
          <w:szCs w:val="24"/>
        </w:rPr>
      </w:pPr>
      <w:r w:rsidRPr="3873740A">
        <w:rPr>
          <w:i/>
          <w:iCs/>
          <w:sz w:val="24"/>
          <w:szCs w:val="24"/>
        </w:rPr>
        <w:t xml:space="preserve">Engage with government agencies such as Ministry of Social Development through advocacy, submissions, information provided to DPA members and </w:t>
      </w:r>
      <w:r w:rsidR="7F01F7FE" w:rsidRPr="3873740A">
        <w:rPr>
          <w:i/>
          <w:iCs/>
          <w:sz w:val="24"/>
          <w:szCs w:val="24"/>
        </w:rPr>
        <w:t xml:space="preserve">collaboration </w:t>
      </w:r>
      <w:r w:rsidRPr="3873740A">
        <w:rPr>
          <w:i/>
          <w:iCs/>
          <w:sz w:val="24"/>
          <w:szCs w:val="24"/>
        </w:rPr>
        <w:t>with external organisations  such as </w:t>
      </w:r>
      <w:hyperlink r:id="rId9">
        <w:r w:rsidRPr="3873740A">
          <w:rPr>
            <w:rStyle w:val="Hyperlink"/>
            <w:i/>
            <w:iCs/>
            <w:sz w:val="24"/>
            <w:szCs w:val="24"/>
          </w:rPr>
          <w:t>Fairer Future</w:t>
        </w:r>
      </w:hyperlink>
      <w:r w:rsidRPr="3873740A">
        <w:rPr>
          <w:i/>
          <w:iCs/>
          <w:sz w:val="24"/>
          <w:szCs w:val="24"/>
        </w:rPr>
        <w:t> who are also advocating to end poverty and hunger among persons with disabilities.</w:t>
      </w:r>
    </w:p>
    <w:p w14:paraId="7B0C912D" w14:textId="38AE2F84" w:rsidR="00FA4EF3" w:rsidRPr="00151632" w:rsidRDefault="00FA4EF3" w:rsidP="00151632">
      <w:pPr>
        <w:spacing w:line="276" w:lineRule="auto"/>
        <w:rPr>
          <w:sz w:val="24"/>
          <w:szCs w:val="24"/>
        </w:rPr>
      </w:pPr>
      <w:r w:rsidRPr="00151632">
        <w:rPr>
          <w:sz w:val="24"/>
          <w:szCs w:val="24"/>
        </w:rPr>
        <w:t>5.Ensure access to finance and economic opportunities for persons with disabilities?</w:t>
      </w:r>
    </w:p>
    <w:p w14:paraId="1EC7059D" w14:textId="6DE6DFF9" w:rsidR="00E071B8" w:rsidRPr="00151632" w:rsidRDefault="6E141216" w:rsidP="3873740A">
      <w:pPr>
        <w:spacing w:line="276" w:lineRule="auto"/>
        <w:rPr>
          <w:i/>
          <w:iCs/>
          <w:sz w:val="24"/>
          <w:szCs w:val="24"/>
        </w:rPr>
      </w:pPr>
      <w:r w:rsidRPr="3873740A">
        <w:rPr>
          <w:i/>
          <w:iCs/>
          <w:sz w:val="24"/>
          <w:szCs w:val="24"/>
        </w:rPr>
        <w:t xml:space="preserve">Engagement with a range of </w:t>
      </w:r>
      <w:r w:rsidR="7179A478" w:rsidRPr="3873740A">
        <w:rPr>
          <w:i/>
          <w:iCs/>
          <w:sz w:val="24"/>
          <w:szCs w:val="24"/>
        </w:rPr>
        <w:t>national organisations, government departments and disabled people’s organisations</w:t>
      </w:r>
      <w:r w:rsidR="15B9F329" w:rsidRPr="3873740A">
        <w:rPr>
          <w:i/>
          <w:iCs/>
          <w:sz w:val="24"/>
          <w:szCs w:val="24"/>
        </w:rPr>
        <w:t xml:space="preserve"> to promote </w:t>
      </w:r>
      <w:r w:rsidR="3B6F638B" w:rsidRPr="3873740A">
        <w:rPr>
          <w:i/>
          <w:iCs/>
          <w:sz w:val="24"/>
          <w:szCs w:val="24"/>
        </w:rPr>
        <w:t xml:space="preserve">employment </w:t>
      </w:r>
      <w:r w:rsidR="15B9F329" w:rsidRPr="3873740A">
        <w:rPr>
          <w:i/>
          <w:iCs/>
          <w:sz w:val="24"/>
          <w:szCs w:val="24"/>
        </w:rPr>
        <w:t>and economic opportunities for persons with disabilities through networking, submissions, petitions</w:t>
      </w:r>
      <w:r w:rsidR="5ED7A048" w:rsidRPr="3873740A">
        <w:rPr>
          <w:i/>
          <w:iCs/>
          <w:sz w:val="24"/>
          <w:szCs w:val="24"/>
        </w:rPr>
        <w:t xml:space="preserve"> and </w:t>
      </w:r>
      <w:r w:rsidR="6E040DED" w:rsidRPr="3873740A">
        <w:rPr>
          <w:i/>
          <w:iCs/>
          <w:sz w:val="24"/>
          <w:szCs w:val="24"/>
        </w:rPr>
        <w:t>letters to Ministers.</w:t>
      </w:r>
    </w:p>
    <w:p w14:paraId="2639D595" w14:textId="2E0D3F4A" w:rsidR="00934EC7" w:rsidRPr="00151632" w:rsidRDefault="00FE6207" w:rsidP="3873740A">
      <w:pPr>
        <w:spacing w:line="276" w:lineRule="auto"/>
        <w:rPr>
          <w:i/>
          <w:iCs/>
          <w:sz w:val="24"/>
          <w:szCs w:val="24"/>
        </w:rPr>
      </w:pPr>
      <w:r w:rsidRPr="3873740A">
        <w:rPr>
          <w:i/>
          <w:iCs/>
          <w:sz w:val="24"/>
          <w:szCs w:val="24"/>
        </w:rPr>
        <w:t xml:space="preserve">In a specific region of </w:t>
      </w:r>
      <w:r w:rsidR="2DB6FB55" w:rsidRPr="3873740A">
        <w:rPr>
          <w:i/>
          <w:iCs/>
          <w:sz w:val="24"/>
          <w:szCs w:val="24"/>
        </w:rPr>
        <w:t>NZ</w:t>
      </w:r>
      <w:r w:rsidRPr="3873740A">
        <w:rPr>
          <w:i/>
          <w:iCs/>
          <w:sz w:val="24"/>
          <w:szCs w:val="24"/>
        </w:rPr>
        <w:t xml:space="preserve">, </w:t>
      </w:r>
      <w:r w:rsidR="2AE33BC8" w:rsidRPr="3873740A">
        <w:rPr>
          <w:i/>
          <w:iCs/>
          <w:sz w:val="24"/>
          <w:szCs w:val="24"/>
        </w:rPr>
        <w:t>DPA laun</w:t>
      </w:r>
      <w:r w:rsidR="44FCF0B8" w:rsidRPr="3873740A">
        <w:rPr>
          <w:i/>
          <w:iCs/>
          <w:sz w:val="24"/>
          <w:szCs w:val="24"/>
        </w:rPr>
        <w:t xml:space="preserve">ched a </w:t>
      </w:r>
      <w:r w:rsidRPr="3873740A">
        <w:rPr>
          <w:i/>
          <w:iCs/>
          <w:sz w:val="24"/>
          <w:szCs w:val="24"/>
        </w:rPr>
        <w:t xml:space="preserve">project called </w:t>
      </w:r>
      <w:hyperlink r:id="rId10">
        <w:r w:rsidR="26923735" w:rsidRPr="3873740A">
          <w:rPr>
            <w:rStyle w:val="Hyperlink"/>
            <w:i/>
            <w:iCs/>
            <w:sz w:val="24"/>
            <w:szCs w:val="24"/>
          </w:rPr>
          <w:t>Mahi Tika</w:t>
        </w:r>
      </w:hyperlink>
      <w:r w:rsidR="26923735" w:rsidRPr="3873740A">
        <w:rPr>
          <w:i/>
          <w:iCs/>
          <w:sz w:val="24"/>
          <w:szCs w:val="24"/>
        </w:rPr>
        <w:t xml:space="preserve"> in September 2020 with the aim of </w:t>
      </w:r>
      <w:r w:rsidR="44FCF0B8" w:rsidRPr="3873740A">
        <w:rPr>
          <w:i/>
          <w:iCs/>
          <w:sz w:val="24"/>
          <w:szCs w:val="24"/>
        </w:rPr>
        <w:t xml:space="preserve">supporting </w:t>
      </w:r>
      <w:r w:rsidR="26923735" w:rsidRPr="3873740A">
        <w:rPr>
          <w:i/>
          <w:iCs/>
          <w:sz w:val="24"/>
          <w:szCs w:val="24"/>
        </w:rPr>
        <w:t xml:space="preserve">disabled people </w:t>
      </w:r>
      <w:r w:rsidR="1C81962B" w:rsidRPr="3873740A">
        <w:rPr>
          <w:i/>
          <w:iCs/>
          <w:sz w:val="24"/>
          <w:szCs w:val="24"/>
        </w:rPr>
        <w:t>into</w:t>
      </w:r>
      <w:r w:rsidR="26923735" w:rsidRPr="3873740A">
        <w:rPr>
          <w:i/>
          <w:iCs/>
          <w:sz w:val="24"/>
          <w:szCs w:val="24"/>
        </w:rPr>
        <w:t xml:space="preserve"> training or working in an industry of their choice</w:t>
      </w:r>
      <w:r w:rsidR="679F2B4A" w:rsidRPr="3873740A">
        <w:rPr>
          <w:i/>
          <w:iCs/>
          <w:sz w:val="24"/>
          <w:szCs w:val="24"/>
        </w:rPr>
        <w:t xml:space="preserve">. </w:t>
      </w:r>
    </w:p>
    <w:p w14:paraId="2C2A5F90" w14:textId="77777777" w:rsidR="00FA4EF3" w:rsidRPr="00151632" w:rsidRDefault="00FA4EF3" w:rsidP="00151632">
      <w:pPr>
        <w:spacing w:line="276" w:lineRule="auto"/>
        <w:rPr>
          <w:sz w:val="24"/>
          <w:szCs w:val="24"/>
        </w:rPr>
      </w:pPr>
      <w:r w:rsidRPr="00151632">
        <w:rPr>
          <w:sz w:val="24"/>
          <w:szCs w:val="24"/>
        </w:rPr>
        <w:t>6.Ensure equal access for persons with disabilities to social protection floors and safety nets?</w:t>
      </w:r>
    </w:p>
    <w:p w14:paraId="70B1AFBD" w14:textId="11936DCA" w:rsidR="000B1A60" w:rsidRDefault="45923588" w:rsidP="3873740A">
      <w:pPr>
        <w:spacing w:line="276" w:lineRule="auto"/>
        <w:rPr>
          <w:i/>
          <w:iCs/>
          <w:sz w:val="24"/>
          <w:szCs w:val="24"/>
        </w:rPr>
      </w:pPr>
      <w:r w:rsidRPr="3873740A">
        <w:rPr>
          <w:i/>
          <w:iCs/>
          <w:sz w:val="24"/>
          <w:szCs w:val="24"/>
        </w:rPr>
        <w:t>Work</w:t>
      </w:r>
      <w:r w:rsidR="044C9CB3" w:rsidRPr="3873740A">
        <w:rPr>
          <w:i/>
          <w:iCs/>
          <w:sz w:val="24"/>
          <w:szCs w:val="24"/>
        </w:rPr>
        <w:t>ing</w:t>
      </w:r>
      <w:r w:rsidRPr="3873740A">
        <w:rPr>
          <w:i/>
          <w:iCs/>
          <w:sz w:val="24"/>
          <w:szCs w:val="24"/>
        </w:rPr>
        <w:t xml:space="preserve"> </w:t>
      </w:r>
      <w:r w:rsidR="10A73618" w:rsidRPr="3873740A">
        <w:rPr>
          <w:i/>
          <w:iCs/>
          <w:sz w:val="24"/>
          <w:szCs w:val="24"/>
        </w:rPr>
        <w:t xml:space="preserve">with multiple </w:t>
      </w:r>
      <w:r w:rsidR="6A416453" w:rsidRPr="3873740A">
        <w:rPr>
          <w:i/>
          <w:iCs/>
          <w:sz w:val="24"/>
          <w:szCs w:val="24"/>
        </w:rPr>
        <w:t xml:space="preserve">Disabled Persons </w:t>
      </w:r>
      <w:r w:rsidR="10A73618" w:rsidRPr="3873740A">
        <w:rPr>
          <w:i/>
          <w:iCs/>
          <w:sz w:val="24"/>
          <w:szCs w:val="24"/>
        </w:rPr>
        <w:t xml:space="preserve">organisations </w:t>
      </w:r>
      <w:r w:rsidR="458207E3" w:rsidRPr="3873740A">
        <w:rPr>
          <w:i/>
          <w:iCs/>
          <w:sz w:val="24"/>
          <w:szCs w:val="24"/>
        </w:rPr>
        <w:t>including</w:t>
      </w:r>
      <w:r w:rsidR="280E6CC8" w:rsidRPr="3873740A">
        <w:rPr>
          <w:i/>
          <w:iCs/>
          <w:sz w:val="24"/>
          <w:szCs w:val="24"/>
        </w:rPr>
        <w:t xml:space="preserve"> the DPO </w:t>
      </w:r>
      <w:r w:rsidR="006C6ECE">
        <w:rPr>
          <w:i/>
          <w:iCs/>
          <w:sz w:val="24"/>
          <w:szCs w:val="24"/>
        </w:rPr>
        <w:t>C</w:t>
      </w:r>
      <w:r w:rsidR="50CC51E0" w:rsidRPr="3873740A">
        <w:rPr>
          <w:i/>
          <w:iCs/>
          <w:sz w:val="24"/>
          <w:szCs w:val="24"/>
        </w:rPr>
        <w:t>oalition</w:t>
      </w:r>
      <w:r w:rsidR="280E6CC8" w:rsidRPr="3873740A">
        <w:rPr>
          <w:i/>
          <w:iCs/>
          <w:sz w:val="24"/>
          <w:szCs w:val="24"/>
        </w:rPr>
        <w:t xml:space="preserve"> </w:t>
      </w:r>
      <w:r w:rsidR="006C6ECE">
        <w:rPr>
          <w:i/>
          <w:iCs/>
          <w:sz w:val="24"/>
          <w:szCs w:val="24"/>
        </w:rPr>
        <w:t xml:space="preserve">(DPOC) </w:t>
      </w:r>
      <w:r w:rsidR="280E6CC8" w:rsidRPr="3873740A">
        <w:rPr>
          <w:i/>
          <w:iCs/>
          <w:sz w:val="24"/>
          <w:szCs w:val="24"/>
        </w:rPr>
        <w:t xml:space="preserve">and </w:t>
      </w:r>
      <w:r w:rsidR="458207E3" w:rsidRPr="3873740A">
        <w:rPr>
          <w:i/>
          <w:iCs/>
          <w:sz w:val="24"/>
          <w:szCs w:val="24"/>
        </w:rPr>
        <w:t xml:space="preserve"> </w:t>
      </w:r>
      <w:r w:rsidRPr="3873740A">
        <w:rPr>
          <w:i/>
          <w:iCs/>
          <w:sz w:val="24"/>
          <w:szCs w:val="24"/>
        </w:rPr>
        <w:t xml:space="preserve">on </w:t>
      </w:r>
      <w:r w:rsidR="50A42FDF" w:rsidRPr="3873740A">
        <w:rPr>
          <w:i/>
          <w:iCs/>
          <w:sz w:val="24"/>
          <w:szCs w:val="24"/>
        </w:rPr>
        <w:t>national, rights-based strategies ensuring universal access to basic services and income security throughout life</w:t>
      </w:r>
      <w:r w:rsidR="536FE4BE" w:rsidRPr="3873740A">
        <w:rPr>
          <w:i/>
          <w:iCs/>
          <w:sz w:val="24"/>
          <w:szCs w:val="24"/>
        </w:rPr>
        <w:t xml:space="preserve"> for persons with disabilities</w:t>
      </w:r>
      <w:r w:rsidR="3F139C74" w:rsidRPr="3873740A">
        <w:rPr>
          <w:i/>
          <w:iCs/>
          <w:sz w:val="24"/>
          <w:szCs w:val="24"/>
        </w:rPr>
        <w:t>.</w:t>
      </w:r>
    </w:p>
    <w:p w14:paraId="2226D370" w14:textId="07060B2B" w:rsidR="00F84C35" w:rsidRPr="00151632" w:rsidRDefault="00D15335" w:rsidP="3873740A">
      <w:pPr>
        <w:spacing w:line="276" w:lineRule="auto"/>
        <w:rPr>
          <w:i/>
          <w:iCs/>
          <w:sz w:val="24"/>
          <w:szCs w:val="24"/>
        </w:rPr>
      </w:pPr>
      <w:hyperlink r:id="rId11" w:history="1">
        <w:r w:rsidR="00F84C35" w:rsidRPr="00D15335">
          <w:rPr>
            <w:rStyle w:val="Hyperlink"/>
            <w:i/>
            <w:iCs/>
            <w:sz w:val="24"/>
            <w:szCs w:val="24"/>
          </w:rPr>
          <w:t>DPA</w:t>
        </w:r>
        <w:r w:rsidR="00D657E1" w:rsidRPr="00D15335">
          <w:rPr>
            <w:rStyle w:val="Hyperlink"/>
            <w:i/>
            <w:iCs/>
            <w:sz w:val="24"/>
            <w:szCs w:val="24"/>
          </w:rPr>
          <w:t xml:space="preserve">’s open letter signed by </w:t>
        </w:r>
        <w:r w:rsidR="00F84C35" w:rsidRPr="00D15335">
          <w:rPr>
            <w:rStyle w:val="Hyperlink"/>
            <w:i/>
            <w:iCs/>
            <w:sz w:val="24"/>
            <w:szCs w:val="24"/>
          </w:rPr>
          <w:t>52 organisations</w:t>
        </w:r>
      </w:hyperlink>
      <w:r w:rsidR="00F84C35" w:rsidRPr="00F84C35">
        <w:rPr>
          <w:i/>
          <w:iCs/>
          <w:sz w:val="24"/>
          <w:szCs w:val="24"/>
        </w:rPr>
        <w:t xml:space="preserve"> call</w:t>
      </w:r>
      <w:r>
        <w:rPr>
          <w:i/>
          <w:iCs/>
          <w:sz w:val="24"/>
          <w:szCs w:val="24"/>
        </w:rPr>
        <w:t>ed</w:t>
      </w:r>
      <w:r w:rsidR="00F84C35" w:rsidRPr="00F84C35">
        <w:rPr>
          <w:i/>
          <w:iCs/>
          <w:sz w:val="24"/>
          <w:szCs w:val="24"/>
        </w:rPr>
        <w:t xml:space="preserve"> for </w:t>
      </w:r>
      <w:r>
        <w:rPr>
          <w:i/>
          <w:iCs/>
          <w:sz w:val="24"/>
          <w:szCs w:val="24"/>
        </w:rPr>
        <w:t>M</w:t>
      </w:r>
      <w:r w:rsidR="00F84C35" w:rsidRPr="00F84C35">
        <w:rPr>
          <w:i/>
          <w:iCs/>
          <w:sz w:val="24"/>
          <w:szCs w:val="24"/>
        </w:rPr>
        <w:t>inisters to reverse disability funding cuts</w:t>
      </w:r>
      <w:r w:rsidR="00CE2000">
        <w:rPr>
          <w:i/>
          <w:iCs/>
          <w:sz w:val="24"/>
          <w:szCs w:val="24"/>
        </w:rPr>
        <w:t xml:space="preserve"> </w:t>
      </w:r>
      <w:r w:rsidR="00454699">
        <w:rPr>
          <w:i/>
          <w:iCs/>
          <w:sz w:val="24"/>
          <w:szCs w:val="24"/>
        </w:rPr>
        <w:t xml:space="preserve">highlighting the </w:t>
      </w:r>
      <w:r w:rsidR="00CE2000" w:rsidRPr="00CE2000">
        <w:rPr>
          <w:i/>
          <w:iCs/>
          <w:sz w:val="24"/>
          <w:szCs w:val="24"/>
        </w:rPr>
        <w:t>persistent underinvestment from successive Governments for disabled people</w:t>
      </w:r>
      <w:r>
        <w:rPr>
          <w:i/>
          <w:iCs/>
          <w:sz w:val="24"/>
          <w:szCs w:val="24"/>
        </w:rPr>
        <w:t>.</w:t>
      </w:r>
    </w:p>
    <w:p w14:paraId="6F02285A" w14:textId="77446C99" w:rsidR="00DA52FE" w:rsidRPr="00151632" w:rsidRDefault="001B22B3" w:rsidP="00151632">
      <w:pPr>
        <w:spacing w:line="276" w:lineRule="auto"/>
        <w:rPr>
          <w:i/>
          <w:iCs/>
          <w:sz w:val="24"/>
          <w:szCs w:val="24"/>
        </w:rPr>
      </w:pPr>
      <w:r w:rsidRPr="00151632">
        <w:rPr>
          <w:i/>
          <w:iCs/>
          <w:sz w:val="24"/>
          <w:szCs w:val="24"/>
        </w:rPr>
        <w:t>DPA s</w:t>
      </w:r>
      <w:r w:rsidR="00F3000F" w:rsidRPr="00151632">
        <w:rPr>
          <w:i/>
          <w:iCs/>
          <w:sz w:val="24"/>
          <w:szCs w:val="24"/>
        </w:rPr>
        <w:t xml:space="preserve">igned </w:t>
      </w:r>
      <w:hyperlink r:id="rId12" w:history="1">
        <w:r w:rsidR="009075BC" w:rsidRPr="00151632">
          <w:rPr>
            <w:rStyle w:val="Hyperlink"/>
            <w:i/>
            <w:iCs/>
            <w:sz w:val="24"/>
            <w:szCs w:val="24"/>
          </w:rPr>
          <w:t>NZ</w:t>
        </w:r>
        <w:r w:rsidR="00194E04" w:rsidRPr="00151632">
          <w:rPr>
            <w:rStyle w:val="Hyperlink"/>
            <w:i/>
            <w:iCs/>
            <w:sz w:val="24"/>
            <w:szCs w:val="24"/>
          </w:rPr>
          <w:t xml:space="preserve"> Christian Council of Christian Services</w:t>
        </w:r>
      </w:hyperlink>
      <w:r w:rsidR="00194E04" w:rsidRPr="00151632">
        <w:rPr>
          <w:i/>
          <w:iCs/>
          <w:sz w:val="24"/>
          <w:szCs w:val="24"/>
        </w:rPr>
        <w:t xml:space="preserve"> </w:t>
      </w:r>
      <w:r w:rsidR="000911E8" w:rsidRPr="00151632">
        <w:rPr>
          <w:i/>
          <w:iCs/>
          <w:sz w:val="24"/>
          <w:szCs w:val="24"/>
        </w:rPr>
        <w:t xml:space="preserve">open </w:t>
      </w:r>
      <w:r w:rsidR="00F3000F" w:rsidRPr="00151632">
        <w:rPr>
          <w:i/>
          <w:iCs/>
          <w:sz w:val="24"/>
          <w:szCs w:val="24"/>
        </w:rPr>
        <w:t xml:space="preserve">letter </w:t>
      </w:r>
      <w:r w:rsidRPr="00151632">
        <w:rPr>
          <w:i/>
          <w:iCs/>
          <w:sz w:val="24"/>
          <w:szCs w:val="24"/>
        </w:rPr>
        <w:t>to Ministers to ext</w:t>
      </w:r>
      <w:r w:rsidR="00194E04" w:rsidRPr="00151632">
        <w:rPr>
          <w:i/>
          <w:iCs/>
          <w:sz w:val="24"/>
          <w:szCs w:val="24"/>
        </w:rPr>
        <w:t>end a</w:t>
      </w:r>
      <w:r w:rsidR="000911E8" w:rsidRPr="00151632">
        <w:rPr>
          <w:i/>
          <w:iCs/>
          <w:sz w:val="24"/>
          <w:szCs w:val="24"/>
        </w:rPr>
        <w:t xml:space="preserve"> fuel relief package </w:t>
      </w:r>
      <w:r w:rsidR="004551F6" w:rsidRPr="00151632">
        <w:rPr>
          <w:i/>
          <w:iCs/>
          <w:sz w:val="24"/>
          <w:szCs w:val="24"/>
        </w:rPr>
        <w:t xml:space="preserve">as it </w:t>
      </w:r>
      <w:r w:rsidR="00DA52FE" w:rsidRPr="00151632">
        <w:rPr>
          <w:i/>
          <w:iCs/>
          <w:sz w:val="24"/>
          <w:szCs w:val="24"/>
        </w:rPr>
        <w:t>does not reflect the needs of people receiving income support with a health condition or disability</w:t>
      </w:r>
      <w:r w:rsidR="004551F6" w:rsidRPr="00151632">
        <w:rPr>
          <w:i/>
          <w:iCs/>
          <w:sz w:val="24"/>
          <w:szCs w:val="24"/>
        </w:rPr>
        <w:t>.</w:t>
      </w:r>
    </w:p>
    <w:p w14:paraId="70A0E6A9" w14:textId="77777777" w:rsidR="00FA4EF3" w:rsidRPr="00151632" w:rsidRDefault="00FA4EF3" w:rsidP="00151632">
      <w:pPr>
        <w:spacing w:line="276" w:lineRule="auto"/>
        <w:rPr>
          <w:sz w:val="24"/>
          <w:szCs w:val="24"/>
        </w:rPr>
      </w:pPr>
      <w:r w:rsidRPr="00151632">
        <w:rPr>
          <w:sz w:val="24"/>
          <w:szCs w:val="24"/>
        </w:rPr>
        <w:t>7.Address disability-related costs (e.g. costs of assistive technology, accessible transportation, rehabilitation) in social protection schemes for persons with disabilities?</w:t>
      </w:r>
    </w:p>
    <w:p w14:paraId="54024474" w14:textId="0995AD4A" w:rsidR="00BE2897" w:rsidRPr="00151632" w:rsidRDefault="00BE2897" w:rsidP="00151632">
      <w:pPr>
        <w:spacing w:line="276" w:lineRule="auto"/>
        <w:rPr>
          <w:i/>
          <w:iCs/>
          <w:sz w:val="24"/>
          <w:szCs w:val="24"/>
        </w:rPr>
      </w:pPr>
      <w:r w:rsidRPr="00151632">
        <w:rPr>
          <w:i/>
          <w:iCs/>
          <w:sz w:val="24"/>
          <w:szCs w:val="24"/>
        </w:rPr>
        <w:lastRenderedPageBreak/>
        <w:t xml:space="preserve">DPA engages with local Councils </w:t>
      </w:r>
      <w:r w:rsidR="000E1490" w:rsidRPr="00151632">
        <w:rPr>
          <w:i/>
          <w:iCs/>
          <w:sz w:val="24"/>
          <w:szCs w:val="24"/>
        </w:rPr>
        <w:t>throughout</w:t>
      </w:r>
      <w:r w:rsidRPr="00151632">
        <w:rPr>
          <w:i/>
          <w:iCs/>
          <w:sz w:val="24"/>
          <w:szCs w:val="24"/>
        </w:rPr>
        <w:t xml:space="preserve"> </w:t>
      </w:r>
      <w:r w:rsidR="009075BC" w:rsidRPr="00151632">
        <w:rPr>
          <w:i/>
          <w:iCs/>
          <w:sz w:val="24"/>
          <w:szCs w:val="24"/>
        </w:rPr>
        <w:t>NZ</w:t>
      </w:r>
      <w:r w:rsidR="000E1490" w:rsidRPr="00151632">
        <w:rPr>
          <w:i/>
          <w:iCs/>
          <w:sz w:val="24"/>
          <w:szCs w:val="24"/>
        </w:rPr>
        <w:t xml:space="preserve"> on accessible transportatio</w:t>
      </w:r>
      <w:r w:rsidR="00C82451" w:rsidRPr="00151632">
        <w:rPr>
          <w:i/>
          <w:iCs/>
          <w:sz w:val="24"/>
          <w:szCs w:val="24"/>
        </w:rPr>
        <w:t>n</w:t>
      </w:r>
      <w:r w:rsidR="000E1490" w:rsidRPr="00151632">
        <w:rPr>
          <w:i/>
          <w:iCs/>
          <w:sz w:val="24"/>
          <w:szCs w:val="24"/>
        </w:rPr>
        <w:t>.</w:t>
      </w:r>
      <w:r w:rsidR="00C82451" w:rsidRPr="00151632">
        <w:rPr>
          <w:i/>
          <w:iCs/>
          <w:sz w:val="24"/>
          <w:szCs w:val="24"/>
        </w:rPr>
        <w:t xml:space="preserve">  We also submitted to the Ministry of Transport on </w:t>
      </w:r>
      <w:hyperlink r:id="rId13" w:history="1">
        <w:r w:rsidR="00C82451" w:rsidRPr="00151632">
          <w:rPr>
            <w:rStyle w:val="Hyperlink"/>
            <w:i/>
            <w:iCs/>
            <w:sz w:val="24"/>
            <w:szCs w:val="24"/>
          </w:rPr>
          <w:t>strengthening the Total Mobility scheme</w:t>
        </w:r>
      </w:hyperlink>
      <w:r w:rsidR="00C82451" w:rsidRPr="00151632">
        <w:rPr>
          <w:i/>
          <w:iCs/>
          <w:sz w:val="24"/>
          <w:szCs w:val="24"/>
        </w:rPr>
        <w:t xml:space="preserve"> which provides reduced </w:t>
      </w:r>
      <w:r w:rsidR="005C62CF" w:rsidRPr="00151632">
        <w:rPr>
          <w:i/>
          <w:iCs/>
          <w:sz w:val="24"/>
          <w:szCs w:val="24"/>
        </w:rPr>
        <w:t>public transport fares for disabled people.</w:t>
      </w:r>
    </w:p>
    <w:p w14:paraId="71CA1BCA" w14:textId="5E784A6B" w:rsidR="009075BC" w:rsidRPr="00151632" w:rsidRDefault="005D10D1" w:rsidP="00151632">
      <w:pPr>
        <w:spacing w:line="276" w:lineRule="auto"/>
        <w:rPr>
          <w:i/>
          <w:iCs/>
          <w:sz w:val="24"/>
          <w:szCs w:val="24"/>
        </w:rPr>
      </w:pPr>
      <w:r>
        <w:rPr>
          <w:i/>
          <w:iCs/>
          <w:sz w:val="24"/>
          <w:szCs w:val="24"/>
        </w:rPr>
        <w:t xml:space="preserve">DPA </w:t>
      </w:r>
      <w:r w:rsidR="006C0C75" w:rsidRPr="00151632">
        <w:rPr>
          <w:i/>
          <w:iCs/>
          <w:sz w:val="24"/>
          <w:szCs w:val="24"/>
        </w:rPr>
        <w:t xml:space="preserve">collaborated with </w:t>
      </w:r>
      <w:hyperlink r:id="rId14" w:history="1">
        <w:r w:rsidR="004D758D" w:rsidRPr="00151632">
          <w:rPr>
            <w:rStyle w:val="Hyperlink"/>
            <w:i/>
            <w:iCs/>
            <w:sz w:val="24"/>
            <w:szCs w:val="24"/>
          </w:rPr>
          <w:t>WEAll Aotearoa</w:t>
        </w:r>
      </w:hyperlink>
      <w:r w:rsidR="004D758D" w:rsidRPr="00151632">
        <w:rPr>
          <w:i/>
          <w:iCs/>
          <w:sz w:val="24"/>
          <w:szCs w:val="24"/>
        </w:rPr>
        <w:t xml:space="preserve"> which is a non-partisan and independent ‘think and do’ tank working to redesign Aotearoa NZ’s economy around the wellbeing of our people and environment</w:t>
      </w:r>
      <w:r w:rsidR="006C0C75" w:rsidRPr="00151632">
        <w:rPr>
          <w:i/>
          <w:iCs/>
          <w:sz w:val="24"/>
          <w:szCs w:val="24"/>
        </w:rPr>
        <w:t xml:space="preserve"> providing a disability lens</w:t>
      </w:r>
      <w:r w:rsidR="00066D83" w:rsidRPr="00151632">
        <w:rPr>
          <w:i/>
          <w:iCs/>
          <w:sz w:val="24"/>
          <w:szCs w:val="24"/>
        </w:rPr>
        <w:t xml:space="preserve">.  </w:t>
      </w:r>
      <w:r w:rsidR="00863586" w:rsidRPr="00151632">
        <w:rPr>
          <w:i/>
          <w:iCs/>
          <w:sz w:val="24"/>
          <w:szCs w:val="24"/>
        </w:rPr>
        <w:t xml:space="preserve">The wellbeing of people connects to </w:t>
      </w:r>
      <w:r w:rsidR="001F34DF" w:rsidRPr="00151632">
        <w:rPr>
          <w:i/>
          <w:iCs/>
          <w:sz w:val="24"/>
          <w:szCs w:val="24"/>
        </w:rPr>
        <w:t>s</w:t>
      </w:r>
      <w:r w:rsidR="00B8219D" w:rsidRPr="00151632">
        <w:rPr>
          <w:i/>
          <w:iCs/>
          <w:sz w:val="24"/>
          <w:szCs w:val="24"/>
        </w:rPr>
        <w:t xml:space="preserve">ocial protection schemes </w:t>
      </w:r>
      <w:r w:rsidR="00863586" w:rsidRPr="00151632">
        <w:rPr>
          <w:i/>
          <w:iCs/>
          <w:sz w:val="24"/>
          <w:szCs w:val="24"/>
        </w:rPr>
        <w:t xml:space="preserve">aims to </w:t>
      </w:r>
      <w:r w:rsidR="00B8219D" w:rsidRPr="00151632">
        <w:rPr>
          <w:i/>
          <w:iCs/>
          <w:sz w:val="24"/>
          <w:szCs w:val="24"/>
        </w:rPr>
        <w:t>reduce poverty</w:t>
      </w:r>
      <w:r w:rsidR="0024334B" w:rsidRPr="00151632">
        <w:rPr>
          <w:i/>
          <w:iCs/>
          <w:sz w:val="24"/>
          <w:szCs w:val="24"/>
        </w:rPr>
        <w:t xml:space="preserve"> and</w:t>
      </w:r>
      <w:r w:rsidR="00B8219D" w:rsidRPr="00151632">
        <w:rPr>
          <w:i/>
          <w:iCs/>
          <w:sz w:val="24"/>
          <w:szCs w:val="24"/>
        </w:rPr>
        <w:t xml:space="preserve"> inequality by providing income support, access to essential services, and protection against risks</w:t>
      </w:r>
      <w:r w:rsidR="0024334B" w:rsidRPr="00151632">
        <w:rPr>
          <w:i/>
          <w:iCs/>
          <w:sz w:val="24"/>
          <w:szCs w:val="24"/>
        </w:rPr>
        <w:t xml:space="preserve"> encountered throughout life.</w:t>
      </w:r>
    </w:p>
    <w:p w14:paraId="67BDC8F1" w14:textId="77777777" w:rsidR="00FA4EF3" w:rsidRPr="00151632" w:rsidRDefault="00FA4EF3" w:rsidP="00151632">
      <w:pPr>
        <w:spacing w:line="276" w:lineRule="auto"/>
        <w:rPr>
          <w:sz w:val="24"/>
          <w:szCs w:val="24"/>
        </w:rPr>
      </w:pPr>
      <w:r w:rsidRPr="00151632">
        <w:rPr>
          <w:b/>
          <w:bCs/>
          <w:sz w:val="24"/>
          <w:szCs w:val="24"/>
        </w:rPr>
        <w:t>HEALTH AND WELLBEING</w:t>
      </w:r>
    </w:p>
    <w:p w14:paraId="76D2C6F3"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0F274CB8" w14:textId="77777777" w:rsidR="00FA4EF3" w:rsidRPr="00151632" w:rsidRDefault="00FA4EF3" w:rsidP="00151632">
      <w:pPr>
        <w:spacing w:line="276" w:lineRule="auto"/>
        <w:rPr>
          <w:sz w:val="24"/>
          <w:szCs w:val="24"/>
        </w:rPr>
      </w:pPr>
      <w:r w:rsidRPr="00151632">
        <w:rPr>
          <w:sz w:val="24"/>
          <w:szCs w:val="24"/>
        </w:rPr>
        <w:t>8.Improve access to health care and rehabilitation services for persons with disabilities?</w:t>
      </w:r>
    </w:p>
    <w:p w14:paraId="75CAD921" w14:textId="77777777" w:rsidR="004624D1" w:rsidRPr="00151632" w:rsidRDefault="004624D1" w:rsidP="004624D1">
      <w:pPr>
        <w:spacing w:line="276" w:lineRule="auto"/>
        <w:rPr>
          <w:i/>
          <w:iCs/>
          <w:sz w:val="24"/>
          <w:szCs w:val="24"/>
        </w:rPr>
      </w:pPr>
      <w:r w:rsidRPr="00151632">
        <w:rPr>
          <w:i/>
          <w:iCs/>
          <w:sz w:val="24"/>
          <w:szCs w:val="24"/>
        </w:rPr>
        <w:t xml:space="preserve">Disabled people receive health-care services through the public health system, so DPA advocates for accessibility of these health-care services.  In a </w:t>
      </w:r>
      <w:hyperlink r:id="rId15" w:history="1">
        <w:r w:rsidRPr="00151632">
          <w:rPr>
            <w:rStyle w:val="Hyperlink"/>
            <w:i/>
            <w:iCs/>
            <w:sz w:val="24"/>
            <w:szCs w:val="24"/>
          </w:rPr>
          <w:t>DPA submission on a health-related bill</w:t>
        </w:r>
      </w:hyperlink>
      <w:r w:rsidRPr="00151632">
        <w:rPr>
          <w:i/>
          <w:iCs/>
          <w:sz w:val="24"/>
          <w:szCs w:val="24"/>
        </w:rPr>
        <w:t xml:space="preserve"> showed the inequities that disabled people experience within the health system while also opposing the </w:t>
      </w:r>
      <w:r w:rsidRPr="00151632">
        <w:rPr>
          <w:i/>
          <w:iCs/>
          <w:sz w:val="24"/>
          <w:szCs w:val="24"/>
          <w:lang w:val="en-GB"/>
        </w:rPr>
        <w:t>intention of government to further outsource the delivery of more health services to the private sector leading to unaffordable health-care services</w:t>
      </w:r>
      <w:r w:rsidRPr="00151632">
        <w:rPr>
          <w:i/>
          <w:iCs/>
          <w:sz w:val="24"/>
          <w:szCs w:val="24"/>
        </w:rPr>
        <w:t>.</w:t>
      </w:r>
    </w:p>
    <w:p w14:paraId="71B6ECCF" w14:textId="77777777" w:rsidR="00FA4EF3" w:rsidRPr="00151632" w:rsidRDefault="00FA4EF3" w:rsidP="00151632">
      <w:pPr>
        <w:spacing w:line="276" w:lineRule="auto"/>
        <w:rPr>
          <w:sz w:val="24"/>
          <w:szCs w:val="24"/>
        </w:rPr>
      </w:pPr>
      <w:r w:rsidRPr="00151632">
        <w:rPr>
          <w:sz w:val="24"/>
          <w:szCs w:val="24"/>
        </w:rPr>
        <w:t>9.Enhance access to sexual and reproductive health services for persons with disabilities?</w:t>
      </w:r>
    </w:p>
    <w:p w14:paraId="694C657F" w14:textId="23D01C67" w:rsidR="003245C3" w:rsidRDefault="00485047" w:rsidP="00151632">
      <w:pPr>
        <w:spacing w:line="276" w:lineRule="auto"/>
        <w:rPr>
          <w:i/>
          <w:iCs/>
          <w:sz w:val="24"/>
          <w:szCs w:val="24"/>
          <w:lang w:val="en"/>
        </w:rPr>
      </w:pPr>
      <w:r w:rsidRPr="00151632">
        <w:rPr>
          <w:i/>
          <w:iCs/>
          <w:sz w:val="24"/>
          <w:szCs w:val="24"/>
        </w:rPr>
        <w:t xml:space="preserve">DPA provided </w:t>
      </w:r>
      <w:r w:rsidR="008663A0" w:rsidRPr="00151632">
        <w:rPr>
          <w:i/>
          <w:iCs/>
          <w:sz w:val="24"/>
          <w:szCs w:val="24"/>
        </w:rPr>
        <w:t xml:space="preserve">a </w:t>
      </w:r>
      <w:r w:rsidRPr="00151632">
        <w:rPr>
          <w:i/>
          <w:iCs/>
          <w:sz w:val="24"/>
          <w:szCs w:val="24"/>
        </w:rPr>
        <w:t xml:space="preserve">submission to </w:t>
      </w:r>
      <w:hyperlink r:id="rId16" w:history="1">
        <w:r w:rsidRPr="00151632">
          <w:rPr>
            <w:rStyle w:val="Hyperlink"/>
            <w:i/>
            <w:iCs/>
            <w:sz w:val="24"/>
            <w:szCs w:val="24"/>
          </w:rPr>
          <w:t xml:space="preserve">United Nations </w:t>
        </w:r>
        <w:r w:rsidR="008663A0" w:rsidRPr="00151632">
          <w:rPr>
            <w:rStyle w:val="Hyperlink"/>
            <w:i/>
            <w:iCs/>
            <w:sz w:val="24"/>
            <w:szCs w:val="24"/>
            <w:lang w:val="en"/>
          </w:rPr>
          <w:t>Convention on the Elimination of All Forms of Discrimination against Women</w:t>
        </w:r>
      </w:hyperlink>
      <w:r w:rsidR="008663A0" w:rsidRPr="00151632">
        <w:rPr>
          <w:i/>
          <w:iCs/>
          <w:sz w:val="24"/>
          <w:szCs w:val="24"/>
          <w:lang w:val="en"/>
        </w:rPr>
        <w:t xml:space="preserve"> </w:t>
      </w:r>
      <w:r w:rsidR="004678FA" w:rsidRPr="00151632">
        <w:rPr>
          <w:i/>
          <w:iCs/>
          <w:sz w:val="24"/>
          <w:szCs w:val="24"/>
          <w:lang w:val="en"/>
        </w:rPr>
        <w:t xml:space="preserve">highlighted issues with the sterilisation of disabled </w:t>
      </w:r>
      <w:r w:rsidR="009B0860" w:rsidRPr="00151632">
        <w:rPr>
          <w:i/>
          <w:iCs/>
          <w:sz w:val="24"/>
          <w:szCs w:val="24"/>
          <w:lang w:val="en"/>
        </w:rPr>
        <w:t>women and their</w:t>
      </w:r>
      <w:r w:rsidR="002300EA" w:rsidRPr="00151632">
        <w:rPr>
          <w:i/>
          <w:iCs/>
          <w:sz w:val="24"/>
          <w:szCs w:val="24"/>
          <w:lang w:val="en"/>
        </w:rPr>
        <w:t xml:space="preserve"> </w:t>
      </w:r>
      <w:r w:rsidR="00F306F2" w:rsidRPr="00151632">
        <w:rPr>
          <w:i/>
          <w:iCs/>
          <w:sz w:val="24"/>
          <w:szCs w:val="24"/>
          <w:lang w:val="en"/>
        </w:rPr>
        <w:t xml:space="preserve">access to sexual </w:t>
      </w:r>
      <w:r w:rsidR="00737CC2" w:rsidRPr="00151632">
        <w:rPr>
          <w:i/>
          <w:iCs/>
          <w:sz w:val="24"/>
          <w:szCs w:val="24"/>
          <w:lang w:val="en"/>
        </w:rPr>
        <w:t xml:space="preserve">and reproductive health services </w:t>
      </w:r>
      <w:r w:rsidR="009B0860" w:rsidRPr="00151632">
        <w:rPr>
          <w:i/>
          <w:iCs/>
          <w:sz w:val="24"/>
          <w:szCs w:val="24"/>
          <w:lang w:val="en"/>
        </w:rPr>
        <w:t>recommending that Ministry of Health modernise the Contraception Sterilisation and Abortion Act 1977 to ensure disabled women are supported to full consenting access to services.</w:t>
      </w:r>
    </w:p>
    <w:p w14:paraId="11A7A35C" w14:textId="77777777" w:rsidR="00FA4EF3" w:rsidRDefault="00FA4EF3" w:rsidP="00151632">
      <w:pPr>
        <w:spacing w:line="276" w:lineRule="auto"/>
        <w:rPr>
          <w:sz w:val="24"/>
          <w:szCs w:val="24"/>
        </w:rPr>
      </w:pPr>
      <w:r w:rsidRPr="00151632">
        <w:rPr>
          <w:sz w:val="24"/>
          <w:szCs w:val="24"/>
        </w:rPr>
        <w:t>10.Improve the affordability of health-care services for persons with disabilities?</w:t>
      </w:r>
    </w:p>
    <w:p w14:paraId="3206DDE3" w14:textId="3C0D3F2F" w:rsidR="004624D1" w:rsidRPr="004624D1" w:rsidRDefault="004624D1" w:rsidP="00151632">
      <w:pPr>
        <w:spacing w:line="276" w:lineRule="auto"/>
        <w:rPr>
          <w:i/>
          <w:iCs/>
          <w:sz w:val="24"/>
          <w:szCs w:val="24"/>
        </w:rPr>
      </w:pPr>
      <w:r>
        <w:rPr>
          <w:i/>
          <w:iCs/>
          <w:sz w:val="24"/>
          <w:szCs w:val="24"/>
        </w:rPr>
        <w:t xml:space="preserve">Noted in </w:t>
      </w:r>
      <w:r w:rsidRPr="004624D1">
        <w:rPr>
          <w:i/>
          <w:iCs/>
          <w:sz w:val="24"/>
          <w:szCs w:val="24"/>
        </w:rPr>
        <w:t>question 8</w:t>
      </w:r>
    </w:p>
    <w:p w14:paraId="6732B219" w14:textId="77777777" w:rsidR="00FA4EF3" w:rsidRPr="00151632" w:rsidRDefault="00FA4EF3" w:rsidP="00151632">
      <w:pPr>
        <w:spacing w:line="276" w:lineRule="auto"/>
        <w:rPr>
          <w:sz w:val="24"/>
          <w:szCs w:val="24"/>
        </w:rPr>
      </w:pPr>
      <w:r w:rsidRPr="00151632">
        <w:rPr>
          <w:sz w:val="24"/>
          <w:szCs w:val="24"/>
        </w:rPr>
        <w:t>11.Ensure that persons with disabilities are included in all stages of policy-making and decision-making during public health emergencies?</w:t>
      </w:r>
    </w:p>
    <w:p w14:paraId="74003792" w14:textId="3DE11FCE" w:rsidR="00E82ECB" w:rsidRPr="00151632" w:rsidRDefault="007F115B" w:rsidP="00151632">
      <w:pPr>
        <w:spacing w:line="276" w:lineRule="auto"/>
        <w:rPr>
          <w:i/>
          <w:iCs/>
          <w:sz w:val="24"/>
          <w:szCs w:val="24"/>
        </w:rPr>
      </w:pPr>
      <w:r w:rsidRPr="00151632">
        <w:rPr>
          <w:i/>
          <w:iCs/>
          <w:sz w:val="24"/>
          <w:szCs w:val="24"/>
        </w:rPr>
        <w:t>Staff e</w:t>
      </w:r>
      <w:r w:rsidR="00E82ECB" w:rsidRPr="00151632">
        <w:rPr>
          <w:i/>
          <w:iCs/>
          <w:sz w:val="24"/>
          <w:szCs w:val="24"/>
        </w:rPr>
        <w:t xml:space="preserve">ngagement with </w:t>
      </w:r>
      <w:r w:rsidR="005C13AD" w:rsidRPr="00151632">
        <w:rPr>
          <w:i/>
          <w:iCs/>
          <w:sz w:val="24"/>
          <w:szCs w:val="24"/>
        </w:rPr>
        <w:t xml:space="preserve">National Public Health Service Senior Disability Advisor </w:t>
      </w:r>
      <w:r w:rsidRPr="00151632">
        <w:rPr>
          <w:i/>
          <w:iCs/>
          <w:sz w:val="24"/>
          <w:szCs w:val="24"/>
        </w:rPr>
        <w:t xml:space="preserve">and other accessibility advisors </w:t>
      </w:r>
      <w:r w:rsidR="00457DF5" w:rsidRPr="00151632">
        <w:rPr>
          <w:i/>
          <w:iCs/>
          <w:sz w:val="24"/>
          <w:szCs w:val="24"/>
        </w:rPr>
        <w:t>with</w:t>
      </w:r>
      <w:r w:rsidRPr="00151632">
        <w:rPr>
          <w:i/>
          <w:iCs/>
          <w:sz w:val="24"/>
          <w:szCs w:val="24"/>
        </w:rPr>
        <w:t>in</w:t>
      </w:r>
      <w:r w:rsidR="00457DF5" w:rsidRPr="00151632">
        <w:rPr>
          <w:i/>
          <w:iCs/>
          <w:sz w:val="24"/>
          <w:szCs w:val="24"/>
        </w:rPr>
        <w:t xml:space="preserve"> </w:t>
      </w:r>
      <w:r w:rsidR="00010B1B" w:rsidRPr="00151632">
        <w:rPr>
          <w:i/>
          <w:iCs/>
          <w:sz w:val="24"/>
          <w:szCs w:val="24"/>
        </w:rPr>
        <w:t xml:space="preserve">Health </w:t>
      </w:r>
      <w:r w:rsidR="009075BC" w:rsidRPr="00151632">
        <w:rPr>
          <w:i/>
          <w:iCs/>
          <w:sz w:val="24"/>
          <w:szCs w:val="24"/>
        </w:rPr>
        <w:t>NZ</w:t>
      </w:r>
      <w:r w:rsidR="0071145C" w:rsidRPr="00151632">
        <w:rPr>
          <w:i/>
          <w:iCs/>
          <w:sz w:val="24"/>
          <w:szCs w:val="24"/>
        </w:rPr>
        <w:t xml:space="preserve"> to discuss engagement persons with disabilities inclusion in </w:t>
      </w:r>
      <w:r w:rsidR="0012556F" w:rsidRPr="00151632">
        <w:rPr>
          <w:i/>
          <w:iCs/>
          <w:sz w:val="24"/>
          <w:szCs w:val="24"/>
        </w:rPr>
        <w:t>policy</w:t>
      </w:r>
      <w:r w:rsidR="0012556F">
        <w:rPr>
          <w:i/>
          <w:iCs/>
          <w:sz w:val="24"/>
          <w:szCs w:val="24"/>
        </w:rPr>
        <w:t>-</w:t>
      </w:r>
      <w:r w:rsidR="0012556F" w:rsidRPr="00151632">
        <w:rPr>
          <w:i/>
          <w:iCs/>
          <w:sz w:val="24"/>
          <w:szCs w:val="24"/>
        </w:rPr>
        <w:t>making</w:t>
      </w:r>
      <w:r w:rsidR="0071145C" w:rsidRPr="00151632">
        <w:rPr>
          <w:i/>
          <w:iCs/>
          <w:sz w:val="24"/>
          <w:szCs w:val="24"/>
        </w:rPr>
        <w:t xml:space="preserve"> and decision-making during public health emergencies.</w:t>
      </w:r>
    </w:p>
    <w:p w14:paraId="1EE75355" w14:textId="77777777" w:rsidR="00FA4EF3" w:rsidRPr="00151632" w:rsidRDefault="00FA4EF3" w:rsidP="00151632">
      <w:pPr>
        <w:spacing w:line="276" w:lineRule="auto"/>
        <w:rPr>
          <w:sz w:val="24"/>
          <w:szCs w:val="24"/>
        </w:rPr>
      </w:pPr>
      <w:r w:rsidRPr="00151632">
        <w:rPr>
          <w:b/>
          <w:bCs/>
          <w:sz w:val="24"/>
          <w:szCs w:val="24"/>
        </w:rPr>
        <w:lastRenderedPageBreak/>
        <w:t>QUALITY EDUCATION</w:t>
      </w:r>
    </w:p>
    <w:p w14:paraId="2B74AD16"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3620EA3A" w14:textId="77777777" w:rsidR="00FA4EF3" w:rsidRPr="00151632" w:rsidRDefault="00FA4EF3" w:rsidP="00151632">
      <w:pPr>
        <w:spacing w:line="276" w:lineRule="auto"/>
        <w:rPr>
          <w:sz w:val="24"/>
          <w:szCs w:val="24"/>
        </w:rPr>
      </w:pPr>
      <w:r w:rsidRPr="00151632">
        <w:rPr>
          <w:sz w:val="24"/>
          <w:szCs w:val="24"/>
        </w:rPr>
        <w:t>12.Ensure inclusive and equitable quality education for persons with disabilities?</w:t>
      </w:r>
    </w:p>
    <w:p w14:paraId="53B71EA6" w14:textId="093906DF" w:rsidR="00874AB0" w:rsidRPr="00151632" w:rsidRDefault="00BA06E8" w:rsidP="00151632">
      <w:pPr>
        <w:spacing w:line="276" w:lineRule="auto"/>
        <w:rPr>
          <w:i/>
          <w:iCs/>
          <w:sz w:val="24"/>
          <w:szCs w:val="24"/>
        </w:rPr>
      </w:pPr>
      <w:r w:rsidRPr="00151632">
        <w:rPr>
          <w:i/>
          <w:iCs/>
          <w:sz w:val="24"/>
          <w:szCs w:val="24"/>
        </w:rPr>
        <w:t xml:space="preserve">DPA </w:t>
      </w:r>
      <w:hyperlink r:id="rId17" w:history="1">
        <w:r w:rsidRPr="00151632">
          <w:rPr>
            <w:rStyle w:val="Hyperlink"/>
            <w:i/>
            <w:iCs/>
            <w:sz w:val="24"/>
            <w:szCs w:val="24"/>
          </w:rPr>
          <w:t xml:space="preserve">opposed </w:t>
        </w:r>
        <w:r w:rsidR="007861D0" w:rsidRPr="00151632">
          <w:rPr>
            <w:rStyle w:val="Hyperlink"/>
            <w:i/>
            <w:iCs/>
            <w:sz w:val="24"/>
            <w:szCs w:val="24"/>
          </w:rPr>
          <w:t>the re-establishment of charter schools</w:t>
        </w:r>
      </w:hyperlink>
      <w:r w:rsidR="007861D0" w:rsidRPr="00151632">
        <w:rPr>
          <w:i/>
          <w:iCs/>
          <w:sz w:val="24"/>
          <w:szCs w:val="24"/>
        </w:rPr>
        <w:t>, asserting that this move would directly contravene New Zealand's obligations under the UN Convention on the Rights of Persons with Disabilities</w:t>
      </w:r>
      <w:r w:rsidR="008E7F18" w:rsidRPr="00151632">
        <w:rPr>
          <w:i/>
          <w:iCs/>
          <w:sz w:val="24"/>
          <w:szCs w:val="24"/>
        </w:rPr>
        <w:t xml:space="preserve"> </w:t>
      </w:r>
      <w:r w:rsidR="00F11EAD" w:rsidRPr="00151632">
        <w:rPr>
          <w:i/>
          <w:iCs/>
          <w:sz w:val="24"/>
          <w:szCs w:val="24"/>
        </w:rPr>
        <w:t xml:space="preserve">and the </w:t>
      </w:r>
      <w:r w:rsidR="008E7F18" w:rsidRPr="00151632">
        <w:rPr>
          <w:i/>
          <w:iCs/>
          <w:sz w:val="24"/>
          <w:szCs w:val="24"/>
        </w:rPr>
        <w:t>New Zealand Disability Strategy 2016-2026, which mandates that all disabled children should receive education in fully inclusive settings with necessary supports.</w:t>
      </w:r>
    </w:p>
    <w:p w14:paraId="27C6869E" w14:textId="77777777" w:rsidR="00FA4EF3" w:rsidRPr="00151632" w:rsidRDefault="00FA4EF3" w:rsidP="00151632">
      <w:pPr>
        <w:spacing w:line="276" w:lineRule="auto"/>
        <w:rPr>
          <w:sz w:val="24"/>
          <w:szCs w:val="24"/>
        </w:rPr>
      </w:pPr>
      <w:r w:rsidRPr="00151632">
        <w:rPr>
          <w:sz w:val="24"/>
          <w:szCs w:val="24"/>
        </w:rPr>
        <w:t>13.Promote vocational education, training and skills in science, technology, engineering and mathematics for persons with disabilities?</w:t>
      </w:r>
    </w:p>
    <w:p w14:paraId="58FC7E4D" w14:textId="486A935C" w:rsidR="005C0B97" w:rsidRPr="001B093E" w:rsidRDefault="002300A9" w:rsidP="00151632">
      <w:pPr>
        <w:spacing w:line="276" w:lineRule="auto"/>
        <w:rPr>
          <w:i/>
          <w:iCs/>
          <w:sz w:val="24"/>
          <w:szCs w:val="24"/>
        </w:rPr>
      </w:pPr>
      <w:r w:rsidRPr="001B093E">
        <w:rPr>
          <w:i/>
          <w:iCs/>
          <w:sz w:val="24"/>
          <w:szCs w:val="24"/>
        </w:rPr>
        <w:t>DPA and the National Disabled Students' Association (NDSA) oppose</w:t>
      </w:r>
      <w:r w:rsidR="007A0FD0" w:rsidRPr="001B093E">
        <w:rPr>
          <w:i/>
          <w:iCs/>
          <w:sz w:val="24"/>
          <w:szCs w:val="24"/>
        </w:rPr>
        <w:t>d</w:t>
      </w:r>
      <w:r w:rsidRPr="001B093E">
        <w:rPr>
          <w:i/>
          <w:iCs/>
          <w:sz w:val="24"/>
          <w:szCs w:val="24"/>
        </w:rPr>
        <w:t xml:space="preserve"> the </w:t>
      </w:r>
      <w:hyperlink r:id="rId18" w:history="1">
        <w:r w:rsidRPr="001B093E">
          <w:rPr>
            <w:rStyle w:val="Hyperlink"/>
            <w:i/>
            <w:iCs/>
            <w:sz w:val="24"/>
            <w:szCs w:val="24"/>
          </w:rPr>
          <w:t>Education and Training (Vocational Education and Training System) Amendment Bill</w:t>
        </w:r>
      </w:hyperlink>
      <w:r w:rsidRPr="001B093E">
        <w:rPr>
          <w:i/>
          <w:iCs/>
          <w:sz w:val="24"/>
          <w:szCs w:val="24"/>
        </w:rPr>
        <w:t xml:space="preserve"> and ask</w:t>
      </w:r>
      <w:r w:rsidR="007A0FD0" w:rsidRPr="001B093E">
        <w:rPr>
          <w:i/>
          <w:iCs/>
          <w:sz w:val="24"/>
          <w:szCs w:val="24"/>
        </w:rPr>
        <w:t>ed</w:t>
      </w:r>
      <w:r w:rsidRPr="001B093E">
        <w:rPr>
          <w:i/>
          <w:iCs/>
          <w:sz w:val="24"/>
          <w:szCs w:val="24"/>
        </w:rPr>
        <w:t xml:space="preserve"> the Education and Workforce Select Committee </w:t>
      </w:r>
      <w:r w:rsidR="00432413" w:rsidRPr="001B093E">
        <w:rPr>
          <w:i/>
          <w:iCs/>
          <w:sz w:val="24"/>
          <w:szCs w:val="24"/>
        </w:rPr>
        <w:t xml:space="preserve">to not proceed with the Bill as </w:t>
      </w:r>
      <w:r w:rsidR="004D3700" w:rsidRPr="001B093E">
        <w:rPr>
          <w:i/>
          <w:iCs/>
          <w:sz w:val="24"/>
          <w:szCs w:val="24"/>
        </w:rPr>
        <w:t>it would be detrimental to disabled students</w:t>
      </w:r>
      <w:r w:rsidRPr="001B093E">
        <w:rPr>
          <w:i/>
          <w:iCs/>
          <w:sz w:val="24"/>
          <w:szCs w:val="24"/>
        </w:rPr>
        <w:t xml:space="preserve">, particularly cuts to equity funding and </w:t>
      </w:r>
      <w:r w:rsidR="00823D41" w:rsidRPr="001B093E">
        <w:rPr>
          <w:i/>
          <w:iCs/>
          <w:sz w:val="24"/>
          <w:szCs w:val="24"/>
        </w:rPr>
        <w:t xml:space="preserve">their </w:t>
      </w:r>
      <w:r w:rsidRPr="001B093E">
        <w:rPr>
          <w:i/>
          <w:iCs/>
          <w:sz w:val="24"/>
          <w:szCs w:val="24"/>
        </w:rPr>
        <w:t>diminished representation</w:t>
      </w:r>
      <w:r w:rsidR="00823D41" w:rsidRPr="001B093E">
        <w:rPr>
          <w:i/>
          <w:iCs/>
          <w:sz w:val="24"/>
          <w:szCs w:val="24"/>
        </w:rPr>
        <w:t xml:space="preserve">.  Both </w:t>
      </w:r>
      <w:r w:rsidR="00151632" w:rsidRPr="001B093E">
        <w:rPr>
          <w:i/>
          <w:iCs/>
          <w:sz w:val="24"/>
          <w:szCs w:val="24"/>
        </w:rPr>
        <w:t>DPA and NDSA wanted to</w:t>
      </w:r>
      <w:r w:rsidRPr="001B093E">
        <w:rPr>
          <w:i/>
          <w:iCs/>
          <w:sz w:val="24"/>
          <w:szCs w:val="24"/>
        </w:rPr>
        <w:t xml:space="preserve"> ensur</w:t>
      </w:r>
      <w:r w:rsidR="001B093E" w:rsidRPr="001B093E">
        <w:rPr>
          <w:i/>
          <w:iCs/>
          <w:sz w:val="24"/>
          <w:szCs w:val="24"/>
        </w:rPr>
        <w:t>e</w:t>
      </w:r>
      <w:r w:rsidRPr="001B093E">
        <w:rPr>
          <w:i/>
          <w:iCs/>
          <w:sz w:val="24"/>
          <w:szCs w:val="24"/>
        </w:rPr>
        <w:t xml:space="preserve"> accessible and equitable vocational education and training in </w:t>
      </w:r>
      <w:r w:rsidR="001B093E" w:rsidRPr="001B093E">
        <w:rPr>
          <w:i/>
          <w:iCs/>
          <w:sz w:val="24"/>
          <w:szCs w:val="24"/>
        </w:rPr>
        <w:t>NZ</w:t>
      </w:r>
      <w:r w:rsidRPr="001B093E">
        <w:rPr>
          <w:i/>
          <w:iCs/>
          <w:sz w:val="24"/>
          <w:szCs w:val="24"/>
        </w:rPr>
        <w:t>.</w:t>
      </w:r>
    </w:p>
    <w:p w14:paraId="0627232F" w14:textId="77777777" w:rsidR="00FA4EF3" w:rsidRPr="00151632" w:rsidRDefault="00FA4EF3" w:rsidP="00151632">
      <w:pPr>
        <w:spacing w:line="276" w:lineRule="auto"/>
        <w:rPr>
          <w:sz w:val="24"/>
          <w:szCs w:val="24"/>
        </w:rPr>
      </w:pPr>
      <w:r w:rsidRPr="00151632">
        <w:rPr>
          <w:sz w:val="24"/>
          <w:szCs w:val="24"/>
        </w:rPr>
        <w:t>14.Implement financial and digital literacy programmes for persons with disabilities?</w:t>
      </w:r>
    </w:p>
    <w:p w14:paraId="5F3A917A" w14:textId="1A42A693" w:rsidR="005C0B97" w:rsidRPr="001B093E" w:rsidRDefault="00337FDE" w:rsidP="00151632">
      <w:pPr>
        <w:spacing w:line="276" w:lineRule="auto"/>
        <w:rPr>
          <w:i/>
          <w:iCs/>
          <w:sz w:val="24"/>
          <w:szCs w:val="24"/>
        </w:rPr>
      </w:pPr>
      <w:r>
        <w:rPr>
          <w:i/>
          <w:iCs/>
          <w:sz w:val="24"/>
          <w:szCs w:val="24"/>
        </w:rPr>
        <w:t xml:space="preserve">DPA </w:t>
      </w:r>
      <w:r w:rsidR="00191FFF">
        <w:rPr>
          <w:i/>
          <w:iCs/>
          <w:sz w:val="24"/>
          <w:szCs w:val="24"/>
        </w:rPr>
        <w:t xml:space="preserve">works with </w:t>
      </w:r>
      <w:r w:rsidR="000A4F07">
        <w:rPr>
          <w:i/>
          <w:iCs/>
          <w:sz w:val="24"/>
          <w:szCs w:val="24"/>
        </w:rPr>
        <w:t>e</w:t>
      </w:r>
      <w:r w:rsidR="00AF444B">
        <w:rPr>
          <w:i/>
          <w:iCs/>
          <w:sz w:val="24"/>
          <w:szCs w:val="24"/>
        </w:rPr>
        <w:t xml:space="preserve">ducation organisations such as </w:t>
      </w:r>
      <w:hyperlink r:id="rId19" w:history="1">
        <w:r w:rsidR="00AF444B" w:rsidRPr="00AF444B">
          <w:rPr>
            <w:rStyle w:val="Hyperlink"/>
            <w:i/>
            <w:iCs/>
            <w:sz w:val="24"/>
            <w:szCs w:val="24"/>
          </w:rPr>
          <w:t>Katoa Connect</w:t>
        </w:r>
      </w:hyperlink>
      <w:r w:rsidR="00AF444B">
        <w:rPr>
          <w:i/>
          <w:iCs/>
          <w:sz w:val="24"/>
          <w:szCs w:val="24"/>
        </w:rPr>
        <w:t xml:space="preserve"> providing an accessibility lens on their digital literacy programmes.</w:t>
      </w:r>
    </w:p>
    <w:p w14:paraId="267D7600" w14:textId="77777777" w:rsidR="00FA4EF3" w:rsidRPr="00151632" w:rsidRDefault="00FA4EF3" w:rsidP="00151632">
      <w:pPr>
        <w:spacing w:line="276" w:lineRule="auto"/>
        <w:rPr>
          <w:sz w:val="24"/>
          <w:szCs w:val="24"/>
        </w:rPr>
      </w:pPr>
      <w:r w:rsidRPr="00151632">
        <w:rPr>
          <w:sz w:val="24"/>
          <w:szCs w:val="24"/>
        </w:rPr>
        <w:t>15.Make education accessible to children with disabilities from low-income families?</w:t>
      </w:r>
    </w:p>
    <w:p w14:paraId="4848A91B" w14:textId="5EB70AC1" w:rsidR="005C0B97" w:rsidRPr="00595A24" w:rsidRDefault="0A1BE45F" w:rsidP="3873740A">
      <w:pPr>
        <w:spacing w:line="276" w:lineRule="auto"/>
        <w:rPr>
          <w:i/>
          <w:iCs/>
          <w:sz w:val="24"/>
          <w:szCs w:val="24"/>
        </w:rPr>
      </w:pPr>
      <w:r w:rsidRPr="3873740A">
        <w:rPr>
          <w:i/>
          <w:iCs/>
          <w:sz w:val="24"/>
          <w:szCs w:val="24"/>
        </w:rPr>
        <w:t xml:space="preserve">DPA has included in submissions to national and government agencies </w:t>
      </w:r>
      <w:hyperlink r:id="rId20">
        <w:r w:rsidR="65B0E3C7" w:rsidRPr="3873740A">
          <w:rPr>
            <w:rStyle w:val="Hyperlink"/>
            <w:i/>
            <w:iCs/>
            <w:sz w:val="24"/>
            <w:szCs w:val="24"/>
          </w:rPr>
          <w:t>reports from IHC NZ</w:t>
        </w:r>
      </w:hyperlink>
      <w:r w:rsidR="65B0E3C7" w:rsidRPr="3873740A">
        <w:rPr>
          <w:i/>
          <w:iCs/>
          <w:sz w:val="24"/>
          <w:szCs w:val="24"/>
        </w:rPr>
        <w:t xml:space="preserve"> </w:t>
      </w:r>
      <w:r w:rsidR="4C60BCA5" w:rsidRPr="3873740A">
        <w:rPr>
          <w:i/>
          <w:iCs/>
          <w:sz w:val="24"/>
          <w:szCs w:val="24"/>
        </w:rPr>
        <w:t xml:space="preserve"> </w:t>
      </w:r>
      <w:r w:rsidR="5A501D16" w:rsidRPr="3873740A">
        <w:rPr>
          <w:i/>
          <w:iCs/>
          <w:sz w:val="24"/>
          <w:szCs w:val="24"/>
        </w:rPr>
        <w:t xml:space="preserve">highlighting </w:t>
      </w:r>
      <w:r w:rsidR="650B20AE" w:rsidRPr="3873740A">
        <w:rPr>
          <w:i/>
          <w:iCs/>
          <w:sz w:val="24"/>
          <w:szCs w:val="24"/>
        </w:rPr>
        <w:t>the depth of poverty experienced by children with intellectual disabilities.</w:t>
      </w:r>
    </w:p>
    <w:p w14:paraId="3624B31F" w14:textId="77777777" w:rsidR="00FA4EF3" w:rsidRPr="00151632" w:rsidRDefault="00FA4EF3" w:rsidP="00151632">
      <w:pPr>
        <w:spacing w:line="276" w:lineRule="auto"/>
        <w:rPr>
          <w:sz w:val="24"/>
          <w:szCs w:val="24"/>
        </w:rPr>
      </w:pPr>
      <w:r w:rsidRPr="00151632">
        <w:rPr>
          <w:b/>
          <w:bCs/>
          <w:sz w:val="24"/>
          <w:szCs w:val="24"/>
        </w:rPr>
        <w:t>GENDER EQUALITY</w:t>
      </w:r>
    </w:p>
    <w:p w14:paraId="38F86CED"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2D779092" w14:textId="77777777" w:rsidR="00FA4EF3" w:rsidRPr="00151632" w:rsidRDefault="00FA4EF3" w:rsidP="00151632">
      <w:pPr>
        <w:spacing w:line="276" w:lineRule="auto"/>
        <w:rPr>
          <w:sz w:val="24"/>
          <w:szCs w:val="24"/>
        </w:rPr>
      </w:pPr>
      <w:r w:rsidRPr="00151632">
        <w:rPr>
          <w:sz w:val="24"/>
          <w:szCs w:val="24"/>
        </w:rPr>
        <w:t>16.End discrimination against women and girls with disabilities?</w:t>
      </w:r>
    </w:p>
    <w:p w14:paraId="6F3DF24B" w14:textId="32AB0D18" w:rsidR="005C0B97" w:rsidRPr="00140553" w:rsidRDefault="000A16E8" w:rsidP="00151632">
      <w:pPr>
        <w:spacing w:line="276" w:lineRule="auto"/>
        <w:rPr>
          <w:i/>
          <w:iCs/>
          <w:sz w:val="24"/>
          <w:szCs w:val="24"/>
        </w:rPr>
      </w:pPr>
      <w:r w:rsidRPr="00140553">
        <w:rPr>
          <w:i/>
          <w:iCs/>
          <w:sz w:val="24"/>
          <w:szCs w:val="24"/>
        </w:rPr>
        <w:t xml:space="preserve">DPA </w:t>
      </w:r>
      <w:r w:rsidR="005435FF" w:rsidRPr="00140553">
        <w:rPr>
          <w:i/>
          <w:iCs/>
          <w:sz w:val="24"/>
          <w:szCs w:val="24"/>
        </w:rPr>
        <w:t xml:space="preserve">received funding for a Disability Women's Network Coordinator </w:t>
      </w:r>
      <w:r w:rsidR="001179ED" w:rsidRPr="00140553">
        <w:rPr>
          <w:i/>
          <w:iCs/>
          <w:sz w:val="24"/>
          <w:szCs w:val="24"/>
        </w:rPr>
        <w:t xml:space="preserve">and </w:t>
      </w:r>
      <w:r w:rsidR="00282A6E">
        <w:rPr>
          <w:i/>
          <w:iCs/>
          <w:sz w:val="24"/>
          <w:szCs w:val="24"/>
        </w:rPr>
        <w:t xml:space="preserve">organised </w:t>
      </w:r>
      <w:r w:rsidR="00587917" w:rsidRPr="00140553">
        <w:rPr>
          <w:i/>
          <w:iCs/>
          <w:sz w:val="24"/>
          <w:szCs w:val="24"/>
        </w:rPr>
        <w:t>Disabled Women's Network</w:t>
      </w:r>
      <w:r w:rsidR="00B314A2" w:rsidRPr="00140553">
        <w:rPr>
          <w:i/>
          <w:iCs/>
          <w:sz w:val="24"/>
          <w:szCs w:val="24"/>
        </w:rPr>
        <w:t xml:space="preserve"> Conference to discuss priorities </w:t>
      </w:r>
      <w:r w:rsidR="00140553" w:rsidRPr="00140553">
        <w:rPr>
          <w:i/>
          <w:iCs/>
          <w:sz w:val="24"/>
          <w:szCs w:val="24"/>
        </w:rPr>
        <w:t>for disabled women</w:t>
      </w:r>
      <w:r w:rsidR="00282A6E">
        <w:rPr>
          <w:i/>
          <w:iCs/>
          <w:sz w:val="24"/>
          <w:szCs w:val="24"/>
        </w:rPr>
        <w:t xml:space="preserve">.  One of the conference’s priorities </w:t>
      </w:r>
      <w:r w:rsidR="00140553" w:rsidRPr="00140553">
        <w:rPr>
          <w:i/>
          <w:iCs/>
          <w:sz w:val="24"/>
          <w:szCs w:val="24"/>
        </w:rPr>
        <w:t>included ending discrimination against women and girls with disabilities.</w:t>
      </w:r>
    </w:p>
    <w:p w14:paraId="5EF20E06" w14:textId="77777777" w:rsidR="00FA4EF3" w:rsidRPr="00151632" w:rsidRDefault="00FA4EF3" w:rsidP="00151632">
      <w:pPr>
        <w:spacing w:line="276" w:lineRule="auto"/>
        <w:rPr>
          <w:sz w:val="24"/>
          <w:szCs w:val="24"/>
        </w:rPr>
      </w:pPr>
      <w:r w:rsidRPr="00151632">
        <w:rPr>
          <w:sz w:val="24"/>
          <w:szCs w:val="24"/>
        </w:rPr>
        <w:t>17.End violence against women and girls with disabilities?</w:t>
      </w:r>
    </w:p>
    <w:p w14:paraId="2AEE73A1" w14:textId="242DEF14" w:rsidR="005C0B97" w:rsidRPr="00C10795" w:rsidRDefault="00E01FE2" w:rsidP="00151632">
      <w:pPr>
        <w:spacing w:line="276" w:lineRule="auto"/>
        <w:rPr>
          <w:i/>
          <w:iCs/>
          <w:sz w:val="24"/>
          <w:szCs w:val="24"/>
        </w:rPr>
      </w:pPr>
      <w:r w:rsidRPr="00C10795">
        <w:rPr>
          <w:i/>
          <w:iCs/>
          <w:sz w:val="24"/>
          <w:szCs w:val="24"/>
        </w:rPr>
        <w:lastRenderedPageBreak/>
        <w:t xml:space="preserve">DPA </w:t>
      </w:r>
      <w:r w:rsidR="00334499" w:rsidRPr="00C10795">
        <w:rPr>
          <w:i/>
          <w:iCs/>
          <w:sz w:val="24"/>
          <w:szCs w:val="24"/>
        </w:rPr>
        <w:t xml:space="preserve">supported the </w:t>
      </w:r>
      <w:r w:rsidR="00F750AC" w:rsidRPr="00C10795">
        <w:rPr>
          <w:i/>
          <w:iCs/>
          <w:sz w:val="24"/>
          <w:szCs w:val="24"/>
        </w:rPr>
        <w:t xml:space="preserve">inclusion of </w:t>
      </w:r>
      <w:hyperlink r:id="rId21" w:history="1">
        <w:r w:rsidR="00F750AC" w:rsidRPr="00C10795">
          <w:rPr>
            <w:rStyle w:val="Hyperlink"/>
            <w:i/>
            <w:iCs/>
            <w:sz w:val="24"/>
            <w:szCs w:val="24"/>
            <w:u w:val="none"/>
          </w:rPr>
          <w:t>stalking as a criminal offence in NZ legislation</w:t>
        </w:r>
      </w:hyperlink>
      <w:r w:rsidR="005A3505" w:rsidRPr="00C10795">
        <w:rPr>
          <w:i/>
          <w:iCs/>
          <w:sz w:val="24"/>
          <w:szCs w:val="24"/>
        </w:rPr>
        <w:t xml:space="preserve"> as stalking and harassment disproportionately impact disabled people, with research indicating that disabled women are significantly more likely to be affected</w:t>
      </w:r>
      <w:r w:rsidR="00C10795" w:rsidRPr="00C10795">
        <w:rPr>
          <w:i/>
          <w:iCs/>
          <w:sz w:val="24"/>
          <w:szCs w:val="24"/>
        </w:rPr>
        <w:t>.</w:t>
      </w:r>
    </w:p>
    <w:p w14:paraId="0710E5FB" w14:textId="77777777" w:rsidR="00FA4EF3" w:rsidRDefault="00FA4EF3" w:rsidP="00151632">
      <w:pPr>
        <w:spacing w:line="276" w:lineRule="auto"/>
        <w:rPr>
          <w:sz w:val="24"/>
          <w:szCs w:val="24"/>
        </w:rPr>
      </w:pPr>
      <w:r w:rsidRPr="00151632">
        <w:rPr>
          <w:sz w:val="24"/>
          <w:szCs w:val="24"/>
        </w:rPr>
        <w:t>18.Promote the leadership of women with disabilities in political, economic and public life?</w:t>
      </w:r>
    </w:p>
    <w:p w14:paraId="00A13241" w14:textId="0B4AD32A" w:rsidR="005C0B97" w:rsidRPr="00BD04D8" w:rsidRDefault="00566FB0" w:rsidP="00151632">
      <w:pPr>
        <w:spacing w:line="276" w:lineRule="auto"/>
        <w:rPr>
          <w:i/>
          <w:iCs/>
          <w:sz w:val="24"/>
          <w:szCs w:val="24"/>
        </w:rPr>
      </w:pPr>
      <w:r w:rsidRPr="00326E40">
        <w:rPr>
          <w:i/>
          <w:iCs/>
          <w:sz w:val="24"/>
          <w:szCs w:val="24"/>
        </w:rPr>
        <w:t xml:space="preserve">Our DPA CE Mojo Mathers is the first </w:t>
      </w:r>
      <w:r w:rsidR="004139B1" w:rsidRPr="00326E40">
        <w:rPr>
          <w:i/>
          <w:iCs/>
          <w:sz w:val="24"/>
          <w:szCs w:val="24"/>
        </w:rPr>
        <w:t xml:space="preserve">Deaf Member of Parliament </w:t>
      </w:r>
      <w:r w:rsidR="00AE395E">
        <w:rPr>
          <w:i/>
          <w:iCs/>
          <w:sz w:val="24"/>
          <w:szCs w:val="24"/>
        </w:rPr>
        <w:t xml:space="preserve">(MP) </w:t>
      </w:r>
      <w:r w:rsidR="004139B1" w:rsidRPr="00326E40">
        <w:rPr>
          <w:i/>
          <w:iCs/>
          <w:sz w:val="24"/>
          <w:szCs w:val="24"/>
        </w:rPr>
        <w:t>actively advocating for the rights of all disabled people</w:t>
      </w:r>
      <w:r w:rsidR="0086324E">
        <w:rPr>
          <w:i/>
          <w:iCs/>
          <w:sz w:val="24"/>
          <w:szCs w:val="24"/>
        </w:rPr>
        <w:t xml:space="preserve">.  DPA </w:t>
      </w:r>
      <w:r w:rsidR="007E06F0">
        <w:rPr>
          <w:i/>
          <w:iCs/>
          <w:sz w:val="24"/>
          <w:szCs w:val="24"/>
        </w:rPr>
        <w:t>provided</w:t>
      </w:r>
      <w:r w:rsidR="00543752" w:rsidRPr="00543752">
        <w:rPr>
          <w:i/>
          <w:iCs/>
          <w:sz w:val="24"/>
          <w:szCs w:val="24"/>
        </w:rPr>
        <w:t xml:space="preserve"> feedback to the </w:t>
      </w:r>
      <w:hyperlink r:id="rId22" w:history="1">
        <w:r w:rsidR="00543752" w:rsidRPr="007E06F0">
          <w:rPr>
            <w:rStyle w:val="Hyperlink"/>
            <w:i/>
            <w:iCs/>
            <w:sz w:val="24"/>
            <w:szCs w:val="24"/>
          </w:rPr>
          <w:t>United Nations Special Rapporteur on Disability Rights</w:t>
        </w:r>
      </w:hyperlink>
      <w:r w:rsidR="00543752" w:rsidRPr="00543752">
        <w:rPr>
          <w:i/>
          <w:iCs/>
          <w:sz w:val="24"/>
          <w:szCs w:val="24"/>
        </w:rPr>
        <w:t xml:space="preserve"> on the barriers disabled people encounter in running for and being elected to national and local political office and what moves have been undertaken to remove structural barriers to disabled people holding and maintaining office by NZ as a state party to the UNCRPD.</w:t>
      </w:r>
    </w:p>
    <w:p w14:paraId="2E5393F1" w14:textId="77777777" w:rsidR="00FA4EF3" w:rsidRPr="00151632" w:rsidRDefault="00FA4EF3" w:rsidP="00151632">
      <w:pPr>
        <w:spacing w:line="276" w:lineRule="auto"/>
        <w:rPr>
          <w:sz w:val="24"/>
          <w:szCs w:val="24"/>
        </w:rPr>
      </w:pPr>
      <w:r w:rsidRPr="00151632">
        <w:rPr>
          <w:b/>
          <w:bCs/>
          <w:sz w:val="24"/>
          <w:szCs w:val="24"/>
        </w:rPr>
        <w:t>CLEAN WATER AND SANITATION</w:t>
      </w:r>
    </w:p>
    <w:p w14:paraId="575F6282"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01530CE4" w14:textId="77777777" w:rsidR="00FA4EF3" w:rsidRPr="00151632" w:rsidRDefault="00FA4EF3" w:rsidP="00151632">
      <w:pPr>
        <w:spacing w:line="276" w:lineRule="auto"/>
        <w:rPr>
          <w:sz w:val="24"/>
          <w:szCs w:val="24"/>
        </w:rPr>
      </w:pPr>
      <w:r w:rsidRPr="00151632">
        <w:rPr>
          <w:sz w:val="24"/>
          <w:szCs w:val="24"/>
        </w:rPr>
        <w:t>19.Achieve universal access to safe and affordable drinking water for persons with disabilities?</w:t>
      </w:r>
    </w:p>
    <w:p w14:paraId="609EE59F" w14:textId="0DA6B4A0" w:rsidR="007C5331" w:rsidRPr="00F966A5" w:rsidRDefault="00F966A5" w:rsidP="00151632">
      <w:pPr>
        <w:spacing w:line="276" w:lineRule="auto"/>
        <w:rPr>
          <w:i/>
          <w:iCs/>
          <w:sz w:val="24"/>
          <w:szCs w:val="24"/>
        </w:rPr>
      </w:pPr>
      <w:r>
        <w:rPr>
          <w:i/>
          <w:iCs/>
          <w:sz w:val="24"/>
          <w:szCs w:val="24"/>
        </w:rPr>
        <w:t xml:space="preserve">DPA submissions </w:t>
      </w:r>
      <w:r w:rsidR="007C5331">
        <w:rPr>
          <w:i/>
          <w:iCs/>
          <w:sz w:val="24"/>
          <w:szCs w:val="24"/>
        </w:rPr>
        <w:t>and networking with</w:t>
      </w:r>
      <w:r>
        <w:rPr>
          <w:i/>
          <w:iCs/>
          <w:sz w:val="24"/>
          <w:szCs w:val="24"/>
        </w:rPr>
        <w:t xml:space="preserve"> local Councils throughout NZ include the importance of water safety in relation to </w:t>
      </w:r>
      <w:r w:rsidR="007C5331">
        <w:rPr>
          <w:i/>
          <w:iCs/>
          <w:sz w:val="24"/>
          <w:szCs w:val="24"/>
        </w:rPr>
        <w:t>wastewater treatment and stormwater management.</w:t>
      </w:r>
    </w:p>
    <w:p w14:paraId="6A223D60" w14:textId="77777777" w:rsidR="00FA4EF3" w:rsidRPr="00151632" w:rsidRDefault="00FA4EF3" w:rsidP="00151632">
      <w:pPr>
        <w:spacing w:line="276" w:lineRule="auto"/>
        <w:rPr>
          <w:sz w:val="24"/>
          <w:szCs w:val="24"/>
        </w:rPr>
      </w:pPr>
      <w:r w:rsidRPr="00151632">
        <w:rPr>
          <w:sz w:val="24"/>
          <w:szCs w:val="24"/>
        </w:rPr>
        <w:t>20.Improve access to adequate sanitation and hygiene for persons with disabilities?</w:t>
      </w:r>
    </w:p>
    <w:p w14:paraId="3E9E066F" w14:textId="33F6F7D2" w:rsidR="005C0B97" w:rsidRPr="00151632" w:rsidRDefault="00BD04D8" w:rsidP="00151632">
      <w:pPr>
        <w:spacing w:line="276" w:lineRule="auto"/>
        <w:rPr>
          <w:sz w:val="24"/>
          <w:szCs w:val="24"/>
        </w:rPr>
      </w:pPr>
      <w:r>
        <w:rPr>
          <w:i/>
          <w:iCs/>
          <w:sz w:val="24"/>
          <w:szCs w:val="24"/>
        </w:rPr>
        <w:t>Noted in question 19.</w:t>
      </w:r>
    </w:p>
    <w:p w14:paraId="3E996EB5" w14:textId="77777777" w:rsidR="00FA4EF3" w:rsidRPr="00151632" w:rsidRDefault="00FA4EF3" w:rsidP="00151632">
      <w:pPr>
        <w:spacing w:line="276" w:lineRule="auto"/>
        <w:rPr>
          <w:sz w:val="24"/>
          <w:szCs w:val="24"/>
        </w:rPr>
      </w:pPr>
      <w:r w:rsidRPr="00151632">
        <w:rPr>
          <w:b/>
          <w:bCs/>
          <w:sz w:val="24"/>
          <w:szCs w:val="24"/>
        </w:rPr>
        <w:t>AFFORDABLE AND CLEAN ENERGY</w:t>
      </w:r>
    </w:p>
    <w:p w14:paraId="1F38EB19"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659FF3A6" w14:textId="77777777" w:rsidR="00FA4EF3" w:rsidRPr="00151632" w:rsidRDefault="00FA4EF3" w:rsidP="00151632">
      <w:pPr>
        <w:spacing w:line="276" w:lineRule="auto"/>
        <w:rPr>
          <w:sz w:val="24"/>
          <w:szCs w:val="24"/>
        </w:rPr>
      </w:pPr>
      <w:r w:rsidRPr="00151632">
        <w:rPr>
          <w:sz w:val="24"/>
          <w:szCs w:val="24"/>
        </w:rPr>
        <w:t>21.Ensure access for persons with disabilities to affordable, reliable and modern energy?</w:t>
      </w:r>
    </w:p>
    <w:p w14:paraId="22A3AB17" w14:textId="43AD9776" w:rsidR="005C0B97" w:rsidRPr="0060328B" w:rsidRDefault="00651BE8" w:rsidP="00151632">
      <w:pPr>
        <w:spacing w:line="276" w:lineRule="auto"/>
        <w:rPr>
          <w:i/>
          <w:iCs/>
          <w:sz w:val="24"/>
          <w:szCs w:val="24"/>
        </w:rPr>
      </w:pPr>
      <w:r w:rsidRPr="0060328B">
        <w:rPr>
          <w:i/>
          <w:iCs/>
          <w:sz w:val="24"/>
          <w:szCs w:val="24"/>
        </w:rPr>
        <w:t xml:space="preserve">DPA </w:t>
      </w:r>
      <w:r w:rsidR="00A6120E" w:rsidRPr="0060328B">
        <w:rPr>
          <w:i/>
          <w:iCs/>
          <w:sz w:val="24"/>
          <w:szCs w:val="24"/>
        </w:rPr>
        <w:t xml:space="preserve">has been contacted by </w:t>
      </w:r>
      <w:hyperlink r:id="rId23" w:history="1">
        <w:r w:rsidR="00A6120E" w:rsidRPr="0060328B">
          <w:rPr>
            <w:rStyle w:val="Hyperlink"/>
            <w:i/>
            <w:iCs/>
            <w:sz w:val="24"/>
            <w:szCs w:val="24"/>
          </w:rPr>
          <w:t>Electrical Authority</w:t>
        </w:r>
      </w:hyperlink>
      <w:r w:rsidR="00A6120E" w:rsidRPr="0060328B">
        <w:rPr>
          <w:i/>
          <w:iCs/>
          <w:sz w:val="24"/>
          <w:szCs w:val="24"/>
        </w:rPr>
        <w:t xml:space="preserve">, </w:t>
      </w:r>
      <w:r w:rsidR="00F84F1D" w:rsidRPr="0060328B">
        <w:rPr>
          <w:i/>
          <w:iCs/>
          <w:sz w:val="24"/>
          <w:szCs w:val="24"/>
        </w:rPr>
        <w:t>an organisation focused on delivering affordable, secure and resilient electricity for all of NZ</w:t>
      </w:r>
      <w:r w:rsidR="0019512E">
        <w:rPr>
          <w:i/>
          <w:iCs/>
          <w:sz w:val="24"/>
          <w:szCs w:val="24"/>
        </w:rPr>
        <w:t>,</w:t>
      </w:r>
      <w:r w:rsidR="0060328B" w:rsidRPr="0060328B">
        <w:rPr>
          <w:i/>
          <w:iCs/>
          <w:sz w:val="24"/>
          <w:szCs w:val="24"/>
        </w:rPr>
        <w:t xml:space="preserve"> to provide an accessibility viewpoint </w:t>
      </w:r>
      <w:r w:rsidR="0019512E">
        <w:rPr>
          <w:i/>
          <w:iCs/>
          <w:sz w:val="24"/>
          <w:szCs w:val="24"/>
        </w:rPr>
        <w:t>on</w:t>
      </w:r>
      <w:r w:rsidR="0060328B" w:rsidRPr="0060328B">
        <w:rPr>
          <w:i/>
          <w:iCs/>
          <w:sz w:val="24"/>
          <w:szCs w:val="24"/>
        </w:rPr>
        <w:t xml:space="preserve"> their consumer care guidelines.</w:t>
      </w:r>
    </w:p>
    <w:p w14:paraId="445311C7" w14:textId="77777777" w:rsidR="00FA4EF3" w:rsidRPr="00151632" w:rsidRDefault="00FA4EF3" w:rsidP="00151632">
      <w:pPr>
        <w:spacing w:line="276" w:lineRule="auto"/>
        <w:rPr>
          <w:sz w:val="24"/>
          <w:szCs w:val="24"/>
        </w:rPr>
      </w:pPr>
      <w:r w:rsidRPr="00151632">
        <w:rPr>
          <w:b/>
          <w:bCs/>
          <w:sz w:val="24"/>
          <w:szCs w:val="24"/>
        </w:rPr>
        <w:t>DECENT WORK</w:t>
      </w:r>
    </w:p>
    <w:p w14:paraId="41DDDD67"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778397A6" w14:textId="77777777" w:rsidR="00FA4EF3" w:rsidRPr="00151632" w:rsidRDefault="00FA4EF3" w:rsidP="00151632">
      <w:pPr>
        <w:spacing w:line="276" w:lineRule="auto"/>
        <w:rPr>
          <w:sz w:val="24"/>
          <w:szCs w:val="24"/>
        </w:rPr>
      </w:pPr>
      <w:r w:rsidRPr="00151632">
        <w:rPr>
          <w:sz w:val="24"/>
          <w:szCs w:val="24"/>
        </w:rPr>
        <w:t>22.Promote full and productive employment and decent work for persons with disabilities?</w:t>
      </w:r>
    </w:p>
    <w:p w14:paraId="72C6EB5C" w14:textId="6FD38993" w:rsidR="005C0B97" w:rsidRDefault="006B48BD" w:rsidP="00151632">
      <w:pPr>
        <w:spacing w:line="276" w:lineRule="auto"/>
        <w:rPr>
          <w:i/>
          <w:iCs/>
          <w:sz w:val="24"/>
          <w:szCs w:val="24"/>
        </w:rPr>
      </w:pPr>
      <w:r w:rsidRPr="00104C7B">
        <w:rPr>
          <w:i/>
          <w:iCs/>
          <w:sz w:val="24"/>
          <w:szCs w:val="24"/>
        </w:rPr>
        <w:lastRenderedPageBreak/>
        <w:t xml:space="preserve">DPA submitted and attending a hearing for </w:t>
      </w:r>
      <w:hyperlink r:id="rId24" w:history="1">
        <w:r w:rsidR="0095085A" w:rsidRPr="00104C7B">
          <w:rPr>
            <w:rStyle w:val="Hyperlink"/>
            <w:i/>
            <w:iCs/>
            <w:sz w:val="24"/>
            <w:szCs w:val="24"/>
            <w:u w:val="none"/>
          </w:rPr>
          <w:t>The People’s Select Committee</w:t>
        </w:r>
      </w:hyperlink>
      <w:r w:rsidR="004A39AB" w:rsidRPr="00104C7B">
        <w:rPr>
          <w:i/>
          <w:iCs/>
          <w:sz w:val="24"/>
          <w:szCs w:val="24"/>
        </w:rPr>
        <w:t xml:space="preserve"> </w:t>
      </w:r>
      <w:r w:rsidR="008218D4" w:rsidRPr="00104C7B">
        <w:rPr>
          <w:i/>
          <w:iCs/>
          <w:sz w:val="24"/>
          <w:szCs w:val="24"/>
        </w:rPr>
        <w:t xml:space="preserve">who opposed the </w:t>
      </w:r>
      <w:hyperlink r:id="rId25" w:tgtFrame="_blank" w:history="1">
        <w:r w:rsidR="004A39AB" w:rsidRPr="00104C7B">
          <w:rPr>
            <w:rStyle w:val="Hyperlink"/>
            <w:i/>
            <w:iCs/>
            <w:sz w:val="24"/>
            <w:szCs w:val="24"/>
            <w:u w:val="none"/>
          </w:rPr>
          <w:t xml:space="preserve">Equal Pay Amendment </w:t>
        </w:r>
        <w:r w:rsidR="00154188">
          <w:rPr>
            <w:rStyle w:val="Hyperlink"/>
            <w:i/>
            <w:iCs/>
            <w:sz w:val="24"/>
            <w:szCs w:val="24"/>
            <w:u w:val="none"/>
          </w:rPr>
          <w:t>Act</w:t>
        </w:r>
        <w:r w:rsidR="004A39AB" w:rsidRPr="00104C7B">
          <w:rPr>
            <w:rStyle w:val="Hyperlink"/>
            <w:i/>
            <w:iCs/>
            <w:sz w:val="24"/>
            <w:szCs w:val="24"/>
            <w:u w:val="none"/>
          </w:rPr>
          <w:t xml:space="preserve"> 2025</w:t>
        </w:r>
      </w:hyperlink>
      <w:r w:rsidR="004A39AB" w:rsidRPr="00104C7B">
        <w:rPr>
          <w:i/>
          <w:iCs/>
          <w:sz w:val="24"/>
          <w:szCs w:val="24"/>
        </w:rPr>
        <w:t xml:space="preserve"> passed under urgency</w:t>
      </w:r>
      <w:r w:rsidR="008218D4" w:rsidRPr="00104C7B">
        <w:rPr>
          <w:i/>
          <w:iCs/>
          <w:sz w:val="24"/>
          <w:szCs w:val="24"/>
        </w:rPr>
        <w:t xml:space="preserve"> which effectively </w:t>
      </w:r>
      <w:r w:rsidR="00104C7B" w:rsidRPr="00104C7B">
        <w:rPr>
          <w:i/>
          <w:iCs/>
          <w:sz w:val="24"/>
          <w:szCs w:val="24"/>
        </w:rPr>
        <w:t>cancelled the pay equity claims which included disabled women</w:t>
      </w:r>
      <w:r w:rsidR="004A39AB" w:rsidRPr="00104C7B">
        <w:rPr>
          <w:i/>
          <w:iCs/>
          <w:sz w:val="24"/>
          <w:szCs w:val="24"/>
        </w:rPr>
        <w:t>.</w:t>
      </w:r>
    </w:p>
    <w:p w14:paraId="7A58C8D7" w14:textId="13521D7A" w:rsidR="00357F1A" w:rsidRDefault="00357F1A" w:rsidP="00151632">
      <w:pPr>
        <w:spacing w:line="276" w:lineRule="auto"/>
        <w:rPr>
          <w:i/>
          <w:iCs/>
          <w:sz w:val="24"/>
          <w:szCs w:val="24"/>
        </w:rPr>
      </w:pPr>
      <w:r>
        <w:rPr>
          <w:i/>
          <w:iCs/>
          <w:sz w:val="24"/>
          <w:szCs w:val="24"/>
        </w:rPr>
        <w:t xml:space="preserve">DPA </w:t>
      </w:r>
      <w:r w:rsidR="00137733">
        <w:rPr>
          <w:i/>
          <w:iCs/>
          <w:sz w:val="24"/>
          <w:szCs w:val="24"/>
        </w:rPr>
        <w:t xml:space="preserve">also advocates for the </w:t>
      </w:r>
      <w:r w:rsidR="004B339C" w:rsidRPr="004B339C">
        <w:rPr>
          <w:i/>
          <w:iCs/>
          <w:sz w:val="24"/>
          <w:szCs w:val="24"/>
        </w:rPr>
        <w:t>repeal</w:t>
      </w:r>
      <w:r w:rsidR="00CD00C5">
        <w:rPr>
          <w:i/>
          <w:iCs/>
          <w:sz w:val="24"/>
          <w:szCs w:val="24"/>
        </w:rPr>
        <w:t xml:space="preserve"> of </w:t>
      </w:r>
      <w:r w:rsidR="004B339C" w:rsidRPr="004B339C">
        <w:rPr>
          <w:i/>
          <w:iCs/>
          <w:sz w:val="24"/>
          <w:szCs w:val="24"/>
        </w:rPr>
        <w:t>the Minimum Wage Exemption Act</w:t>
      </w:r>
      <w:r w:rsidR="004B339C">
        <w:rPr>
          <w:i/>
          <w:iCs/>
          <w:sz w:val="24"/>
          <w:szCs w:val="24"/>
        </w:rPr>
        <w:t xml:space="preserve"> which legally allows employers to pay </w:t>
      </w:r>
      <w:r w:rsidR="00070312">
        <w:rPr>
          <w:i/>
          <w:iCs/>
          <w:sz w:val="24"/>
          <w:szCs w:val="24"/>
        </w:rPr>
        <w:t>significantly lower rates to disabled people</w:t>
      </w:r>
      <w:r w:rsidR="008F5C96">
        <w:rPr>
          <w:i/>
          <w:iCs/>
          <w:sz w:val="24"/>
          <w:szCs w:val="24"/>
        </w:rPr>
        <w:t xml:space="preserve"> in comparison to non-disabled people doing the same work</w:t>
      </w:r>
      <w:r w:rsidR="00070312">
        <w:rPr>
          <w:i/>
          <w:iCs/>
          <w:sz w:val="24"/>
          <w:szCs w:val="24"/>
        </w:rPr>
        <w:t>.</w:t>
      </w:r>
    </w:p>
    <w:p w14:paraId="382C37B0" w14:textId="19CED8B3" w:rsidR="00D07E31" w:rsidRDefault="00074D04" w:rsidP="00151632">
      <w:pPr>
        <w:spacing w:line="276" w:lineRule="auto"/>
        <w:rPr>
          <w:i/>
          <w:iCs/>
          <w:sz w:val="24"/>
          <w:szCs w:val="24"/>
        </w:rPr>
      </w:pPr>
      <w:r>
        <w:rPr>
          <w:i/>
          <w:iCs/>
          <w:sz w:val="24"/>
          <w:szCs w:val="24"/>
        </w:rPr>
        <w:t xml:space="preserve">As noted in question 5, </w:t>
      </w:r>
      <w:r w:rsidRPr="00151632">
        <w:rPr>
          <w:i/>
          <w:iCs/>
          <w:sz w:val="24"/>
          <w:szCs w:val="24"/>
        </w:rPr>
        <w:t xml:space="preserve">DPA launched a </w:t>
      </w:r>
      <w:r>
        <w:rPr>
          <w:i/>
          <w:iCs/>
          <w:sz w:val="24"/>
          <w:szCs w:val="24"/>
        </w:rPr>
        <w:t xml:space="preserve">employment </w:t>
      </w:r>
      <w:r w:rsidRPr="00151632">
        <w:rPr>
          <w:i/>
          <w:iCs/>
          <w:sz w:val="24"/>
          <w:szCs w:val="24"/>
        </w:rPr>
        <w:t xml:space="preserve">project called </w:t>
      </w:r>
      <w:hyperlink r:id="rId26" w:history="1">
        <w:r w:rsidRPr="00151632">
          <w:rPr>
            <w:rStyle w:val="Hyperlink"/>
            <w:i/>
            <w:iCs/>
            <w:sz w:val="24"/>
            <w:szCs w:val="24"/>
          </w:rPr>
          <w:t>Mahi Tika</w:t>
        </w:r>
      </w:hyperlink>
    </w:p>
    <w:p w14:paraId="0E5DB657" w14:textId="77777777" w:rsidR="00FA4EF3" w:rsidRDefault="00FA4EF3" w:rsidP="00151632">
      <w:pPr>
        <w:spacing w:line="276" w:lineRule="auto"/>
        <w:rPr>
          <w:sz w:val="24"/>
          <w:szCs w:val="24"/>
        </w:rPr>
      </w:pPr>
      <w:r w:rsidRPr="00151632">
        <w:rPr>
          <w:sz w:val="24"/>
          <w:szCs w:val="24"/>
        </w:rPr>
        <w:t>23.Promote employment opportunities and skills development for persons with disabilities in science, technology, engineering and mathematics?</w:t>
      </w:r>
    </w:p>
    <w:p w14:paraId="1BC7C5B8" w14:textId="69A89899" w:rsidR="00CC779A" w:rsidRPr="000A57CF" w:rsidRDefault="00074D04" w:rsidP="00151632">
      <w:pPr>
        <w:spacing w:line="276" w:lineRule="auto"/>
        <w:rPr>
          <w:i/>
          <w:iCs/>
          <w:sz w:val="24"/>
          <w:szCs w:val="24"/>
        </w:rPr>
      </w:pPr>
      <w:r w:rsidRPr="000A57CF">
        <w:rPr>
          <w:i/>
          <w:iCs/>
          <w:sz w:val="24"/>
          <w:szCs w:val="24"/>
        </w:rPr>
        <w:t xml:space="preserve">DPA advocates for </w:t>
      </w:r>
      <w:r w:rsidR="005E1D6F" w:rsidRPr="000A57CF">
        <w:rPr>
          <w:i/>
          <w:iCs/>
          <w:sz w:val="24"/>
          <w:szCs w:val="24"/>
        </w:rPr>
        <w:t>employment opportunities and skills development for persons with disabilities in all areas which would include science, technology, engineering and mathematics</w:t>
      </w:r>
      <w:r w:rsidR="000A57CF" w:rsidRPr="000A57CF">
        <w:rPr>
          <w:i/>
          <w:iCs/>
          <w:sz w:val="24"/>
          <w:szCs w:val="24"/>
        </w:rPr>
        <w:t>.</w:t>
      </w:r>
    </w:p>
    <w:p w14:paraId="3C28E4F9" w14:textId="77777777" w:rsidR="00FA4EF3" w:rsidRPr="00151632" w:rsidRDefault="00FA4EF3" w:rsidP="00151632">
      <w:pPr>
        <w:spacing w:line="276" w:lineRule="auto"/>
        <w:rPr>
          <w:sz w:val="24"/>
          <w:szCs w:val="24"/>
        </w:rPr>
      </w:pPr>
      <w:r w:rsidRPr="00151632">
        <w:rPr>
          <w:sz w:val="24"/>
          <w:szCs w:val="24"/>
        </w:rPr>
        <w:t>24.Create leadership opportunities for persons with disabilities?</w:t>
      </w:r>
    </w:p>
    <w:p w14:paraId="2D3BA461" w14:textId="69605982" w:rsidR="005C0B97" w:rsidRPr="006359BB" w:rsidRDefault="000A57CF" w:rsidP="00151632">
      <w:pPr>
        <w:spacing w:line="276" w:lineRule="auto"/>
        <w:rPr>
          <w:i/>
          <w:iCs/>
          <w:sz w:val="24"/>
          <w:szCs w:val="24"/>
        </w:rPr>
      </w:pPr>
      <w:r w:rsidRPr="006359BB">
        <w:rPr>
          <w:i/>
          <w:iCs/>
          <w:sz w:val="24"/>
          <w:szCs w:val="24"/>
        </w:rPr>
        <w:t xml:space="preserve">DPA staff are all disabled and leaders within their own communities </w:t>
      </w:r>
      <w:r w:rsidR="00804338">
        <w:rPr>
          <w:i/>
          <w:iCs/>
          <w:sz w:val="24"/>
          <w:szCs w:val="24"/>
        </w:rPr>
        <w:t xml:space="preserve">supporting </w:t>
      </w:r>
      <w:r w:rsidR="006359BB" w:rsidRPr="006359BB">
        <w:rPr>
          <w:i/>
          <w:iCs/>
          <w:sz w:val="24"/>
          <w:szCs w:val="24"/>
        </w:rPr>
        <w:t>opportunities for persons with disabilities through their members</w:t>
      </w:r>
      <w:r w:rsidR="00804338">
        <w:rPr>
          <w:i/>
          <w:iCs/>
          <w:sz w:val="24"/>
          <w:szCs w:val="24"/>
        </w:rPr>
        <w:t xml:space="preserve"> and through their own local networks</w:t>
      </w:r>
      <w:r w:rsidR="006359BB" w:rsidRPr="006359BB">
        <w:rPr>
          <w:i/>
          <w:iCs/>
          <w:sz w:val="24"/>
          <w:szCs w:val="24"/>
        </w:rPr>
        <w:t>.</w:t>
      </w:r>
    </w:p>
    <w:p w14:paraId="07E4F53C" w14:textId="77777777" w:rsidR="00FA4EF3" w:rsidRPr="00151632" w:rsidRDefault="00FA4EF3" w:rsidP="00151632">
      <w:pPr>
        <w:spacing w:line="276" w:lineRule="auto"/>
        <w:rPr>
          <w:sz w:val="24"/>
          <w:szCs w:val="24"/>
        </w:rPr>
      </w:pPr>
      <w:r w:rsidRPr="00151632">
        <w:rPr>
          <w:sz w:val="24"/>
          <w:szCs w:val="24"/>
        </w:rPr>
        <w:t>25.Support entrepreneurship among persons with disabilities?</w:t>
      </w:r>
    </w:p>
    <w:p w14:paraId="67C5A3AD" w14:textId="3FBB8997" w:rsidR="005C0B97" w:rsidRPr="00F018E9" w:rsidRDefault="003B62F5" w:rsidP="00151632">
      <w:pPr>
        <w:spacing w:line="276" w:lineRule="auto"/>
        <w:rPr>
          <w:i/>
          <w:iCs/>
          <w:sz w:val="24"/>
          <w:szCs w:val="24"/>
        </w:rPr>
      </w:pPr>
      <w:r w:rsidRPr="00F018E9">
        <w:rPr>
          <w:i/>
          <w:iCs/>
          <w:sz w:val="24"/>
          <w:szCs w:val="24"/>
        </w:rPr>
        <w:t xml:space="preserve">DPA </w:t>
      </w:r>
      <w:r w:rsidR="00F018E9" w:rsidRPr="00F018E9">
        <w:rPr>
          <w:i/>
          <w:iCs/>
          <w:sz w:val="24"/>
          <w:szCs w:val="24"/>
        </w:rPr>
        <w:t>provides information to their member</w:t>
      </w:r>
      <w:r w:rsidR="00853772">
        <w:rPr>
          <w:i/>
          <w:iCs/>
          <w:sz w:val="24"/>
          <w:szCs w:val="24"/>
        </w:rPr>
        <w:t>ship</w:t>
      </w:r>
      <w:r w:rsidR="00F018E9" w:rsidRPr="00F018E9">
        <w:rPr>
          <w:i/>
          <w:iCs/>
          <w:sz w:val="24"/>
          <w:szCs w:val="24"/>
        </w:rPr>
        <w:t xml:space="preserve"> through</w:t>
      </w:r>
      <w:r w:rsidR="00853772">
        <w:rPr>
          <w:i/>
          <w:iCs/>
          <w:sz w:val="24"/>
          <w:szCs w:val="24"/>
        </w:rPr>
        <w:t xml:space="preserve"> their regular communication named</w:t>
      </w:r>
      <w:r w:rsidR="00F018E9" w:rsidRPr="00F018E9">
        <w:rPr>
          <w:i/>
          <w:iCs/>
          <w:sz w:val="24"/>
          <w:szCs w:val="24"/>
        </w:rPr>
        <w:t xml:space="preserve"> Info Exchange which includes entrepreneurship opportunities for persons with disabilities</w:t>
      </w:r>
    </w:p>
    <w:p w14:paraId="75A0AAED" w14:textId="77777777" w:rsidR="00FA4EF3" w:rsidRPr="00151632" w:rsidRDefault="00FA4EF3" w:rsidP="00151632">
      <w:pPr>
        <w:spacing w:line="276" w:lineRule="auto"/>
        <w:rPr>
          <w:sz w:val="24"/>
          <w:szCs w:val="24"/>
        </w:rPr>
      </w:pPr>
      <w:r w:rsidRPr="00151632">
        <w:rPr>
          <w:sz w:val="24"/>
          <w:szCs w:val="24"/>
        </w:rPr>
        <w:t>26.Enhance access to trade finance facilities for disability-owned businesses, to better integrate them in regional and global value chains?</w:t>
      </w:r>
    </w:p>
    <w:p w14:paraId="3BCBA799" w14:textId="54710733" w:rsidR="005C0B97" w:rsidRPr="001A7C1F" w:rsidRDefault="001A7C1F" w:rsidP="00151632">
      <w:pPr>
        <w:spacing w:line="276" w:lineRule="auto"/>
        <w:rPr>
          <w:i/>
          <w:iCs/>
          <w:sz w:val="24"/>
          <w:szCs w:val="24"/>
        </w:rPr>
      </w:pPr>
      <w:r w:rsidRPr="001A7C1F">
        <w:rPr>
          <w:i/>
          <w:iCs/>
          <w:sz w:val="24"/>
          <w:szCs w:val="24"/>
        </w:rPr>
        <w:t>No comment</w:t>
      </w:r>
    </w:p>
    <w:p w14:paraId="2FCA45C7" w14:textId="77777777" w:rsidR="00FA4EF3" w:rsidRPr="00151632" w:rsidRDefault="00FA4EF3" w:rsidP="00151632">
      <w:pPr>
        <w:spacing w:line="276" w:lineRule="auto"/>
        <w:rPr>
          <w:sz w:val="24"/>
          <w:szCs w:val="24"/>
        </w:rPr>
      </w:pPr>
      <w:r w:rsidRPr="00151632">
        <w:rPr>
          <w:b/>
          <w:bCs/>
          <w:sz w:val="24"/>
          <w:szCs w:val="24"/>
        </w:rPr>
        <w:t>ACCESS TO TECHNOLOGY</w:t>
      </w:r>
    </w:p>
    <w:p w14:paraId="7DE3AA8C"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2212B319" w14:textId="77777777" w:rsidR="00FA4EF3" w:rsidRPr="00151632" w:rsidRDefault="00FA4EF3" w:rsidP="00151632">
      <w:pPr>
        <w:spacing w:line="276" w:lineRule="auto"/>
        <w:rPr>
          <w:sz w:val="24"/>
          <w:szCs w:val="24"/>
        </w:rPr>
      </w:pPr>
      <w:r w:rsidRPr="00151632">
        <w:rPr>
          <w:sz w:val="24"/>
          <w:szCs w:val="24"/>
        </w:rPr>
        <w:t>27.Increase access and use of information and communication technologies among persons with disabilities?</w:t>
      </w:r>
    </w:p>
    <w:p w14:paraId="2DF9BDD9" w14:textId="3510654F" w:rsidR="005C0B97" w:rsidRPr="00151632" w:rsidRDefault="00536227" w:rsidP="00151632">
      <w:pPr>
        <w:spacing w:line="276" w:lineRule="auto"/>
        <w:rPr>
          <w:sz w:val="24"/>
          <w:szCs w:val="24"/>
        </w:rPr>
      </w:pPr>
      <w:r w:rsidRPr="00853772">
        <w:rPr>
          <w:i/>
          <w:iCs/>
          <w:sz w:val="24"/>
          <w:szCs w:val="24"/>
        </w:rPr>
        <w:t xml:space="preserve">DPA </w:t>
      </w:r>
      <w:r w:rsidR="00853772" w:rsidRPr="00853772">
        <w:rPr>
          <w:i/>
          <w:iCs/>
          <w:sz w:val="24"/>
          <w:szCs w:val="24"/>
        </w:rPr>
        <w:t xml:space="preserve">provides access and use of information and communication technologies among persons with disabilities through communications to </w:t>
      </w:r>
      <w:r w:rsidR="00097B61" w:rsidRPr="00853772">
        <w:rPr>
          <w:i/>
          <w:iCs/>
          <w:sz w:val="24"/>
          <w:szCs w:val="24"/>
        </w:rPr>
        <w:t>DPA</w:t>
      </w:r>
      <w:r w:rsidR="00853772" w:rsidRPr="00853772">
        <w:rPr>
          <w:i/>
          <w:iCs/>
          <w:sz w:val="24"/>
          <w:szCs w:val="24"/>
        </w:rPr>
        <w:t xml:space="preserve"> members in their regular communication named </w:t>
      </w:r>
      <w:r w:rsidR="00097B61" w:rsidRPr="00853772">
        <w:rPr>
          <w:i/>
          <w:iCs/>
          <w:sz w:val="24"/>
          <w:szCs w:val="24"/>
        </w:rPr>
        <w:t>Info Exchange</w:t>
      </w:r>
      <w:r w:rsidR="00853772">
        <w:rPr>
          <w:sz w:val="24"/>
          <w:szCs w:val="24"/>
        </w:rPr>
        <w:t>.</w:t>
      </w:r>
    </w:p>
    <w:p w14:paraId="426D91D6" w14:textId="77777777" w:rsidR="00FA4EF3" w:rsidRPr="00151632" w:rsidRDefault="00FA4EF3" w:rsidP="00151632">
      <w:pPr>
        <w:spacing w:line="276" w:lineRule="auto"/>
        <w:rPr>
          <w:sz w:val="24"/>
          <w:szCs w:val="24"/>
        </w:rPr>
      </w:pPr>
      <w:r w:rsidRPr="00151632">
        <w:rPr>
          <w:sz w:val="24"/>
          <w:szCs w:val="24"/>
        </w:rPr>
        <w:t>28.Increase the availability, accessibility and affordability of digital technology platforms, services and software in accessible user interfaces for persons with disabilities?</w:t>
      </w:r>
    </w:p>
    <w:p w14:paraId="1EF6A413" w14:textId="77777777" w:rsidR="00205D79" w:rsidRPr="00487881" w:rsidRDefault="00205D79" w:rsidP="00205D79">
      <w:pPr>
        <w:spacing w:line="276" w:lineRule="auto"/>
        <w:rPr>
          <w:i/>
          <w:iCs/>
          <w:sz w:val="24"/>
          <w:szCs w:val="24"/>
        </w:rPr>
      </w:pPr>
      <w:r>
        <w:rPr>
          <w:i/>
          <w:iCs/>
          <w:sz w:val="24"/>
          <w:szCs w:val="24"/>
        </w:rPr>
        <w:lastRenderedPageBreak/>
        <w:t>No comment</w:t>
      </w:r>
    </w:p>
    <w:p w14:paraId="00808AB9" w14:textId="77777777" w:rsidR="00FA4EF3" w:rsidRPr="00151632" w:rsidRDefault="00FA4EF3" w:rsidP="00151632">
      <w:pPr>
        <w:spacing w:line="276" w:lineRule="auto"/>
        <w:rPr>
          <w:sz w:val="24"/>
          <w:szCs w:val="24"/>
        </w:rPr>
      </w:pPr>
      <w:r w:rsidRPr="00151632">
        <w:rPr>
          <w:sz w:val="24"/>
          <w:szCs w:val="24"/>
        </w:rPr>
        <w:t>29.Promote the local production of and capacity-building initiatives for assistive products?</w:t>
      </w:r>
    </w:p>
    <w:p w14:paraId="13027875" w14:textId="77777777" w:rsidR="00487881" w:rsidRPr="00487881" w:rsidRDefault="00487881" w:rsidP="00487881">
      <w:pPr>
        <w:spacing w:line="276" w:lineRule="auto"/>
        <w:rPr>
          <w:i/>
          <w:iCs/>
          <w:sz w:val="24"/>
          <w:szCs w:val="24"/>
        </w:rPr>
      </w:pPr>
      <w:r>
        <w:rPr>
          <w:i/>
          <w:iCs/>
          <w:sz w:val="24"/>
          <w:szCs w:val="24"/>
        </w:rPr>
        <w:t>No comment</w:t>
      </w:r>
    </w:p>
    <w:p w14:paraId="5E5695B9" w14:textId="77777777" w:rsidR="00FA4EF3" w:rsidRPr="00151632" w:rsidRDefault="00FA4EF3" w:rsidP="00151632">
      <w:pPr>
        <w:spacing w:line="276" w:lineRule="auto"/>
        <w:rPr>
          <w:sz w:val="24"/>
          <w:szCs w:val="24"/>
        </w:rPr>
      </w:pPr>
      <w:r w:rsidRPr="00151632">
        <w:rPr>
          <w:sz w:val="24"/>
          <w:szCs w:val="24"/>
        </w:rPr>
        <w:t>30.Foster greater affordability of assistive products?</w:t>
      </w:r>
    </w:p>
    <w:p w14:paraId="3C97FD5F" w14:textId="67FC1BA3" w:rsidR="005C0B97" w:rsidRPr="00487881" w:rsidRDefault="00487881" w:rsidP="00151632">
      <w:pPr>
        <w:spacing w:line="276" w:lineRule="auto"/>
        <w:rPr>
          <w:i/>
          <w:iCs/>
          <w:sz w:val="24"/>
          <w:szCs w:val="24"/>
        </w:rPr>
      </w:pPr>
      <w:r>
        <w:rPr>
          <w:i/>
          <w:iCs/>
          <w:sz w:val="24"/>
          <w:szCs w:val="24"/>
        </w:rPr>
        <w:t>No comment</w:t>
      </w:r>
    </w:p>
    <w:p w14:paraId="3ABAD517" w14:textId="77777777" w:rsidR="00FA4EF3" w:rsidRPr="00151632" w:rsidRDefault="00FA4EF3" w:rsidP="00151632">
      <w:pPr>
        <w:spacing w:line="276" w:lineRule="auto"/>
        <w:rPr>
          <w:sz w:val="24"/>
          <w:szCs w:val="24"/>
        </w:rPr>
      </w:pPr>
      <w:r w:rsidRPr="00151632">
        <w:rPr>
          <w:sz w:val="24"/>
          <w:szCs w:val="24"/>
        </w:rPr>
        <w:t>31.Enhance access to assistive technologies among persons with disabilities?</w:t>
      </w:r>
    </w:p>
    <w:p w14:paraId="02B34FA2" w14:textId="5C2C1A4E" w:rsidR="005C0B97" w:rsidRPr="00414C17" w:rsidRDefault="00414C17" w:rsidP="00151632">
      <w:pPr>
        <w:spacing w:line="276" w:lineRule="auto"/>
        <w:rPr>
          <w:i/>
          <w:iCs/>
          <w:sz w:val="24"/>
          <w:szCs w:val="24"/>
        </w:rPr>
      </w:pPr>
      <w:r w:rsidRPr="00414C17">
        <w:rPr>
          <w:i/>
          <w:iCs/>
          <w:sz w:val="24"/>
          <w:szCs w:val="24"/>
        </w:rPr>
        <w:t>Noted in question 27.</w:t>
      </w:r>
    </w:p>
    <w:p w14:paraId="2C8DB477" w14:textId="77777777" w:rsidR="00FA4EF3" w:rsidRPr="00151632" w:rsidRDefault="00FA4EF3" w:rsidP="00151632">
      <w:pPr>
        <w:spacing w:line="276" w:lineRule="auto"/>
        <w:rPr>
          <w:sz w:val="24"/>
          <w:szCs w:val="24"/>
        </w:rPr>
      </w:pPr>
      <w:r w:rsidRPr="00151632">
        <w:rPr>
          <w:b/>
          <w:bCs/>
          <w:sz w:val="24"/>
          <w:szCs w:val="24"/>
        </w:rPr>
        <w:t>PROMOTING INCLUSION</w:t>
      </w:r>
    </w:p>
    <w:p w14:paraId="5350FC4A"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64EB9286" w14:textId="77777777" w:rsidR="00FA4EF3" w:rsidRPr="00151632" w:rsidRDefault="00FA4EF3" w:rsidP="00151632">
      <w:pPr>
        <w:spacing w:line="276" w:lineRule="auto"/>
        <w:rPr>
          <w:sz w:val="24"/>
          <w:szCs w:val="24"/>
        </w:rPr>
      </w:pPr>
      <w:r w:rsidRPr="00151632">
        <w:rPr>
          <w:sz w:val="24"/>
          <w:szCs w:val="24"/>
        </w:rPr>
        <w:t>32.Eliminate discriminatory laws, policies and practices concerning persons with disabilities?</w:t>
      </w:r>
    </w:p>
    <w:p w14:paraId="667838E9" w14:textId="41BFA722" w:rsidR="005C0B97" w:rsidRPr="00215BA2" w:rsidRDefault="00215BA2" w:rsidP="00151632">
      <w:pPr>
        <w:spacing w:line="276" w:lineRule="auto"/>
        <w:rPr>
          <w:i/>
          <w:iCs/>
          <w:sz w:val="24"/>
          <w:szCs w:val="24"/>
        </w:rPr>
      </w:pPr>
      <w:r w:rsidRPr="00215BA2">
        <w:rPr>
          <w:i/>
          <w:iCs/>
          <w:sz w:val="24"/>
          <w:szCs w:val="24"/>
        </w:rPr>
        <w:t xml:space="preserve">The DPA Policy Team </w:t>
      </w:r>
      <w:r w:rsidR="0035475B" w:rsidRPr="00215BA2">
        <w:rPr>
          <w:i/>
          <w:iCs/>
          <w:sz w:val="24"/>
          <w:szCs w:val="24"/>
        </w:rPr>
        <w:t>focus</w:t>
      </w:r>
      <w:r w:rsidRPr="00215BA2">
        <w:rPr>
          <w:i/>
          <w:iCs/>
          <w:sz w:val="24"/>
          <w:szCs w:val="24"/>
        </w:rPr>
        <w:t xml:space="preserve"> is to oppose discriminatory laws, policies and practices concerning persons with disabilities</w:t>
      </w:r>
      <w:r>
        <w:rPr>
          <w:i/>
          <w:iCs/>
          <w:sz w:val="24"/>
          <w:szCs w:val="24"/>
        </w:rPr>
        <w:t xml:space="preserve"> </w:t>
      </w:r>
      <w:r w:rsidR="008672C5">
        <w:rPr>
          <w:i/>
          <w:iCs/>
          <w:sz w:val="24"/>
          <w:szCs w:val="24"/>
        </w:rPr>
        <w:t>provid</w:t>
      </w:r>
      <w:r w:rsidR="0090210C">
        <w:rPr>
          <w:i/>
          <w:iCs/>
          <w:sz w:val="24"/>
          <w:szCs w:val="24"/>
        </w:rPr>
        <w:t>ing</w:t>
      </w:r>
      <w:r w:rsidR="008672C5">
        <w:rPr>
          <w:i/>
          <w:iCs/>
          <w:sz w:val="24"/>
          <w:szCs w:val="24"/>
        </w:rPr>
        <w:t xml:space="preserve"> </w:t>
      </w:r>
      <w:r w:rsidR="0090210C">
        <w:rPr>
          <w:i/>
          <w:iCs/>
          <w:sz w:val="24"/>
          <w:szCs w:val="24"/>
        </w:rPr>
        <w:t xml:space="preserve">recommendations </w:t>
      </w:r>
      <w:r w:rsidR="0035362C">
        <w:rPr>
          <w:i/>
          <w:iCs/>
          <w:sz w:val="24"/>
          <w:szCs w:val="24"/>
        </w:rPr>
        <w:t xml:space="preserve">on </w:t>
      </w:r>
      <w:r w:rsidR="0090210C">
        <w:rPr>
          <w:i/>
          <w:iCs/>
          <w:sz w:val="24"/>
          <w:szCs w:val="24"/>
        </w:rPr>
        <w:t xml:space="preserve">improving </w:t>
      </w:r>
      <w:r w:rsidR="0035362C">
        <w:rPr>
          <w:i/>
          <w:iCs/>
          <w:sz w:val="24"/>
          <w:szCs w:val="24"/>
        </w:rPr>
        <w:t>accessibility</w:t>
      </w:r>
      <w:r w:rsidR="0090210C">
        <w:rPr>
          <w:i/>
          <w:iCs/>
          <w:sz w:val="24"/>
          <w:szCs w:val="24"/>
        </w:rPr>
        <w:t xml:space="preserve"> in laws, policies and practices.  </w:t>
      </w:r>
      <w:r w:rsidR="000F6076">
        <w:rPr>
          <w:i/>
          <w:iCs/>
          <w:sz w:val="24"/>
          <w:szCs w:val="24"/>
        </w:rPr>
        <w:t xml:space="preserve">DPA </w:t>
      </w:r>
      <w:r w:rsidR="009F5809">
        <w:rPr>
          <w:i/>
          <w:iCs/>
          <w:sz w:val="24"/>
          <w:szCs w:val="24"/>
        </w:rPr>
        <w:t xml:space="preserve">also </w:t>
      </w:r>
      <w:r w:rsidR="000F6076">
        <w:rPr>
          <w:i/>
          <w:iCs/>
          <w:sz w:val="24"/>
          <w:szCs w:val="24"/>
        </w:rPr>
        <w:t xml:space="preserve">submitted on the </w:t>
      </w:r>
      <w:r w:rsidR="000F6076" w:rsidRPr="000F6076">
        <w:rPr>
          <w:i/>
          <w:iCs/>
          <w:sz w:val="24"/>
          <w:szCs w:val="24"/>
        </w:rPr>
        <w:t>CRPD Committee calls for submissions on multiple and intersecting forms of discrimination against women and girls with disabilities in law, policy and practice</w:t>
      </w:r>
      <w:r w:rsidR="009F5809">
        <w:rPr>
          <w:i/>
          <w:iCs/>
          <w:sz w:val="24"/>
          <w:szCs w:val="24"/>
        </w:rPr>
        <w:t xml:space="preserve"> in 2025</w:t>
      </w:r>
      <w:r w:rsidR="0048509D">
        <w:rPr>
          <w:i/>
          <w:iCs/>
          <w:sz w:val="24"/>
          <w:szCs w:val="24"/>
        </w:rPr>
        <w:t>.</w:t>
      </w:r>
    </w:p>
    <w:p w14:paraId="3C61113F" w14:textId="77777777" w:rsidR="00FA4EF3" w:rsidRPr="00151632" w:rsidRDefault="00FA4EF3" w:rsidP="00151632">
      <w:pPr>
        <w:spacing w:line="276" w:lineRule="auto"/>
        <w:rPr>
          <w:sz w:val="24"/>
          <w:szCs w:val="24"/>
        </w:rPr>
      </w:pPr>
      <w:r w:rsidRPr="00151632">
        <w:rPr>
          <w:b/>
          <w:bCs/>
          <w:sz w:val="24"/>
          <w:szCs w:val="24"/>
        </w:rPr>
        <w:t>INCLUSIVE CITIES AND COMMUNITIES</w:t>
      </w:r>
    </w:p>
    <w:p w14:paraId="72DF6D4F"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00715E39" w14:textId="77777777" w:rsidR="00FA4EF3" w:rsidRPr="00151632" w:rsidRDefault="00FA4EF3" w:rsidP="00151632">
      <w:pPr>
        <w:spacing w:line="276" w:lineRule="auto"/>
        <w:rPr>
          <w:sz w:val="24"/>
          <w:szCs w:val="24"/>
        </w:rPr>
      </w:pPr>
      <w:r w:rsidRPr="00151632">
        <w:rPr>
          <w:sz w:val="24"/>
          <w:szCs w:val="24"/>
        </w:rPr>
        <w:t>33.Facilitate the access by persons with disabilities, on an equal basis with others, to public spaces?</w:t>
      </w:r>
    </w:p>
    <w:p w14:paraId="1466C385" w14:textId="4ED401B7" w:rsidR="005C0B97" w:rsidRPr="00E43BA5" w:rsidRDefault="00520204" w:rsidP="00151632">
      <w:pPr>
        <w:spacing w:line="276" w:lineRule="auto"/>
        <w:rPr>
          <w:i/>
          <w:iCs/>
          <w:sz w:val="24"/>
          <w:szCs w:val="24"/>
        </w:rPr>
      </w:pPr>
      <w:r w:rsidRPr="00E43BA5">
        <w:rPr>
          <w:i/>
          <w:iCs/>
          <w:sz w:val="24"/>
          <w:szCs w:val="24"/>
        </w:rPr>
        <w:t xml:space="preserve">DPA is an advocate of universal design </w:t>
      </w:r>
      <w:r w:rsidR="002D1910" w:rsidRPr="00E43BA5">
        <w:rPr>
          <w:i/>
          <w:iCs/>
          <w:sz w:val="24"/>
          <w:szCs w:val="24"/>
        </w:rPr>
        <w:t xml:space="preserve">working with access advisors, barrier free advisors, engineers, </w:t>
      </w:r>
      <w:r w:rsidR="00330285" w:rsidRPr="00E43BA5">
        <w:rPr>
          <w:i/>
          <w:iCs/>
          <w:sz w:val="24"/>
          <w:szCs w:val="24"/>
        </w:rPr>
        <w:t xml:space="preserve">architects, environmental planners, </w:t>
      </w:r>
      <w:r w:rsidR="00E43BA5" w:rsidRPr="00E43BA5">
        <w:rPr>
          <w:i/>
          <w:iCs/>
          <w:sz w:val="24"/>
          <w:szCs w:val="24"/>
        </w:rPr>
        <w:t xml:space="preserve">local </w:t>
      </w:r>
      <w:r w:rsidR="00330285" w:rsidRPr="00E43BA5">
        <w:rPr>
          <w:i/>
          <w:iCs/>
          <w:sz w:val="24"/>
          <w:szCs w:val="24"/>
        </w:rPr>
        <w:t>Councils, national organisations and government agencies.</w:t>
      </w:r>
    </w:p>
    <w:p w14:paraId="18386130" w14:textId="77777777" w:rsidR="00FA4EF3" w:rsidRPr="00151632" w:rsidRDefault="00FA4EF3" w:rsidP="00151632">
      <w:pPr>
        <w:spacing w:line="276" w:lineRule="auto"/>
        <w:rPr>
          <w:sz w:val="24"/>
          <w:szCs w:val="24"/>
        </w:rPr>
      </w:pPr>
      <w:r w:rsidRPr="00151632">
        <w:rPr>
          <w:sz w:val="24"/>
          <w:szCs w:val="24"/>
        </w:rPr>
        <w:t>34.Facilitate the access by persons with disabilities, on an equal basis with others, to housing?</w:t>
      </w:r>
    </w:p>
    <w:p w14:paraId="2C4D0409" w14:textId="1BF2062F" w:rsidR="005C0B97" w:rsidRPr="00CC1910" w:rsidRDefault="004A447D" w:rsidP="00151632">
      <w:pPr>
        <w:spacing w:line="276" w:lineRule="auto"/>
        <w:rPr>
          <w:i/>
          <w:iCs/>
          <w:sz w:val="24"/>
          <w:szCs w:val="24"/>
        </w:rPr>
      </w:pPr>
      <w:r w:rsidRPr="00CC1910">
        <w:rPr>
          <w:i/>
          <w:iCs/>
          <w:sz w:val="24"/>
          <w:szCs w:val="24"/>
        </w:rPr>
        <w:t xml:space="preserve">DPA </w:t>
      </w:r>
      <w:r w:rsidR="005844D6" w:rsidRPr="00CC1910">
        <w:rPr>
          <w:i/>
          <w:iCs/>
          <w:sz w:val="24"/>
          <w:szCs w:val="24"/>
        </w:rPr>
        <w:t xml:space="preserve">have put forward recommendations to </w:t>
      </w:r>
      <w:r w:rsidR="006E7AA8" w:rsidRPr="00CC1910">
        <w:rPr>
          <w:i/>
          <w:iCs/>
          <w:sz w:val="24"/>
          <w:szCs w:val="24"/>
        </w:rPr>
        <w:t>Kāinga Ora</w:t>
      </w:r>
      <w:r w:rsidR="00627D14" w:rsidRPr="00CC1910">
        <w:rPr>
          <w:i/>
          <w:iCs/>
          <w:sz w:val="24"/>
          <w:szCs w:val="24"/>
        </w:rPr>
        <w:t>, the government agency that provides state housing, to provide accessible housing stock based</w:t>
      </w:r>
      <w:r w:rsidR="006E7AA8" w:rsidRPr="00CC1910">
        <w:rPr>
          <w:i/>
          <w:iCs/>
          <w:sz w:val="24"/>
          <w:szCs w:val="24"/>
        </w:rPr>
        <w:t xml:space="preserve"> </w:t>
      </w:r>
      <w:r w:rsidR="005844D6" w:rsidRPr="00CC1910">
        <w:rPr>
          <w:i/>
          <w:iCs/>
          <w:sz w:val="24"/>
          <w:szCs w:val="24"/>
        </w:rPr>
        <w:t xml:space="preserve">on universal design </w:t>
      </w:r>
      <w:r w:rsidR="006E7AA8" w:rsidRPr="00CC1910">
        <w:rPr>
          <w:i/>
          <w:iCs/>
          <w:sz w:val="24"/>
          <w:szCs w:val="24"/>
        </w:rPr>
        <w:t xml:space="preserve">.  DPA </w:t>
      </w:r>
      <w:r w:rsidR="00CC1910" w:rsidRPr="00CC1910">
        <w:rPr>
          <w:i/>
          <w:iCs/>
          <w:sz w:val="24"/>
          <w:szCs w:val="24"/>
        </w:rPr>
        <w:t xml:space="preserve">has engaged with the </w:t>
      </w:r>
      <w:hyperlink r:id="rId27" w:history="1">
        <w:r w:rsidR="00CC1910" w:rsidRPr="00CC1910">
          <w:rPr>
            <w:rStyle w:val="Hyperlink"/>
            <w:i/>
            <w:iCs/>
            <w:sz w:val="24"/>
            <w:szCs w:val="24"/>
          </w:rPr>
          <w:t>Ministry of Housing Urban and Development</w:t>
        </w:r>
      </w:hyperlink>
      <w:r w:rsidR="00CC1910" w:rsidRPr="00CC1910">
        <w:rPr>
          <w:i/>
          <w:iCs/>
          <w:sz w:val="24"/>
          <w:szCs w:val="24"/>
        </w:rPr>
        <w:t xml:space="preserve"> putting </w:t>
      </w:r>
      <w:r w:rsidR="00604CB1" w:rsidRPr="00CC1910">
        <w:rPr>
          <w:i/>
          <w:iCs/>
          <w:sz w:val="24"/>
          <w:szCs w:val="24"/>
        </w:rPr>
        <w:t>forward</w:t>
      </w:r>
      <w:r w:rsidR="00CC1910" w:rsidRPr="00CC1910">
        <w:rPr>
          <w:i/>
          <w:iCs/>
          <w:sz w:val="24"/>
          <w:szCs w:val="24"/>
        </w:rPr>
        <w:t xml:space="preserve"> </w:t>
      </w:r>
      <w:r w:rsidR="00604CB1" w:rsidRPr="00CC1910">
        <w:rPr>
          <w:i/>
          <w:iCs/>
          <w:sz w:val="24"/>
          <w:szCs w:val="24"/>
        </w:rPr>
        <w:t xml:space="preserve">recommendations on parliamentary bills that impact on the housing rights of </w:t>
      </w:r>
      <w:hyperlink r:id="rId28" w:history="1">
        <w:r w:rsidR="00604CB1" w:rsidRPr="00CC1910">
          <w:rPr>
            <w:rStyle w:val="Hyperlink"/>
            <w:i/>
            <w:iCs/>
            <w:sz w:val="24"/>
            <w:szCs w:val="24"/>
          </w:rPr>
          <w:t>disabled tenants</w:t>
        </w:r>
      </w:hyperlink>
      <w:r w:rsidR="004B1830" w:rsidRPr="00CC1910">
        <w:rPr>
          <w:i/>
          <w:iCs/>
          <w:sz w:val="24"/>
          <w:szCs w:val="24"/>
        </w:rPr>
        <w:t>.</w:t>
      </w:r>
      <w:r w:rsidR="00604CB1" w:rsidRPr="00CC1910">
        <w:rPr>
          <w:i/>
          <w:iCs/>
          <w:sz w:val="24"/>
          <w:szCs w:val="24"/>
        </w:rPr>
        <w:t xml:space="preserve"> </w:t>
      </w:r>
    </w:p>
    <w:p w14:paraId="45F535EC" w14:textId="77777777" w:rsidR="00FA4EF3" w:rsidRPr="00151632" w:rsidRDefault="00FA4EF3" w:rsidP="00151632">
      <w:pPr>
        <w:spacing w:line="276" w:lineRule="auto"/>
        <w:rPr>
          <w:sz w:val="24"/>
          <w:szCs w:val="24"/>
        </w:rPr>
      </w:pPr>
      <w:r w:rsidRPr="00151632">
        <w:rPr>
          <w:sz w:val="24"/>
          <w:szCs w:val="24"/>
        </w:rPr>
        <w:lastRenderedPageBreak/>
        <w:t>35.Ensure accessibility, following the universal design approach, of the physical environment?</w:t>
      </w:r>
    </w:p>
    <w:p w14:paraId="2632C8A7" w14:textId="348ECBDB" w:rsidR="005C0B97" w:rsidRPr="00B35004" w:rsidRDefault="00B35004" w:rsidP="00151632">
      <w:pPr>
        <w:spacing w:line="276" w:lineRule="auto"/>
        <w:rPr>
          <w:i/>
          <w:iCs/>
          <w:sz w:val="24"/>
          <w:szCs w:val="24"/>
        </w:rPr>
      </w:pPr>
      <w:r w:rsidRPr="00B35004">
        <w:rPr>
          <w:i/>
          <w:iCs/>
          <w:sz w:val="24"/>
          <w:szCs w:val="24"/>
        </w:rPr>
        <w:t>As noted in question 33.</w:t>
      </w:r>
    </w:p>
    <w:p w14:paraId="6B2268A6" w14:textId="77777777" w:rsidR="00FA4EF3" w:rsidRPr="00151632" w:rsidRDefault="00FA4EF3" w:rsidP="00151632">
      <w:pPr>
        <w:spacing w:line="276" w:lineRule="auto"/>
        <w:rPr>
          <w:sz w:val="24"/>
          <w:szCs w:val="24"/>
        </w:rPr>
      </w:pPr>
      <w:r w:rsidRPr="00151632">
        <w:rPr>
          <w:sz w:val="24"/>
          <w:szCs w:val="24"/>
        </w:rPr>
        <w:t>36.Ensure accessibility, following the universal design approach, of transportation?</w:t>
      </w:r>
    </w:p>
    <w:p w14:paraId="4AB25483" w14:textId="5EE18684" w:rsidR="005C0B97" w:rsidRPr="00881744" w:rsidRDefault="00B35004" w:rsidP="00151632">
      <w:pPr>
        <w:spacing w:line="276" w:lineRule="auto"/>
        <w:rPr>
          <w:i/>
          <w:iCs/>
          <w:sz w:val="24"/>
          <w:szCs w:val="24"/>
        </w:rPr>
      </w:pPr>
      <w:r w:rsidRPr="00881744">
        <w:rPr>
          <w:i/>
          <w:iCs/>
          <w:sz w:val="24"/>
          <w:szCs w:val="24"/>
        </w:rPr>
        <w:t xml:space="preserve">DPA advocates in their submissions to local Councils throughout NZ </w:t>
      </w:r>
      <w:r w:rsidR="008B6228" w:rsidRPr="00881744">
        <w:rPr>
          <w:i/>
          <w:iCs/>
          <w:sz w:val="24"/>
          <w:szCs w:val="24"/>
        </w:rPr>
        <w:t xml:space="preserve">on </w:t>
      </w:r>
      <w:r w:rsidR="00F16C5D">
        <w:rPr>
          <w:i/>
          <w:iCs/>
          <w:sz w:val="24"/>
          <w:szCs w:val="24"/>
        </w:rPr>
        <w:t>two key approaches</w:t>
      </w:r>
      <w:r w:rsidR="008B6228" w:rsidRPr="00881744">
        <w:rPr>
          <w:i/>
          <w:iCs/>
          <w:sz w:val="24"/>
          <w:szCs w:val="24"/>
        </w:rPr>
        <w:t xml:space="preserve"> </w:t>
      </w:r>
      <w:r w:rsidR="00F16C5D">
        <w:rPr>
          <w:i/>
          <w:iCs/>
          <w:sz w:val="24"/>
          <w:szCs w:val="24"/>
        </w:rPr>
        <w:t>“</w:t>
      </w:r>
      <w:r w:rsidR="008B6228" w:rsidRPr="00881744">
        <w:rPr>
          <w:i/>
          <w:iCs/>
          <w:sz w:val="24"/>
          <w:szCs w:val="24"/>
        </w:rPr>
        <w:t>whole of journey approach</w:t>
      </w:r>
      <w:r w:rsidR="00F16C5D">
        <w:rPr>
          <w:i/>
          <w:iCs/>
          <w:sz w:val="24"/>
          <w:szCs w:val="24"/>
        </w:rPr>
        <w:t>”</w:t>
      </w:r>
      <w:r w:rsidR="008B6228" w:rsidRPr="00881744">
        <w:rPr>
          <w:i/>
          <w:iCs/>
          <w:sz w:val="24"/>
          <w:szCs w:val="24"/>
        </w:rPr>
        <w:t xml:space="preserve"> and </w:t>
      </w:r>
      <w:r w:rsidR="00F16C5D">
        <w:rPr>
          <w:i/>
          <w:iCs/>
          <w:sz w:val="24"/>
          <w:szCs w:val="24"/>
        </w:rPr>
        <w:t>“</w:t>
      </w:r>
      <w:r w:rsidR="004F0713" w:rsidRPr="004F0713">
        <w:rPr>
          <w:i/>
          <w:iCs/>
          <w:sz w:val="24"/>
          <w:szCs w:val="24"/>
        </w:rPr>
        <w:t>accessible journeys for all</w:t>
      </w:r>
      <w:r w:rsidR="00F16C5D">
        <w:rPr>
          <w:i/>
          <w:iCs/>
          <w:sz w:val="24"/>
          <w:szCs w:val="24"/>
        </w:rPr>
        <w:t xml:space="preserve">” </w:t>
      </w:r>
      <w:r w:rsidR="00317B9F" w:rsidRPr="00881744">
        <w:rPr>
          <w:i/>
          <w:iCs/>
          <w:sz w:val="24"/>
          <w:szCs w:val="24"/>
        </w:rPr>
        <w:t xml:space="preserve">based on </w:t>
      </w:r>
      <w:r w:rsidR="002D37F9" w:rsidRPr="00881744">
        <w:rPr>
          <w:i/>
          <w:iCs/>
          <w:sz w:val="24"/>
          <w:szCs w:val="24"/>
        </w:rPr>
        <w:t xml:space="preserve">a 2022 report on </w:t>
      </w:r>
      <w:hyperlink r:id="rId29" w:history="1">
        <w:r w:rsidR="002D37F9" w:rsidRPr="00881744">
          <w:rPr>
            <w:rStyle w:val="Hyperlink"/>
            <w:i/>
            <w:iCs/>
            <w:sz w:val="24"/>
            <w:szCs w:val="24"/>
          </w:rPr>
          <w:t>Transport experiences of disabled people in Aotearoa New Zealand</w:t>
        </w:r>
      </w:hyperlink>
      <w:r w:rsidR="002D37F9" w:rsidRPr="00881744">
        <w:rPr>
          <w:i/>
          <w:iCs/>
          <w:sz w:val="24"/>
          <w:szCs w:val="24"/>
        </w:rPr>
        <w:t>.</w:t>
      </w:r>
    </w:p>
    <w:p w14:paraId="22159C98" w14:textId="77777777" w:rsidR="00FA4EF3" w:rsidRPr="00151632" w:rsidRDefault="00FA4EF3" w:rsidP="00151632">
      <w:pPr>
        <w:spacing w:line="276" w:lineRule="auto"/>
        <w:rPr>
          <w:sz w:val="24"/>
          <w:szCs w:val="24"/>
        </w:rPr>
      </w:pPr>
      <w:r w:rsidRPr="00151632">
        <w:rPr>
          <w:sz w:val="24"/>
          <w:szCs w:val="24"/>
        </w:rPr>
        <w:t>37.Ensure accessibility, following the universal design approach, of the physical environment and services in remote and rural areas?</w:t>
      </w:r>
    </w:p>
    <w:p w14:paraId="404866BF" w14:textId="053CCB9D" w:rsidR="005C0B97" w:rsidRPr="006C43A1" w:rsidRDefault="00DB2253" w:rsidP="00151632">
      <w:pPr>
        <w:spacing w:line="276" w:lineRule="auto"/>
        <w:rPr>
          <w:i/>
          <w:iCs/>
          <w:sz w:val="24"/>
          <w:szCs w:val="24"/>
        </w:rPr>
      </w:pPr>
      <w:r w:rsidRPr="006C43A1">
        <w:rPr>
          <w:i/>
          <w:iCs/>
          <w:sz w:val="24"/>
          <w:szCs w:val="24"/>
        </w:rPr>
        <w:t xml:space="preserve">DPA </w:t>
      </w:r>
      <w:r w:rsidR="00463320" w:rsidRPr="006C43A1">
        <w:rPr>
          <w:i/>
          <w:iCs/>
          <w:sz w:val="24"/>
          <w:szCs w:val="24"/>
        </w:rPr>
        <w:t xml:space="preserve">works and submits to local Councils in remote and rural areas on inclusion of universal design in </w:t>
      </w:r>
      <w:r w:rsidR="006C43A1" w:rsidRPr="006C43A1">
        <w:rPr>
          <w:i/>
          <w:iCs/>
          <w:sz w:val="24"/>
          <w:szCs w:val="24"/>
        </w:rPr>
        <w:t>physical environment and services</w:t>
      </w:r>
      <w:r w:rsidR="006C43A1">
        <w:rPr>
          <w:i/>
          <w:iCs/>
          <w:sz w:val="24"/>
          <w:szCs w:val="24"/>
        </w:rPr>
        <w:t xml:space="preserve"> (e.g. </w:t>
      </w:r>
      <w:hyperlink r:id="rId30" w:history="1">
        <w:r w:rsidR="00F82785" w:rsidRPr="00E72EED">
          <w:rPr>
            <w:rStyle w:val="Hyperlink"/>
            <w:i/>
            <w:iCs/>
            <w:sz w:val="24"/>
            <w:szCs w:val="24"/>
          </w:rPr>
          <w:t>Far North District Council Sports fun and community at the heart of Simson Park</w:t>
        </w:r>
      </w:hyperlink>
      <w:r w:rsidR="00F82785">
        <w:rPr>
          <w:i/>
          <w:iCs/>
          <w:sz w:val="24"/>
          <w:szCs w:val="24"/>
        </w:rPr>
        <w:t xml:space="preserve"> in located in Moerewa, which is a rural town of </w:t>
      </w:r>
      <w:r w:rsidR="00E72EED">
        <w:rPr>
          <w:i/>
          <w:iCs/>
          <w:sz w:val="24"/>
          <w:szCs w:val="24"/>
        </w:rPr>
        <w:t>NZ</w:t>
      </w:r>
      <w:r w:rsidR="00F82785">
        <w:rPr>
          <w:i/>
          <w:iCs/>
          <w:sz w:val="24"/>
          <w:szCs w:val="24"/>
        </w:rPr>
        <w:t>)</w:t>
      </w:r>
      <w:r w:rsidR="00E72EED">
        <w:rPr>
          <w:i/>
          <w:iCs/>
          <w:sz w:val="24"/>
          <w:szCs w:val="24"/>
        </w:rPr>
        <w:t xml:space="preserve">  In addition, we</w:t>
      </w:r>
      <w:r w:rsidR="001461E2">
        <w:rPr>
          <w:i/>
          <w:iCs/>
          <w:sz w:val="24"/>
          <w:szCs w:val="24"/>
        </w:rPr>
        <w:t xml:space="preserve"> contact local communities in these remote and rural areas for their feedback on accessibility.</w:t>
      </w:r>
    </w:p>
    <w:p w14:paraId="32254976" w14:textId="77777777" w:rsidR="00FA4EF3" w:rsidRPr="00151632" w:rsidRDefault="00FA4EF3" w:rsidP="00151632">
      <w:pPr>
        <w:spacing w:line="276" w:lineRule="auto"/>
        <w:rPr>
          <w:sz w:val="24"/>
          <w:szCs w:val="24"/>
        </w:rPr>
      </w:pPr>
      <w:r w:rsidRPr="00151632">
        <w:rPr>
          <w:sz w:val="24"/>
          <w:szCs w:val="24"/>
        </w:rPr>
        <w:t>38.Support subnational and local governments in enabling the effective participation of persons with disabilities in decision-making about urban and territorial development?</w:t>
      </w:r>
    </w:p>
    <w:p w14:paraId="29509614" w14:textId="4DB0076C" w:rsidR="005C0B97" w:rsidRPr="00364CF3" w:rsidRDefault="007B0863" w:rsidP="00151632">
      <w:pPr>
        <w:spacing w:line="276" w:lineRule="auto"/>
        <w:rPr>
          <w:i/>
          <w:iCs/>
          <w:sz w:val="24"/>
          <w:szCs w:val="24"/>
        </w:rPr>
      </w:pPr>
      <w:r w:rsidRPr="00364CF3">
        <w:rPr>
          <w:i/>
          <w:iCs/>
          <w:sz w:val="24"/>
          <w:szCs w:val="24"/>
        </w:rPr>
        <w:t xml:space="preserve">DPA </w:t>
      </w:r>
      <w:r w:rsidR="00364CF3">
        <w:rPr>
          <w:i/>
          <w:iCs/>
          <w:sz w:val="24"/>
          <w:szCs w:val="24"/>
        </w:rPr>
        <w:t xml:space="preserve">consistently </w:t>
      </w:r>
      <w:r w:rsidRPr="00364CF3">
        <w:rPr>
          <w:i/>
          <w:iCs/>
          <w:sz w:val="24"/>
          <w:szCs w:val="24"/>
        </w:rPr>
        <w:t>advocate</w:t>
      </w:r>
      <w:r w:rsidR="00364CF3">
        <w:rPr>
          <w:i/>
          <w:iCs/>
          <w:sz w:val="24"/>
          <w:szCs w:val="24"/>
        </w:rPr>
        <w:t>s</w:t>
      </w:r>
      <w:r w:rsidRPr="00364CF3">
        <w:rPr>
          <w:i/>
          <w:iCs/>
          <w:sz w:val="24"/>
          <w:szCs w:val="24"/>
        </w:rPr>
        <w:t>, network</w:t>
      </w:r>
      <w:r w:rsidR="00364CF3">
        <w:rPr>
          <w:i/>
          <w:iCs/>
          <w:sz w:val="24"/>
          <w:szCs w:val="24"/>
        </w:rPr>
        <w:t>s</w:t>
      </w:r>
      <w:r w:rsidRPr="00364CF3">
        <w:rPr>
          <w:i/>
          <w:iCs/>
          <w:sz w:val="24"/>
          <w:szCs w:val="24"/>
        </w:rPr>
        <w:t xml:space="preserve"> and </w:t>
      </w:r>
      <w:r w:rsidR="00364CF3" w:rsidRPr="00364CF3">
        <w:rPr>
          <w:i/>
          <w:iCs/>
          <w:sz w:val="24"/>
          <w:szCs w:val="24"/>
        </w:rPr>
        <w:t>meet</w:t>
      </w:r>
      <w:r w:rsidR="00364CF3">
        <w:rPr>
          <w:i/>
          <w:iCs/>
          <w:sz w:val="24"/>
          <w:szCs w:val="24"/>
        </w:rPr>
        <w:t>s</w:t>
      </w:r>
      <w:r w:rsidR="00364CF3" w:rsidRPr="00364CF3">
        <w:rPr>
          <w:i/>
          <w:iCs/>
          <w:sz w:val="24"/>
          <w:szCs w:val="24"/>
        </w:rPr>
        <w:t xml:space="preserve"> </w:t>
      </w:r>
      <w:r w:rsidRPr="00364CF3">
        <w:rPr>
          <w:i/>
          <w:iCs/>
          <w:sz w:val="24"/>
          <w:szCs w:val="24"/>
        </w:rPr>
        <w:t>with subnational and local governments</w:t>
      </w:r>
      <w:r w:rsidR="00364CF3" w:rsidRPr="00364CF3">
        <w:rPr>
          <w:i/>
          <w:iCs/>
          <w:sz w:val="24"/>
          <w:szCs w:val="24"/>
        </w:rPr>
        <w:t xml:space="preserve"> to enable the effective participation of persons with disabilities in decision-making about urban and territorial development.</w:t>
      </w:r>
      <w:r w:rsidR="00EB2CFA">
        <w:rPr>
          <w:i/>
          <w:iCs/>
          <w:sz w:val="24"/>
          <w:szCs w:val="24"/>
        </w:rPr>
        <w:t xml:space="preserve">  </w:t>
      </w:r>
      <w:r w:rsidR="00E64E76">
        <w:rPr>
          <w:i/>
          <w:iCs/>
          <w:sz w:val="24"/>
          <w:szCs w:val="24"/>
        </w:rPr>
        <w:t xml:space="preserve">A regular recommendation from </w:t>
      </w:r>
      <w:r w:rsidR="00EB2CFA">
        <w:rPr>
          <w:i/>
          <w:iCs/>
          <w:sz w:val="24"/>
          <w:szCs w:val="24"/>
        </w:rPr>
        <w:t xml:space="preserve">DPA is that disabled are included in the decision-making </w:t>
      </w:r>
      <w:r w:rsidR="00E64E76">
        <w:rPr>
          <w:i/>
          <w:iCs/>
          <w:sz w:val="24"/>
          <w:szCs w:val="24"/>
        </w:rPr>
        <w:t xml:space="preserve">processes of </w:t>
      </w:r>
      <w:r w:rsidR="00E64E76" w:rsidRPr="00364CF3">
        <w:rPr>
          <w:i/>
          <w:iCs/>
          <w:sz w:val="24"/>
          <w:szCs w:val="24"/>
        </w:rPr>
        <w:t>subnational and local governments</w:t>
      </w:r>
      <w:r w:rsidR="00E64E76">
        <w:rPr>
          <w:i/>
          <w:iCs/>
          <w:sz w:val="24"/>
          <w:szCs w:val="24"/>
        </w:rPr>
        <w:t>.</w:t>
      </w:r>
    </w:p>
    <w:p w14:paraId="5B801054" w14:textId="77777777" w:rsidR="00FA4EF3" w:rsidRPr="00151632" w:rsidRDefault="00FA4EF3" w:rsidP="00151632">
      <w:pPr>
        <w:spacing w:line="276" w:lineRule="auto"/>
        <w:rPr>
          <w:sz w:val="24"/>
          <w:szCs w:val="24"/>
        </w:rPr>
      </w:pPr>
      <w:r w:rsidRPr="00151632">
        <w:rPr>
          <w:sz w:val="24"/>
          <w:szCs w:val="24"/>
        </w:rPr>
        <w:t>39.Develop basic land inventory information/data disaggregated by disability?</w:t>
      </w:r>
    </w:p>
    <w:p w14:paraId="1F3284D7" w14:textId="7B7F9F1E" w:rsidR="005C0B97" w:rsidRPr="00EC1B6D" w:rsidRDefault="00EC1B6D" w:rsidP="00151632">
      <w:pPr>
        <w:spacing w:line="276" w:lineRule="auto"/>
        <w:rPr>
          <w:i/>
          <w:iCs/>
          <w:sz w:val="24"/>
          <w:szCs w:val="24"/>
        </w:rPr>
      </w:pPr>
      <w:r>
        <w:rPr>
          <w:i/>
          <w:iCs/>
          <w:sz w:val="24"/>
          <w:szCs w:val="24"/>
        </w:rPr>
        <w:t>No comment</w:t>
      </w:r>
    </w:p>
    <w:p w14:paraId="5AFF45E6" w14:textId="77777777" w:rsidR="00FA4EF3" w:rsidRPr="00151632" w:rsidRDefault="00FA4EF3" w:rsidP="00151632">
      <w:pPr>
        <w:spacing w:line="276" w:lineRule="auto"/>
        <w:rPr>
          <w:sz w:val="24"/>
          <w:szCs w:val="24"/>
        </w:rPr>
      </w:pPr>
      <w:r w:rsidRPr="00151632">
        <w:rPr>
          <w:b/>
          <w:bCs/>
          <w:sz w:val="24"/>
          <w:szCs w:val="24"/>
        </w:rPr>
        <w:t>RESILIENCE TO DISASTERS AND CLIMATE CHANGE</w:t>
      </w:r>
    </w:p>
    <w:p w14:paraId="0E296B2A"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6600DF3B" w14:textId="77777777" w:rsidR="00FA4EF3" w:rsidRPr="00151632" w:rsidRDefault="00FA4EF3" w:rsidP="00151632">
      <w:pPr>
        <w:spacing w:line="276" w:lineRule="auto"/>
        <w:rPr>
          <w:sz w:val="24"/>
          <w:szCs w:val="24"/>
        </w:rPr>
      </w:pPr>
      <w:r w:rsidRPr="00151632">
        <w:rPr>
          <w:sz w:val="24"/>
          <w:szCs w:val="24"/>
        </w:rPr>
        <w:t>40.Build resilience of persons with disabilities and reduce their exposure and impact from climate-related hazards, other shocks and disasters?</w:t>
      </w:r>
    </w:p>
    <w:p w14:paraId="703F9193" w14:textId="032C651D" w:rsidR="005C0B97" w:rsidRPr="00EC1B6D" w:rsidRDefault="00EC1B6D" w:rsidP="00151632">
      <w:pPr>
        <w:spacing w:line="276" w:lineRule="auto"/>
        <w:rPr>
          <w:i/>
          <w:iCs/>
          <w:sz w:val="24"/>
          <w:szCs w:val="24"/>
        </w:rPr>
      </w:pPr>
      <w:r>
        <w:rPr>
          <w:i/>
          <w:iCs/>
          <w:sz w:val="24"/>
          <w:szCs w:val="24"/>
        </w:rPr>
        <w:t>DPA ha</w:t>
      </w:r>
      <w:r w:rsidR="00F81D32">
        <w:rPr>
          <w:i/>
          <w:iCs/>
          <w:sz w:val="24"/>
          <w:szCs w:val="24"/>
        </w:rPr>
        <w:t>ve</w:t>
      </w:r>
      <w:r>
        <w:rPr>
          <w:i/>
          <w:iCs/>
          <w:sz w:val="24"/>
          <w:szCs w:val="24"/>
        </w:rPr>
        <w:t xml:space="preserve"> </w:t>
      </w:r>
      <w:r w:rsidR="00A51DA1">
        <w:rPr>
          <w:i/>
          <w:iCs/>
          <w:sz w:val="24"/>
          <w:szCs w:val="24"/>
        </w:rPr>
        <w:t>facilitate</w:t>
      </w:r>
      <w:r w:rsidR="00F81D32">
        <w:rPr>
          <w:i/>
          <w:iCs/>
          <w:sz w:val="24"/>
          <w:szCs w:val="24"/>
        </w:rPr>
        <w:t>d</w:t>
      </w:r>
      <w:r w:rsidR="00A51DA1">
        <w:rPr>
          <w:i/>
          <w:iCs/>
          <w:sz w:val="24"/>
          <w:szCs w:val="24"/>
        </w:rPr>
        <w:t xml:space="preserve"> </w:t>
      </w:r>
      <w:r w:rsidR="00F81D32">
        <w:rPr>
          <w:i/>
          <w:iCs/>
          <w:sz w:val="24"/>
          <w:szCs w:val="24"/>
        </w:rPr>
        <w:t xml:space="preserve">multiple </w:t>
      </w:r>
      <w:r w:rsidR="00A51DA1">
        <w:rPr>
          <w:i/>
          <w:iCs/>
          <w:sz w:val="24"/>
          <w:szCs w:val="24"/>
        </w:rPr>
        <w:t xml:space="preserve">disability led workshops on climate resilience.  DPA staff have also been actively involved with </w:t>
      </w:r>
      <w:r w:rsidR="00AF05BD">
        <w:rPr>
          <w:i/>
          <w:iCs/>
          <w:sz w:val="24"/>
          <w:szCs w:val="24"/>
        </w:rPr>
        <w:t xml:space="preserve">several </w:t>
      </w:r>
      <w:r w:rsidR="00A51DA1">
        <w:rPr>
          <w:i/>
          <w:iCs/>
          <w:sz w:val="24"/>
          <w:szCs w:val="24"/>
        </w:rPr>
        <w:t xml:space="preserve">organisations, </w:t>
      </w:r>
      <w:r w:rsidR="00682EE3">
        <w:rPr>
          <w:i/>
          <w:iCs/>
          <w:sz w:val="24"/>
          <w:szCs w:val="24"/>
        </w:rPr>
        <w:t>local and regional Councils, Civil Defence nationally and locally</w:t>
      </w:r>
      <w:r w:rsidR="00AF05BD">
        <w:rPr>
          <w:i/>
          <w:iCs/>
          <w:sz w:val="24"/>
          <w:szCs w:val="24"/>
        </w:rPr>
        <w:t xml:space="preserve"> to ensure that disabled are not left behind during severe weather events caused by climate change.</w:t>
      </w:r>
    </w:p>
    <w:p w14:paraId="4A80C462" w14:textId="77777777" w:rsidR="00FA4EF3" w:rsidRPr="00151632" w:rsidRDefault="00FA4EF3" w:rsidP="00151632">
      <w:pPr>
        <w:spacing w:line="276" w:lineRule="auto"/>
        <w:rPr>
          <w:sz w:val="24"/>
          <w:szCs w:val="24"/>
        </w:rPr>
      </w:pPr>
      <w:r w:rsidRPr="00151632">
        <w:rPr>
          <w:sz w:val="24"/>
          <w:szCs w:val="24"/>
        </w:rPr>
        <w:t>41.Engage with persons with disabilities and their organizations in the design and implementation of disaster risk reduction policies, plans and standards?</w:t>
      </w:r>
    </w:p>
    <w:p w14:paraId="698FA809" w14:textId="3BDB5A62" w:rsidR="005C0B97" w:rsidRPr="007F68C5" w:rsidRDefault="00F81D32" w:rsidP="00151632">
      <w:pPr>
        <w:spacing w:line="276" w:lineRule="auto"/>
        <w:rPr>
          <w:i/>
          <w:iCs/>
          <w:sz w:val="24"/>
          <w:szCs w:val="24"/>
        </w:rPr>
      </w:pPr>
      <w:r w:rsidRPr="007F68C5">
        <w:rPr>
          <w:i/>
          <w:iCs/>
          <w:sz w:val="24"/>
          <w:szCs w:val="24"/>
        </w:rPr>
        <w:lastRenderedPageBreak/>
        <w:t xml:space="preserve">As noted in question 40, DPA has engaged with </w:t>
      </w:r>
      <w:r w:rsidR="001B0BDD" w:rsidRPr="007F68C5">
        <w:rPr>
          <w:i/>
          <w:iCs/>
          <w:sz w:val="24"/>
          <w:szCs w:val="24"/>
        </w:rPr>
        <w:t xml:space="preserve">several organisations and provided </w:t>
      </w:r>
      <w:hyperlink r:id="rId31" w:history="1">
        <w:r w:rsidR="001B0BDD" w:rsidRPr="00F1469C">
          <w:rPr>
            <w:rStyle w:val="Hyperlink"/>
            <w:i/>
            <w:iCs/>
            <w:sz w:val="24"/>
            <w:szCs w:val="24"/>
          </w:rPr>
          <w:t xml:space="preserve">accessibility feedback to </w:t>
        </w:r>
        <w:r w:rsidR="00F1469C">
          <w:rPr>
            <w:rStyle w:val="Hyperlink"/>
            <w:i/>
            <w:iCs/>
            <w:sz w:val="24"/>
            <w:szCs w:val="24"/>
          </w:rPr>
          <w:t>National Emergency Management Agency</w:t>
        </w:r>
      </w:hyperlink>
      <w:r w:rsidR="001B0BDD" w:rsidRPr="007F68C5">
        <w:rPr>
          <w:i/>
          <w:iCs/>
          <w:sz w:val="24"/>
          <w:szCs w:val="24"/>
        </w:rPr>
        <w:t xml:space="preserve"> on their disaster risk reduction policies, plans and standards.</w:t>
      </w:r>
    </w:p>
    <w:p w14:paraId="48FAB74C" w14:textId="77777777" w:rsidR="00FA4EF3" w:rsidRDefault="00FA4EF3" w:rsidP="00151632">
      <w:pPr>
        <w:spacing w:line="276" w:lineRule="auto"/>
        <w:rPr>
          <w:sz w:val="24"/>
          <w:szCs w:val="24"/>
        </w:rPr>
      </w:pPr>
      <w:r w:rsidRPr="00151632">
        <w:rPr>
          <w:sz w:val="24"/>
          <w:szCs w:val="24"/>
        </w:rPr>
        <w:t>42.Empower persons with disabilities to publicly lead and promote universally accessible disaster response, recovery, rehabilitation and reconstruction approaches?</w:t>
      </w:r>
    </w:p>
    <w:p w14:paraId="35F28924" w14:textId="2E68E7BD" w:rsidR="00546877" w:rsidRPr="002A7F77" w:rsidRDefault="00546877" w:rsidP="00151632">
      <w:pPr>
        <w:spacing w:line="276" w:lineRule="auto"/>
        <w:rPr>
          <w:i/>
          <w:iCs/>
          <w:sz w:val="24"/>
          <w:szCs w:val="24"/>
        </w:rPr>
      </w:pPr>
      <w:r w:rsidRPr="002A7F77">
        <w:rPr>
          <w:i/>
          <w:iCs/>
          <w:sz w:val="24"/>
          <w:szCs w:val="24"/>
        </w:rPr>
        <w:t xml:space="preserve">DPA staff are actively involved with local Councils providing </w:t>
      </w:r>
      <w:hyperlink r:id="rId32" w:history="1">
        <w:r w:rsidRPr="002A7F77">
          <w:rPr>
            <w:rStyle w:val="Hyperlink"/>
            <w:i/>
            <w:iCs/>
            <w:sz w:val="24"/>
            <w:szCs w:val="24"/>
          </w:rPr>
          <w:t>climate adaptation projects</w:t>
        </w:r>
      </w:hyperlink>
      <w:r w:rsidR="00CB2E6F" w:rsidRPr="002A7F77">
        <w:rPr>
          <w:i/>
          <w:iCs/>
          <w:sz w:val="24"/>
          <w:szCs w:val="24"/>
        </w:rPr>
        <w:t xml:space="preserve"> led by disabled for disabled.</w:t>
      </w:r>
      <w:r w:rsidR="005B68D8" w:rsidRPr="002A7F77">
        <w:rPr>
          <w:i/>
          <w:iCs/>
          <w:sz w:val="24"/>
          <w:szCs w:val="24"/>
        </w:rPr>
        <w:t xml:space="preserve">  As noted in question 40, DPA </w:t>
      </w:r>
      <w:r w:rsidR="002A7F77" w:rsidRPr="002A7F77">
        <w:rPr>
          <w:i/>
          <w:iCs/>
          <w:sz w:val="24"/>
          <w:szCs w:val="24"/>
        </w:rPr>
        <w:t xml:space="preserve">networks with relevant organisations on accessible disaster response, recovery, rehabilitation and reconstruction approaches </w:t>
      </w:r>
      <w:r w:rsidR="00B6380A">
        <w:rPr>
          <w:i/>
          <w:iCs/>
          <w:sz w:val="24"/>
          <w:szCs w:val="24"/>
        </w:rPr>
        <w:t xml:space="preserve">with </w:t>
      </w:r>
      <w:hyperlink r:id="rId33" w:history="1">
        <w:r w:rsidR="00B6380A" w:rsidRPr="00FD39A2">
          <w:rPr>
            <w:rStyle w:val="Hyperlink"/>
            <w:i/>
            <w:iCs/>
            <w:sz w:val="24"/>
            <w:szCs w:val="24"/>
          </w:rPr>
          <w:t>additional involv</w:t>
        </w:r>
        <w:r w:rsidR="000B0599" w:rsidRPr="00FD39A2">
          <w:rPr>
            <w:rStyle w:val="Hyperlink"/>
            <w:i/>
            <w:iCs/>
            <w:sz w:val="24"/>
            <w:szCs w:val="24"/>
          </w:rPr>
          <w:t xml:space="preserve">ement with </w:t>
        </w:r>
        <w:r w:rsidR="002A7F77" w:rsidRPr="00FD39A2">
          <w:rPr>
            <w:rStyle w:val="Hyperlink"/>
            <w:i/>
            <w:iCs/>
            <w:sz w:val="24"/>
            <w:szCs w:val="24"/>
          </w:rPr>
          <w:t>research</w:t>
        </w:r>
        <w:r w:rsidR="000B0599" w:rsidRPr="00FD39A2">
          <w:rPr>
            <w:rStyle w:val="Hyperlink"/>
            <w:i/>
            <w:iCs/>
            <w:sz w:val="24"/>
            <w:szCs w:val="24"/>
          </w:rPr>
          <w:t>ers</w:t>
        </w:r>
        <w:r w:rsidR="002A7F77" w:rsidRPr="00FD39A2">
          <w:rPr>
            <w:rStyle w:val="Hyperlink"/>
            <w:i/>
            <w:iCs/>
            <w:sz w:val="24"/>
            <w:szCs w:val="24"/>
          </w:rPr>
          <w:t xml:space="preserve"> </w:t>
        </w:r>
        <w:r w:rsidR="000B0599" w:rsidRPr="00FD39A2">
          <w:rPr>
            <w:rStyle w:val="Hyperlink"/>
            <w:i/>
            <w:iCs/>
            <w:sz w:val="24"/>
            <w:szCs w:val="24"/>
          </w:rPr>
          <w:t xml:space="preserve">in the field of </w:t>
        </w:r>
        <w:r w:rsidR="002A7F77" w:rsidRPr="00FD39A2">
          <w:rPr>
            <w:rStyle w:val="Hyperlink"/>
            <w:i/>
            <w:iCs/>
            <w:sz w:val="24"/>
            <w:szCs w:val="24"/>
          </w:rPr>
          <w:t>disability climate justice.</w:t>
        </w:r>
      </w:hyperlink>
    </w:p>
    <w:p w14:paraId="5556B454" w14:textId="77777777" w:rsidR="00FA4EF3" w:rsidRPr="00151632" w:rsidRDefault="00FA4EF3" w:rsidP="00151632">
      <w:pPr>
        <w:spacing w:line="276" w:lineRule="auto"/>
        <w:rPr>
          <w:sz w:val="24"/>
          <w:szCs w:val="24"/>
        </w:rPr>
      </w:pPr>
      <w:r w:rsidRPr="00151632">
        <w:rPr>
          <w:sz w:val="24"/>
          <w:szCs w:val="24"/>
        </w:rPr>
        <w:t>43.Include the needs of persons with disabilities in humanitarian programming and response?</w:t>
      </w:r>
    </w:p>
    <w:p w14:paraId="3D240812" w14:textId="6B1497F3" w:rsidR="005C0B97" w:rsidRPr="00270B8A" w:rsidRDefault="008D13A4" w:rsidP="00151632">
      <w:pPr>
        <w:spacing w:line="276" w:lineRule="auto"/>
        <w:rPr>
          <w:i/>
          <w:iCs/>
          <w:sz w:val="24"/>
          <w:szCs w:val="24"/>
        </w:rPr>
      </w:pPr>
      <w:r w:rsidRPr="00270B8A">
        <w:rPr>
          <w:i/>
          <w:iCs/>
          <w:sz w:val="24"/>
          <w:szCs w:val="24"/>
        </w:rPr>
        <w:t xml:space="preserve">DPA have raised </w:t>
      </w:r>
      <w:r w:rsidR="00635864" w:rsidRPr="00270B8A">
        <w:rPr>
          <w:i/>
          <w:iCs/>
          <w:sz w:val="24"/>
          <w:szCs w:val="24"/>
        </w:rPr>
        <w:t xml:space="preserve">evidence-based and </w:t>
      </w:r>
      <w:r w:rsidRPr="00270B8A">
        <w:rPr>
          <w:i/>
          <w:iCs/>
          <w:sz w:val="24"/>
          <w:szCs w:val="24"/>
        </w:rPr>
        <w:t xml:space="preserve">accessibility based </w:t>
      </w:r>
      <w:r w:rsidR="00635864" w:rsidRPr="00270B8A">
        <w:rPr>
          <w:i/>
          <w:iCs/>
          <w:sz w:val="24"/>
          <w:szCs w:val="24"/>
        </w:rPr>
        <w:t xml:space="preserve">actions </w:t>
      </w:r>
      <w:r w:rsidRPr="00270B8A">
        <w:rPr>
          <w:i/>
          <w:iCs/>
          <w:sz w:val="24"/>
          <w:szCs w:val="24"/>
        </w:rPr>
        <w:t xml:space="preserve">with </w:t>
      </w:r>
      <w:r w:rsidR="00635864" w:rsidRPr="00270B8A">
        <w:rPr>
          <w:i/>
          <w:iCs/>
          <w:sz w:val="24"/>
          <w:szCs w:val="24"/>
        </w:rPr>
        <w:t>international organi</w:t>
      </w:r>
      <w:r w:rsidRPr="00270B8A">
        <w:rPr>
          <w:i/>
          <w:iCs/>
          <w:sz w:val="24"/>
          <w:szCs w:val="24"/>
        </w:rPr>
        <w:t>s</w:t>
      </w:r>
      <w:r w:rsidR="00635864" w:rsidRPr="00270B8A">
        <w:rPr>
          <w:i/>
          <w:iCs/>
          <w:sz w:val="24"/>
          <w:szCs w:val="24"/>
        </w:rPr>
        <w:t xml:space="preserve">ations, NGOs, </w:t>
      </w:r>
      <w:r w:rsidRPr="00270B8A">
        <w:rPr>
          <w:i/>
          <w:iCs/>
          <w:sz w:val="24"/>
          <w:szCs w:val="24"/>
        </w:rPr>
        <w:t xml:space="preserve">national and local organisations </w:t>
      </w:r>
      <w:r w:rsidR="00635864" w:rsidRPr="00270B8A">
        <w:rPr>
          <w:i/>
          <w:iCs/>
          <w:sz w:val="24"/>
          <w:szCs w:val="24"/>
        </w:rPr>
        <w:t xml:space="preserve">and governments </w:t>
      </w:r>
      <w:r w:rsidRPr="00270B8A">
        <w:rPr>
          <w:i/>
          <w:iCs/>
          <w:sz w:val="24"/>
          <w:szCs w:val="24"/>
        </w:rPr>
        <w:t xml:space="preserve">agencies </w:t>
      </w:r>
      <w:r w:rsidR="00635864" w:rsidRPr="00270B8A">
        <w:rPr>
          <w:i/>
          <w:iCs/>
          <w:sz w:val="24"/>
          <w:szCs w:val="24"/>
        </w:rPr>
        <w:t xml:space="preserve">to save </w:t>
      </w:r>
      <w:r w:rsidRPr="00270B8A">
        <w:rPr>
          <w:i/>
          <w:iCs/>
          <w:sz w:val="24"/>
          <w:szCs w:val="24"/>
        </w:rPr>
        <w:t xml:space="preserve">the </w:t>
      </w:r>
      <w:r w:rsidR="00635864" w:rsidRPr="00270B8A">
        <w:rPr>
          <w:i/>
          <w:iCs/>
          <w:sz w:val="24"/>
          <w:szCs w:val="24"/>
        </w:rPr>
        <w:t>lives</w:t>
      </w:r>
      <w:r w:rsidRPr="00270B8A">
        <w:rPr>
          <w:i/>
          <w:iCs/>
          <w:sz w:val="24"/>
          <w:szCs w:val="24"/>
        </w:rPr>
        <w:t xml:space="preserve"> of disabled and their families</w:t>
      </w:r>
      <w:r w:rsidR="00635864" w:rsidRPr="00270B8A">
        <w:rPr>
          <w:i/>
          <w:iCs/>
          <w:sz w:val="24"/>
          <w:szCs w:val="24"/>
        </w:rPr>
        <w:t xml:space="preserve">, alleviate </w:t>
      </w:r>
      <w:r w:rsidRPr="00270B8A">
        <w:rPr>
          <w:i/>
          <w:iCs/>
          <w:sz w:val="24"/>
          <w:szCs w:val="24"/>
        </w:rPr>
        <w:t xml:space="preserve">their </w:t>
      </w:r>
      <w:r w:rsidR="00635864" w:rsidRPr="00270B8A">
        <w:rPr>
          <w:i/>
          <w:iCs/>
          <w:sz w:val="24"/>
          <w:szCs w:val="24"/>
        </w:rPr>
        <w:t xml:space="preserve">suffering, and maintain </w:t>
      </w:r>
      <w:r w:rsidR="00270B8A" w:rsidRPr="00270B8A">
        <w:rPr>
          <w:i/>
          <w:iCs/>
          <w:sz w:val="24"/>
          <w:szCs w:val="24"/>
        </w:rPr>
        <w:t xml:space="preserve">their </w:t>
      </w:r>
      <w:r w:rsidR="00635864" w:rsidRPr="00270B8A">
        <w:rPr>
          <w:i/>
          <w:iCs/>
          <w:sz w:val="24"/>
          <w:szCs w:val="24"/>
        </w:rPr>
        <w:t xml:space="preserve">human </w:t>
      </w:r>
      <w:r w:rsidR="00270B8A" w:rsidRPr="00270B8A">
        <w:rPr>
          <w:i/>
          <w:iCs/>
          <w:sz w:val="24"/>
          <w:szCs w:val="24"/>
        </w:rPr>
        <w:t xml:space="preserve">rights and </w:t>
      </w:r>
      <w:r w:rsidR="00635864" w:rsidRPr="00270B8A">
        <w:rPr>
          <w:i/>
          <w:iCs/>
          <w:sz w:val="24"/>
          <w:szCs w:val="24"/>
        </w:rPr>
        <w:t xml:space="preserve">dignity during and after </w:t>
      </w:r>
      <w:r w:rsidR="00270B8A" w:rsidRPr="00270B8A">
        <w:rPr>
          <w:i/>
          <w:iCs/>
          <w:sz w:val="24"/>
          <w:szCs w:val="24"/>
        </w:rPr>
        <w:t>severe weather events</w:t>
      </w:r>
      <w:r w:rsidRPr="00270B8A">
        <w:rPr>
          <w:i/>
          <w:iCs/>
          <w:sz w:val="24"/>
          <w:szCs w:val="24"/>
        </w:rPr>
        <w:t>.</w:t>
      </w:r>
      <w:r w:rsidR="00A87E7B">
        <w:rPr>
          <w:i/>
          <w:iCs/>
          <w:sz w:val="24"/>
          <w:szCs w:val="24"/>
        </w:rPr>
        <w:t xml:space="preserve">  However, co-ordination of these actions is dependent on the </w:t>
      </w:r>
      <w:r w:rsidR="00B7531D">
        <w:rPr>
          <w:i/>
          <w:iCs/>
          <w:sz w:val="24"/>
          <w:szCs w:val="24"/>
        </w:rPr>
        <w:t>National Emergency Management Agency, Civil Defence, local and regional Councils and local communities.</w:t>
      </w:r>
    </w:p>
    <w:p w14:paraId="7A50CC8F" w14:textId="77777777" w:rsidR="00FA4EF3" w:rsidRPr="00151632" w:rsidRDefault="00FA4EF3" w:rsidP="00151632">
      <w:pPr>
        <w:spacing w:line="276" w:lineRule="auto"/>
        <w:rPr>
          <w:sz w:val="24"/>
          <w:szCs w:val="24"/>
        </w:rPr>
      </w:pPr>
      <w:r w:rsidRPr="00151632">
        <w:rPr>
          <w:sz w:val="24"/>
          <w:szCs w:val="24"/>
        </w:rPr>
        <w:t>44.Include accessibility to persons with disabilities and rehabilitation as essential components in all aspects and stages of humanitarian response?</w:t>
      </w:r>
    </w:p>
    <w:p w14:paraId="4FDE5461" w14:textId="2114C94C" w:rsidR="005C0B97" w:rsidRPr="00CB207F" w:rsidRDefault="0076691F" w:rsidP="00151632">
      <w:pPr>
        <w:spacing w:line="276" w:lineRule="auto"/>
        <w:rPr>
          <w:i/>
          <w:iCs/>
          <w:sz w:val="24"/>
          <w:szCs w:val="24"/>
        </w:rPr>
      </w:pPr>
      <w:r w:rsidRPr="00CB207F">
        <w:rPr>
          <w:i/>
          <w:iCs/>
          <w:sz w:val="24"/>
          <w:szCs w:val="24"/>
        </w:rPr>
        <w:t xml:space="preserve">As noted in question 43, all aspects of accessibility </w:t>
      </w:r>
      <w:r w:rsidR="00BF157F" w:rsidRPr="00CB207F">
        <w:rPr>
          <w:i/>
          <w:iCs/>
          <w:sz w:val="24"/>
          <w:szCs w:val="24"/>
        </w:rPr>
        <w:t xml:space="preserve">to persons with disabilities </w:t>
      </w:r>
      <w:r w:rsidR="008D6350">
        <w:rPr>
          <w:i/>
          <w:iCs/>
          <w:sz w:val="24"/>
          <w:szCs w:val="24"/>
        </w:rPr>
        <w:t xml:space="preserve">who are at high risk from </w:t>
      </w:r>
      <w:r w:rsidR="00BF157F" w:rsidRPr="00CB207F">
        <w:rPr>
          <w:i/>
          <w:iCs/>
          <w:sz w:val="24"/>
          <w:szCs w:val="24"/>
        </w:rPr>
        <w:t>severe weather events</w:t>
      </w:r>
      <w:r w:rsidR="008D6350">
        <w:rPr>
          <w:i/>
          <w:iCs/>
          <w:sz w:val="24"/>
          <w:szCs w:val="24"/>
        </w:rPr>
        <w:t xml:space="preserve">.  </w:t>
      </w:r>
      <w:r w:rsidR="00842BB6">
        <w:rPr>
          <w:i/>
          <w:iCs/>
          <w:sz w:val="24"/>
          <w:szCs w:val="24"/>
        </w:rPr>
        <w:t xml:space="preserve">Part of the rehabilitation process has been </w:t>
      </w:r>
      <w:r w:rsidR="004F7D27">
        <w:rPr>
          <w:i/>
          <w:iCs/>
          <w:sz w:val="24"/>
          <w:szCs w:val="24"/>
        </w:rPr>
        <w:t>collating feedback from disability community from previous severe weather events</w:t>
      </w:r>
      <w:r w:rsidR="001332CE">
        <w:rPr>
          <w:i/>
          <w:iCs/>
          <w:sz w:val="24"/>
          <w:szCs w:val="24"/>
        </w:rPr>
        <w:t xml:space="preserve"> to be prepared for the next one.</w:t>
      </w:r>
    </w:p>
    <w:p w14:paraId="08C4862F" w14:textId="77777777" w:rsidR="00FA4EF3" w:rsidRPr="00151632" w:rsidRDefault="00FA4EF3" w:rsidP="00151632">
      <w:pPr>
        <w:spacing w:line="276" w:lineRule="auto"/>
        <w:rPr>
          <w:sz w:val="24"/>
          <w:szCs w:val="24"/>
        </w:rPr>
      </w:pPr>
      <w:r w:rsidRPr="00151632">
        <w:rPr>
          <w:sz w:val="24"/>
          <w:szCs w:val="24"/>
        </w:rPr>
        <w:t>45.Promote the inclusion of benefits to persons with disabilities in climate finance efforts?</w:t>
      </w:r>
    </w:p>
    <w:p w14:paraId="094047D7" w14:textId="21426118" w:rsidR="005C0B97" w:rsidRPr="00AE510D" w:rsidRDefault="00AE510D" w:rsidP="00151632">
      <w:pPr>
        <w:spacing w:line="276" w:lineRule="auto"/>
        <w:rPr>
          <w:i/>
          <w:iCs/>
          <w:sz w:val="24"/>
          <w:szCs w:val="24"/>
        </w:rPr>
      </w:pPr>
      <w:r>
        <w:rPr>
          <w:i/>
          <w:iCs/>
          <w:sz w:val="24"/>
          <w:szCs w:val="24"/>
        </w:rPr>
        <w:t>DPA has requested more accessible information for disabled people in terms of recouping losses from severe weather events, however this is a work in progress for many of the remote and rural areas which are most impacted by them.</w:t>
      </w:r>
    </w:p>
    <w:p w14:paraId="765C72D7" w14:textId="77777777" w:rsidR="00FA4EF3" w:rsidRPr="00151632" w:rsidRDefault="00FA4EF3" w:rsidP="00151632">
      <w:pPr>
        <w:spacing w:line="276" w:lineRule="auto"/>
        <w:rPr>
          <w:sz w:val="24"/>
          <w:szCs w:val="24"/>
        </w:rPr>
      </w:pPr>
      <w:r w:rsidRPr="00151632">
        <w:rPr>
          <w:b/>
          <w:bCs/>
          <w:sz w:val="24"/>
          <w:szCs w:val="24"/>
        </w:rPr>
        <w:t>NO VIOLENCE</w:t>
      </w:r>
    </w:p>
    <w:p w14:paraId="53AEA408"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6DD79F8B" w14:textId="77777777" w:rsidR="00FA4EF3" w:rsidRPr="00151632" w:rsidRDefault="00FA4EF3" w:rsidP="00151632">
      <w:pPr>
        <w:spacing w:line="276" w:lineRule="auto"/>
        <w:rPr>
          <w:sz w:val="24"/>
          <w:szCs w:val="24"/>
        </w:rPr>
      </w:pPr>
      <w:r w:rsidRPr="00151632">
        <w:rPr>
          <w:sz w:val="24"/>
          <w:szCs w:val="24"/>
        </w:rPr>
        <w:t>46.Reduce violence, abuse, exploitation and trafficking against persons with disabilities?</w:t>
      </w:r>
    </w:p>
    <w:p w14:paraId="557B8C56" w14:textId="10DCE5C3" w:rsidR="005C0B97" w:rsidRPr="009A0994" w:rsidRDefault="008D1DBC" w:rsidP="00151632">
      <w:pPr>
        <w:spacing w:line="276" w:lineRule="auto"/>
        <w:rPr>
          <w:i/>
          <w:iCs/>
          <w:sz w:val="24"/>
          <w:szCs w:val="24"/>
        </w:rPr>
      </w:pPr>
      <w:r w:rsidRPr="009A0994">
        <w:rPr>
          <w:i/>
          <w:iCs/>
          <w:sz w:val="24"/>
          <w:szCs w:val="24"/>
        </w:rPr>
        <w:lastRenderedPageBreak/>
        <w:t>DPA submitted on</w:t>
      </w:r>
      <w:r w:rsidRPr="009A0994">
        <w:rPr>
          <w:i/>
          <w:iCs/>
        </w:rPr>
        <w:t xml:space="preserve"> </w:t>
      </w:r>
      <w:hyperlink r:id="rId34" w:history="1">
        <w:r w:rsidRPr="009A0994">
          <w:rPr>
            <w:rStyle w:val="Hyperlink"/>
            <w:i/>
            <w:iCs/>
            <w:sz w:val="24"/>
            <w:szCs w:val="24"/>
          </w:rPr>
          <w:t>NZ Parliament Victims of Sexual Violence Strengthening Legal Protections Bill</w:t>
        </w:r>
      </w:hyperlink>
      <w:r w:rsidRPr="009A0994">
        <w:rPr>
          <w:i/>
          <w:iCs/>
          <w:sz w:val="24"/>
          <w:szCs w:val="24"/>
        </w:rPr>
        <w:t xml:space="preserve"> </w:t>
      </w:r>
      <w:r w:rsidR="009A0994">
        <w:rPr>
          <w:i/>
          <w:iCs/>
          <w:sz w:val="24"/>
          <w:szCs w:val="24"/>
        </w:rPr>
        <w:t xml:space="preserve">to </w:t>
      </w:r>
      <w:r w:rsidR="007D44BA" w:rsidRPr="009A0994">
        <w:rPr>
          <w:i/>
          <w:iCs/>
          <w:sz w:val="24"/>
          <w:szCs w:val="24"/>
        </w:rPr>
        <w:t xml:space="preserve">enhance legal protections for victims of sexual violence, particularly by extending automatic name suppression to all victims and empowering them with greater control over name suppression decisions. </w:t>
      </w:r>
      <w:r w:rsidR="00E77920" w:rsidRPr="009A0994">
        <w:rPr>
          <w:i/>
          <w:iCs/>
          <w:sz w:val="24"/>
          <w:szCs w:val="24"/>
        </w:rPr>
        <w:t>Critically</w:t>
      </w:r>
      <w:r w:rsidR="007D44BA" w:rsidRPr="009A0994">
        <w:rPr>
          <w:i/>
          <w:iCs/>
          <w:sz w:val="24"/>
          <w:szCs w:val="24"/>
        </w:rPr>
        <w:t>, DPA also aims to ensure that disabled victims receive the necessary wrap-around support and accommodations to participate equitably in legal proceedings, recognising their disproportionately higher risk of sexual violence.</w:t>
      </w:r>
    </w:p>
    <w:p w14:paraId="04109322" w14:textId="77777777" w:rsidR="00FA4EF3" w:rsidRPr="00151632" w:rsidRDefault="00FA4EF3" w:rsidP="00151632">
      <w:pPr>
        <w:spacing w:line="276" w:lineRule="auto"/>
        <w:rPr>
          <w:sz w:val="24"/>
          <w:szCs w:val="24"/>
        </w:rPr>
      </w:pPr>
      <w:r w:rsidRPr="00151632">
        <w:rPr>
          <w:sz w:val="24"/>
          <w:szCs w:val="24"/>
        </w:rPr>
        <w:t>47.Ensure equal access to justice for persons with disabilities?</w:t>
      </w:r>
    </w:p>
    <w:p w14:paraId="0E479E22" w14:textId="18A5E10E" w:rsidR="005C0B97" w:rsidRPr="0034535A" w:rsidRDefault="00E637CC" w:rsidP="00151632">
      <w:pPr>
        <w:spacing w:line="276" w:lineRule="auto"/>
        <w:rPr>
          <w:i/>
          <w:iCs/>
          <w:sz w:val="24"/>
          <w:szCs w:val="24"/>
        </w:rPr>
      </w:pPr>
      <w:r w:rsidRPr="0034535A">
        <w:rPr>
          <w:i/>
          <w:iCs/>
          <w:sz w:val="24"/>
          <w:szCs w:val="24"/>
        </w:rPr>
        <w:t xml:space="preserve">DPA has </w:t>
      </w:r>
      <w:r w:rsidR="0008597D" w:rsidRPr="0034535A">
        <w:rPr>
          <w:i/>
          <w:iCs/>
          <w:sz w:val="24"/>
          <w:szCs w:val="24"/>
        </w:rPr>
        <w:t xml:space="preserve">submitted several times to the Ministry of Justice </w:t>
      </w:r>
      <w:r w:rsidR="00901EBA" w:rsidRPr="0034535A">
        <w:rPr>
          <w:i/>
          <w:iCs/>
          <w:sz w:val="24"/>
          <w:szCs w:val="24"/>
        </w:rPr>
        <w:t xml:space="preserve">and the Justice Select Committee </w:t>
      </w:r>
      <w:r w:rsidR="0008597D" w:rsidRPr="0034535A">
        <w:rPr>
          <w:i/>
          <w:iCs/>
          <w:sz w:val="24"/>
          <w:szCs w:val="24"/>
        </w:rPr>
        <w:t xml:space="preserve">on equal access to justice for persons with disabilities </w:t>
      </w:r>
      <w:r w:rsidR="0063335F" w:rsidRPr="0034535A">
        <w:rPr>
          <w:i/>
          <w:iCs/>
          <w:sz w:val="24"/>
          <w:szCs w:val="24"/>
        </w:rPr>
        <w:t xml:space="preserve">from providing </w:t>
      </w:r>
      <w:r w:rsidR="0034535A" w:rsidRPr="0034535A">
        <w:rPr>
          <w:i/>
          <w:iCs/>
          <w:sz w:val="24"/>
          <w:szCs w:val="24"/>
        </w:rPr>
        <w:t>recommendations</w:t>
      </w:r>
      <w:r w:rsidR="0063335F" w:rsidRPr="0034535A">
        <w:rPr>
          <w:i/>
          <w:iCs/>
          <w:sz w:val="24"/>
          <w:szCs w:val="24"/>
        </w:rPr>
        <w:t xml:space="preserve"> on </w:t>
      </w:r>
      <w:hyperlink r:id="rId35" w:history="1">
        <w:r w:rsidR="0063335F" w:rsidRPr="0034535A">
          <w:rPr>
            <w:rStyle w:val="Hyperlink"/>
            <w:i/>
            <w:iCs/>
            <w:sz w:val="24"/>
            <w:szCs w:val="24"/>
          </w:rPr>
          <w:t>improv</w:t>
        </w:r>
        <w:r w:rsidR="0034535A" w:rsidRPr="0034535A">
          <w:rPr>
            <w:rStyle w:val="Hyperlink"/>
            <w:i/>
            <w:iCs/>
            <w:sz w:val="24"/>
            <w:szCs w:val="24"/>
          </w:rPr>
          <w:t>ing</w:t>
        </w:r>
        <w:r w:rsidR="0063335F" w:rsidRPr="0034535A">
          <w:rPr>
            <w:rStyle w:val="Hyperlink"/>
            <w:i/>
            <w:iCs/>
            <w:sz w:val="24"/>
            <w:szCs w:val="24"/>
          </w:rPr>
          <w:t xml:space="preserve"> justice systems to challenging </w:t>
        </w:r>
        <w:r w:rsidR="0034535A" w:rsidRPr="0034535A">
          <w:rPr>
            <w:rStyle w:val="Hyperlink"/>
            <w:i/>
            <w:iCs/>
            <w:sz w:val="24"/>
            <w:szCs w:val="24"/>
          </w:rPr>
          <w:t>aspects of the system</w:t>
        </w:r>
        <w:r w:rsidR="005F0B33" w:rsidRPr="0034535A">
          <w:rPr>
            <w:rStyle w:val="Hyperlink"/>
            <w:i/>
            <w:iCs/>
            <w:sz w:val="24"/>
            <w:szCs w:val="24"/>
          </w:rPr>
          <w:t xml:space="preserve"> that have negative impacts on disabled people</w:t>
        </w:r>
      </w:hyperlink>
      <w:r w:rsidR="005F0B33" w:rsidRPr="0034535A">
        <w:rPr>
          <w:i/>
          <w:iCs/>
          <w:sz w:val="24"/>
          <w:szCs w:val="24"/>
        </w:rPr>
        <w:t>.</w:t>
      </w:r>
    </w:p>
    <w:p w14:paraId="0AE927BE" w14:textId="77777777" w:rsidR="00FA4EF3" w:rsidRPr="00151632" w:rsidRDefault="00FA4EF3" w:rsidP="00151632">
      <w:pPr>
        <w:spacing w:line="276" w:lineRule="auto"/>
        <w:rPr>
          <w:sz w:val="24"/>
          <w:szCs w:val="24"/>
        </w:rPr>
      </w:pPr>
      <w:r w:rsidRPr="00151632">
        <w:rPr>
          <w:sz w:val="24"/>
          <w:szCs w:val="24"/>
        </w:rPr>
        <w:t>48.Call on social media platforms to establish safe, secure and accessible reporting mechanisms for users with disabilities and their advocates to report hate speech, discrimination, misinformation and disinformation, cyberbullying, child sexual exploitation and abuse?</w:t>
      </w:r>
    </w:p>
    <w:p w14:paraId="0F47056E" w14:textId="3701D2E6" w:rsidR="005C0B97" w:rsidRPr="00E551A2" w:rsidRDefault="00D828CD" w:rsidP="00151632">
      <w:pPr>
        <w:spacing w:line="276" w:lineRule="auto"/>
        <w:rPr>
          <w:i/>
          <w:iCs/>
          <w:sz w:val="24"/>
          <w:szCs w:val="24"/>
        </w:rPr>
      </w:pPr>
      <w:r w:rsidRPr="00E551A2">
        <w:rPr>
          <w:i/>
          <w:iCs/>
          <w:sz w:val="24"/>
          <w:szCs w:val="24"/>
        </w:rPr>
        <w:t xml:space="preserve">DPA responded to an </w:t>
      </w:r>
      <w:hyperlink r:id="rId36" w:history="1">
        <w:r w:rsidRPr="00936C9D">
          <w:rPr>
            <w:rStyle w:val="Hyperlink"/>
            <w:i/>
            <w:iCs/>
            <w:sz w:val="24"/>
            <w:szCs w:val="24"/>
          </w:rPr>
          <w:t>inquiry on the harm young New Zealanders encounter online</w:t>
        </w:r>
      </w:hyperlink>
      <w:r w:rsidRPr="00E551A2">
        <w:rPr>
          <w:i/>
          <w:iCs/>
          <w:sz w:val="24"/>
          <w:szCs w:val="24"/>
        </w:rPr>
        <w:t xml:space="preserve"> </w:t>
      </w:r>
      <w:r w:rsidR="00E551A2" w:rsidRPr="00E551A2">
        <w:rPr>
          <w:i/>
          <w:iCs/>
          <w:sz w:val="24"/>
          <w:szCs w:val="24"/>
        </w:rPr>
        <w:t>strongly advocating for</w:t>
      </w:r>
      <w:r w:rsidRPr="00E551A2">
        <w:rPr>
          <w:i/>
          <w:iCs/>
          <w:sz w:val="24"/>
          <w:szCs w:val="24"/>
        </w:rPr>
        <w:t xml:space="preserve"> </w:t>
      </w:r>
      <w:r w:rsidR="00001DB1" w:rsidRPr="00E551A2">
        <w:rPr>
          <w:i/>
          <w:iCs/>
          <w:sz w:val="24"/>
          <w:szCs w:val="24"/>
        </w:rPr>
        <w:t xml:space="preserve">government </w:t>
      </w:r>
      <w:r w:rsidR="00E551A2" w:rsidRPr="00E551A2">
        <w:rPr>
          <w:i/>
          <w:iCs/>
          <w:sz w:val="24"/>
          <w:szCs w:val="24"/>
        </w:rPr>
        <w:t xml:space="preserve">to take </w:t>
      </w:r>
      <w:r w:rsidR="00001DB1" w:rsidRPr="00E551A2">
        <w:rPr>
          <w:i/>
          <w:iCs/>
          <w:sz w:val="24"/>
          <w:szCs w:val="24"/>
        </w:rPr>
        <w:t>a more regulatory approach when it comes to the management of online digital harm(s) from media platforms as these are having significant impacts on the disabled and wider communities both here and overseas.</w:t>
      </w:r>
    </w:p>
    <w:p w14:paraId="2DA653D4" w14:textId="77777777" w:rsidR="00FA4EF3" w:rsidRPr="00151632" w:rsidRDefault="00FA4EF3" w:rsidP="00151632">
      <w:pPr>
        <w:spacing w:line="276" w:lineRule="auto"/>
        <w:rPr>
          <w:sz w:val="24"/>
          <w:szCs w:val="24"/>
        </w:rPr>
      </w:pPr>
      <w:r w:rsidRPr="00151632">
        <w:rPr>
          <w:b/>
          <w:bCs/>
          <w:sz w:val="24"/>
          <w:szCs w:val="24"/>
        </w:rPr>
        <w:t>INCLUSIVE INSTITUTIONS</w:t>
      </w:r>
    </w:p>
    <w:p w14:paraId="60EAC182"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290E7BBC" w14:textId="77777777" w:rsidR="00FA4EF3" w:rsidRPr="00151632" w:rsidRDefault="00FA4EF3" w:rsidP="00151632">
      <w:pPr>
        <w:spacing w:line="276" w:lineRule="auto"/>
        <w:rPr>
          <w:sz w:val="24"/>
          <w:szCs w:val="24"/>
        </w:rPr>
      </w:pPr>
      <w:r w:rsidRPr="00151632">
        <w:rPr>
          <w:sz w:val="24"/>
          <w:szCs w:val="24"/>
        </w:rPr>
        <w:t>49.Develop inclusive institutions and ensure inclusive decision-making?</w:t>
      </w:r>
    </w:p>
    <w:p w14:paraId="714B242F" w14:textId="530AA910" w:rsidR="005C0B97" w:rsidRPr="00C177BB" w:rsidRDefault="00F01E81" w:rsidP="00151632">
      <w:pPr>
        <w:spacing w:line="276" w:lineRule="auto"/>
        <w:rPr>
          <w:i/>
          <w:iCs/>
          <w:sz w:val="24"/>
          <w:szCs w:val="24"/>
        </w:rPr>
      </w:pPr>
      <w:r w:rsidRPr="00C177BB">
        <w:rPr>
          <w:i/>
          <w:iCs/>
          <w:sz w:val="24"/>
          <w:szCs w:val="24"/>
        </w:rPr>
        <w:t xml:space="preserve">This is </w:t>
      </w:r>
      <w:r w:rsidR="00DF66D9" w:rsidRPr="00C177BB">
        <w:rPr>
          <w:i/>
          <w:iCs/>
          <w:sz w:val="24"/>
          <w:szCs w:val="24"/>
        </w:rPr>
        <w:t xml:space="preserve">one of the </w:t>
      </w:r>
      <w:r w:rsidRPr="00C177BB">
        <w:rPr>
          <w:i/>
          <w:iCs/>
          <w:sz w:val="24"/>
          <w:szCs w:val="24"/>
        </w:rPr>
        <w:t xml:space="preserve">core </w:t>
      </w:r>
      <w:r w:rsidR="00DF66D9" w:rsidRPr="00C177BB">
        <w:rPr>
          <w:i/>
          <w:iCs/>
          <w:sz w:val="24"/>
          <w:szCs w:val="24"/>
        </w:rPr>
        <w:t>purposes of DPA is to develop inclusive institutions and ensure inclusive decision-making</w:t>
      </w:r>
      <w:r w:rsidR="00E20CA0" w:rsidRPr="00C177BB">
        <w:rPr>
          <w:i/>
          <w:iCs/>
          <w:sz w:val="24"/>
          <w:szCs w:val="24"/>
        </w:rPr>
        <w:t xml:space="preserve"> working collaboratively with a number of </w:t>
      </w:r>
      <w:r w:rsidR="00D868E3">
        <w:rPr>
          <w:i/>
          <w:iCs/>
          <w:sz w:val="24"/>
          <w:szCs w:val="24"/>
        </w:rPr>
        <w:t xml:space="preserve">these </w:t>
      </w:r>
      <w:r w:rsidR="00E20CA0" w:rsidRPr="00C177BB">
        <w:rPr>
          <w:i/>
          <w:iCs/>
          <w:sz w:val="24"/>
          <w:szCs w:val="24"/>
        </w:rPr>
        <w:t xml:space="preserve">institutions providing </w:t>
      </w:r>
      <w:r w:rsidR="00D868E3">
        <w:rPr>
          <w:i/>
          <w:iCs/>
          <w:sz w:val="24"/>
          <w:szCs w:val="24"/>
        </w:rPr>
        <w:t xml:space="preserve">accessibility advice </w:t>
      </w:r>
      <w:r w:rsidR="00E40D1B">
        <w:rPr>
          <w:i/>
          <w:iCs/>
          <w:sz w:val="24"/>
          <w:szCs w:val="24"/>
        </w:rPr>
        <w:t xml:space="preserve">and guidance </w:t>
      </w:r>
      <w:r w:rsidR="009455D2">
        <w:rPr>
          <w:i/>
          <w:iCs/>
          <w:sz w:val="24"/>
          <w:szCs w:val="24"/>
        </w:rPr>
        <w:t xml:space="preserve">(e.g. WEALL) </w:t>
      </w:r>
      <w:r w:rsidR="00D868E3">
        <w:rPr>
          <w:i/>
          <w:iCs/>
          <w:sz w:val="24"/>
          <w:szCs w:val="24"/>
        </w:rPr>
        <w:t xml:space="preserve">while </w:t>
      </w:r>
      <w:r w:rsidR="00743CEC">
        <w:rPr>
          <w:i/>
          <w:iCs/>
          <w:sz w:val="24"/>
          <w:szCs w:val="24"/>
        </w:rPr>
        <w:t>providing feedback to other institutions around inclusion</w:t>
      </w:r>
      <w:r w:rsidR="009455D2">
        <w:rPr>
          <w:i/>
          <w:iCs/>
          <w:sz w:val="24"/>
          <w:szCs w:val="24"/>
        </w:rPr>
        <w:t xml:space="preserve"> (Ministries and Select Committees)</w:t>
      </w:r>
      <w:r w:rsidR="00E20CA0" w:rsidRPr="00C177BB">
        <w:rPr>
          <w:i/>
          <w:iCs/>
          <w:sz w:val="24"/>
          <w:szCs w:val="24"/>
        </w:rPr>
        <w:t>.</w:t>
      </w:r>
    </w:p>
    <w:p w14:paraId="2BAD972B" w14:textId="77777777" w:rsidR="00FA4EF3" w:rsidRPr="00151632" w:rsidRDefault="00FA4EF3" w:rsidP="00151632">
      <w:pPr>
        <w:spacing w:line="276" w:lineRule="auto"/>
        <w:rPr>
          <w:sz w:val="24"/>
          <w:szCs w:val="24"/>
        </w:rPr>
      </w:pPr>
      <w:r w:rsidRPr="00151632">
        <w:rPr>
          <w:sz w:val="24"/>
          <w:szCs w:val="24"/>
        </w:rPr>
        <w:t>50.Address the challenges and remove barriers that prevent full, meaningful and effective participation of young persons with disabilities in national policymaking and decision-making?</w:t>
      </w:r>
    </w:p>
    <w:p w14:paraId="3574EE74" w14:textId="6C4994EF" w:rsidR="005C0B97" w:rsidRPr="0045326A" w:rsidRDefault="00092CC0" w:rsidP="00151632">
      <w:pPr>
        <w:spacing w:line="276" w:lineRule="auto"/>
        <w:rPr>
          <w:i/>
          <w:iCs/>
          <w:sz w:val="24"/>
          <w:szCs w:val="24"/>
        </w:rPr>
      </w:pPr>
      <w:r w:rsidRPr="0045326A">
        <w:rPr>
          <w:i/>
          <w:iCs/>
          <w:sz w:val="24"/>
          <w:szCs w:val="24"/>
        </w:rPr>
        <w:t xml:space="preserve">DPA provides </w:t>
      </w:r>
      <w:r w:rsidR="00347BF8" w:rsidRPr="0045326A">
        <w:rPr>
          <w:i/>
          <w:iCs/>
          <w:sz w:val="24"/>
          <w:szCs w:val="24"/>
        </w:rPr>
        <w:t xml:space="preserve">opportunities to young persons with disabilities in national policymaking and decision-making by inviting them to workshops, conferences, online focus groups, surveys </w:t>
      </w:r>
      <w:r w:rsidR="006C7816" w:rsidRPr="0045326A">
        <w:rPr>
          <w:i/>
          <w:iCs/>
          <w:sz w:val="24"/>
          <w:szCs w:val="24"/>
        </w:rPr>
        <w:t>along with advocating for including them in decision-making arenas (</w:t>
      </w:r>
      <w:r w:rsidR="0045326A" w:rsidRPr="0045326A">
        <w:rPr>
          <w:i/>
          <w:iCs/>
          <w:sz w:val="24"/>
          <w:szCs w:val="24"/>
        </w:rPr>
        <w:t xml:space="preserve">e.g. </w:t>
      </w:r>
      <w:r w:rsidR="006C7816" w:rsidRPr="0045326A">
        <w:rPr>
          <w:i/>
          <w:iCs/>
          <w:sz w:val="24"/>
          <w:szCs w:val="24"/>
        </w:rPr>
        <w:t>Council advisory groups</w:t>
      </w:r>
      <w:r w:rsidR="0045326A" w:rsidRPr="0045326A">
        <w:rPr>
          <w:i/>
          <w:iCs/>
          <w:sz w:val="24"/>
          <w:szCs w:val="24"/>
        </w:rPr>
        <w:t xml:space="preserve"> or</w:t>
      </w:r>
      <w:r w:rsidR="006C7816" w:rsidRPr="0045326A">
        <w:rPr>
          <w:i/>
          <w:iCs/>
          <w:sz w:val="24"/>
          <w:szCs w:val="24"/>
        </w:rPr>
        <w:t xml:space="preserve"> </w:t>
      </w:r>
      <w:r w:rsidR="004A1087" w:rsidRPr="0045326A">
        <w:rPr>
          <w:i/>
          <w:iCs/>
          <w:sz w:val="24"/>
          <w:szCs w:val="24"/>
        </w:rPr>
        <w:t>giving feedback for parliamentary submissions</w:t>
      </w:r>
      <w:r w:rsidR="0045326A" w:rsidRPr="0045326A">
        <w:rPr>
          <w:i/>
          <w:iCs/>
          <w:sz w:val="24"/>
          <w:szCs w:val="24"/>
        </w:rPr>
        <w:t>).</w:t>
      </w:r>
    </w:p>
    <w:p w14:paraId="3D8D051E" w14:textId="77777777" w:rsidR="00FA4EF3" w:rsidRPr="00151632" w:rsidRDefault="00FA4EF3" w:rsidP="00151632">
      <w:pPr>
        <w:spacing w:line="276" w:lineRule="auto"/>
        <w:rPr>
          <w:sz w:val="24"/>
          <w:szCs w:val="24"/>
        </w:rPr>
      </w:pPr>
      <w:r w:rsidRPr="00151632">
        <w:rPr>
          <w:sz w:val="24"/>
          <w:szCs w:val="24"/>
        </w:rPr>
        <w:lastRenderedPageBreak/>
        <w:t>51.Improve the representation of young persons with disabilities in formal political structures?</w:t>
      </w:r>
    </w:p>
    <w:p w14:paraId="4F4129B1" w14:textId="556F051E" w:rsidR="005C0B97" w:rsidRPr="00525C44" w:rsidRDefault="00A1527B" w:rsidP="00151632">
      <w:pPr>
        <w:spacing w:line="276" w:lineRule="auto"/>
        <w:rPr>
          <w:i/>
          <w:iCs/>
          <w:sz w:val="24"/>
          <w:szCs w:val="24"/>
        </w:rPr>
      </w:pPr>
      <w:r w:rsidRPr="00525C44">
        <w:rPr>
          <w:i/>
          <w:iCs/>
          <w:sz w:val="24"/>
          <w:szCs w:val="24"/>
        </w:rPr>
        <w:t xml:space="preserve">DPA strongly supports young persons with disabilities in formal political structures.  </w:t>
      </w:r>
      <w:r w:rsidR="00A35397" w:rsidRPr="00525C44">
        <w:rPr>
          <w:i/>
          <w:iCs/>
          <w:sz w:val="24"/>
          <w:szCs w:val="24"/>
        </w:rPr>
        <w:t xml:space="preserve">DPA CE Mojo Mathers who was the first Deaf </w:t>
      </w:r>
      <w:r w:rsidR="00AE395E" w:rsidRPr="00525C44">
        <w:rPr>
          <w:i/>
          <w:iCs/>
          <w:sz w:val="24"/>
          <w:szCs w:val="24"/>
        </w:rPr>
        <w:t xml:space="preserve">MP </w:t>
      </w:r>
      <w:r w:rsidR="00A35397" w:rsidRPr="00525C44">
        <w:rPr>
          <w:i/>
          <w:iCs/>
          <w:sz w:val="24"/>
          <w:szCs w:val="24"/>
        </w:rPr>
        <w:t>implemented structures and fun</w:t>
      </w:r>
      <w:r w:rsidR="00776BF8" w:rsidRPr="00525C44">
        <w:rPr>
          <w:i/>
          <w:iCs/>
          <w:sz w:val="24"/>
          <w:szCs w:val="24"/>
        </w:rPr>
        <w:t xml:space="preserve">ding schemes for disabled people wanting to be involved in parliament.  </w:t>
      </w:r>
      <w:r w:rsidR="00671F93" w:rsidRPr="00525C44">
        <w:rPr>
          <w:i/>
          <w:iCs/>
          <w:sz w:val="24"/>
          <w:szCs w:val="24"/>
        </w:rPr>
        <w:t xml:space="preserve">It is positive to see disabled </w:t>
      </w:r>
      <w:r w:rsidR="00AE395E" w:rsidRPr="00525C44">
        <w:rPr>
          <w:i/>
          <w:iCs/>
          <w:sz w:val="24"/>
          <w:szCs w:val="24"/>
        </w:rPr>
        <w:t>MPs in parliament, but also that disabled MPs hav</w:t>
      </w:r>
      <w:r w:rsidR="00525C44" w:rsidRPr="00525C44">
        <w:rPr>
          <w:i/>
          <w:iCs/>
          <w:sz w:val="24"/>
          <w:szCs w:val="24"/>
        </w:rPr>
        <w:t>e</w:t>
      </w:r>
      <w:r w:rsidR="00AE395E" w:rsidRPr="00525C44">
        <w:rPr>
          <w:i/>
          <w:iCs/>
          <w:sz w:val="24"/>
          <w:szCs w:val="24"/>
        </w:rPr>
        <w:t xml:space="preserve"> </w:t>
      </w:r>
      <w:hyperlink r:id="rId37" w:history="1">
        <w:r w:rsidR="00AE395E" w:rsidRPr="00525C44">
          <w:rPr>
            <w:rStyle w:val="Hyperlink"/>
            <w:i/>
            <w:iCs/>
            <w:sz w:val="24"/>
            <w:szCs w:val="24"/>
          </w:rPr>
          <w:t>disabled youth MPs</w:t>
        </w:r>
      </w:hyperlink>
      <w:r w:rsidR="00AE395E" w:rsidRPr="00525C44">
        <w:rPr>
          <w:i/>
          <w:iCs/>
          <w:sz w:val="24"/>
          <w:szCs w:val="24"/>
        </w:rPr>
        <w:t>.</w:t>
      </w:r>
    </w:p>
    <w:p w14:paraId="660A2816" w14:textId="77777777" w:rsidR="00FA4EF3" w:rsidRPr="00151632" w:rsidRDefault="00FA4EF3" w:rsidP="00151632">
      <w:pPr>
        <w:spacing w:line="276" w:lineRule="auto"/>
        <w:rPr>
          <w:sz w:val="24"/>
          <w:szCs w:val="24"/>
        </w:rPr>
      </w:pPr>
      <w:r w:rsidRPr="00151632">
        <w:rPr>
          <w:b/>
          <w:bCs/>
          <w:sz w:val="24"/>
          <w:szCs w:val="24"/>
        </w:rPr>
        <w:t>PARTNERSHIPS FOR DISABILITY-INCLUSIVE DEVELOPMENT</w:t>
      </w:r>
    </w:p>
    <w:p w14:paraId="2EB0CC2E"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4F95C1AC" w14:textId="77777777" w:rsidR="00FA4EF3" w:rsidRPr="00151632" w:rsidRDefault="00FA4EF3" w:rsidP="00151632">
      <w:pPr>
        <w:spacing w:line="276" w:lineRule="auto"/>
        <w:rPr>
          <w:sz w:val="24"/>
          <w:szCs w:val="24"/>
        </w:rPr>
      </w:pPr>
      <w:r w:rsidRPr="00151632">
        <w:rPr>
          <w:sz w:val="24"/>
          <w:szCs w:val="24"/>
        </w:rPr>
        <w:t>52.Mobilize official development assistance for disability inclusion?</w:t>
      </w:r>
    </w:p>
    <w:p w14:paraId="3FD447CF" w14:textId="646D2DDC" w:rsidR="005C0B97" w:rsidRPr="00A51FE4" w:rsidRDefault="00A51FE4" w:rsidP="00151632">
      <w:pPr>
        <w:spacing w:line="276" w:lineRule="auto"/>
        <w:rPr>
          <w:i/>
          <w:iCs/>
          <w:sz w:val="24"/>
          <w:szCs w:val="24"/>
        </w:rPr>
      </w:pPr>
      <w:r>
        <w:rPr>
          <w:i/>
          <w:iCs/>
          <w:sz w:val="24"/>
          <w:szCs w:val="24"/>
        </w:rPr>
        <w:t xml:space="preserve">DPA has organised a conference gathering disability leaders nationwide to </w:t>
      </w:r>
      <w:r w:rsidR="008A20D7">
        <w:rPr>
          <w:i/>
          <w:iCs/>
          <w:sz w:val="24"/>
          <w:szCs w:val="24"/>
        </w:rPr>
        <w:t xml:space="preserve">develop a </w:t>
      </w:r>
      <w:hyperlink r:id="rId38" w:history="1">
        <w:r w:rsidR="002B5030" w:rsidRPr="000F23FE">
          <w:rPr>
            <w:rStyle w:val="Hyperlink"/>
            <w:i/>
            <w:iCs/>
            <w:sz w:val="24"/>
            <w:szCs w:val="24"/>
          </w:rPr>
          <w:t>Declaration of Disabled People’s Rights in Aotearoa New Zealand</w:t>
        </w:r>
      </w:hyperlink>
      <w:r w:rsidR="002B5030" w:rsidRPr="002B5030">
        <w:rPr>
          <w:i/>
          <w:iCs/>
          <w:sz w:val="24"/>
          <w:szCs w:val="24"/>
        </w:rPr>
        <w:t xml:space="preserve"> </w:t>
      </w:r>
      <w:r w:rsidR="008A20D7">
        <w:rPr>
          <w:i/>
          <w:iCs/>
          <w:sz w:val="24"/>
          <w:szCs w:val="24"/>
        </w:rPr>
        <w:t>to present to government.</w:t>
      </w:r>
    </w:p>
    <w:p w14:paraId="3F33CFD5" w14:textId="77777777" w:rsidR="00FA4EF3" w:rsidRPr="00151632" w:rsidRDefault="00FA4EF3" w:rsidP="00151632">
      <w:pPr>
        <w:spacing w:line="276" w:lineRule="auto"/>
        <w:rPr>
          <w:sz w:val="24"/>
          <w:szCs w:val="24"/>
        </w:rPr>
      </w:pPr>
      <w:r w:rsidRPr="00151632">
        <w:rPr>
          <w:sz w:val="24"/>
          <w:szCs w:val="24"/>
        </w:rPr>
        <w:t>53.Promote the local production and capacity-building initiatives for assistive products in developing countries?</w:t>
      </w:r>
    </w:p>
    <w:p w14:paraId="490D1763" w14:textId="1B640826" w:rsidR="005C0B97" w:rsidRPr="000F23FE" w:rsidRDefault="000F23FE" w:rsidP="00151632">
      <w:pPr>
        <w:spacing w:line="276" w:lineRule="auto"/>
        <w:rPr>
          <w:i/>
          <w:iCs/>
          <w:sz w:val="24"/>
          <w:szCs w:val="24"/>
        </w:rPr>
      </w:pPr>
      <w:r w:rsidRPr="000F23FE">
        <w:rPr>
          <w:i/>
          <w:iCs/>
          <w:sz w:val="24"/>
          <w:szCs w:val="24"/>
        </w:rPr>
        <w:t>No comment</w:t>
      </w:r>
    </w:p>
    <w:p w14:paraId="41B8EAE2" w14:textId="77777777" w:rsidR="00FA4EF3" w:rsidRPr="00151632" w:rsidRDefault="00FA4EF3" w:rsidP="00151632">
      <w:pPr>
        <w:spacing w:line="276" w:lineRule="auto"/>
        <w:rPr>
          <w:sz w:val="24"/>
          <w:szCs w:val="24"/>
        </w:rPr>
      </w:pPr>
      <w:r w:rsidRPr="00151632">
        <w:rPr>
          <w:sz w:val="24"/>
          <w:szCs w:val="24"/>
        </w:rPr>
        <w:t>54.Facilitate international trade of assistive technologies?</w:t>
      </w:r>
    </w:p>
    <w:p w14:paraId="3E39F539" w14:textId="2ED3DBAF" w:rsidR="005C0B97" w:rsidRPr="00B2162F" w:rsidRDefault="00B2162F" w:rsidP="00151632">
      <w:pPr>
        <w:spacing w:line="276" w:lineRule="auto"/>
        <w:rPr>
          <w:i/>
          <w:iCs/>
          <w:sz w:val="24"/>
          <w:szCs w:val="24"/>
        </w:rPr>
      </w:pPr>
      <w:r>
        <w:rPr>
          <w:i/>
          <w:iCs/>
          <w:sz w:val="24"/>
          <w:szCs w:val="24"/>
        </w:rPr>
        <w:t>No comment</w:t>
      </w:r>
    </w:p>
    <w:p w14:paraId="6E17A508" w14:textId="77777777" w:rsidR="00FA4EF3" w:rsidRPr="00151632" w:rsidRDefault="00FA4EF3" w:rsidP="00151632">
      <w:pPr>
        <w:spacing w:line="276" w:lineRule="auto"/>
        <w:rPr>
          <w:sz w:val="24"/>
          <w:szCs w:val="24"/>
        </w:rPr>
      </w:pPr>
      <w:r w:rsidRPr="00151632">
        <w:rPr>
          <w:b/>
          <w:bCs/>
          <w:sz w:val="24"/>
          <w:szCs w:val="24"/>
        </w:rPr>
        <w:t>DISABILITY DATA</w:t>
      </w:r>
    </w:p>
    <w:p w14:paraId="1C23284F"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0BCE10AE" w14:textId="77777777" w:rsidR="00FA4EF3" w:rsidRDefault="00FA4EF3" w:rsidP="00151632">
      <w:pPr>
        <w:spacing w:line="276" w:lineRule="auto"/>
        <w:rPr>
          <w:sz w:val="24"/>
          <w:szCs w:val="24"/>
        </w:rPr>
      </w:pPr>
      <w:r w:rsidRPr="00151632">
        <w:rPr>
          <w:sz w:val="24"/>
          <w:szCs w:val="24"/>
        </w:rPr>
        <w:t>55.Include persons with disabilities in the monitoring and evaluation of the Sustainable Development Goals?</w:t>
      </w:r>
    </w:p>
    <w:p w14:paraId="1088CD5E" w14:textId="5A618661" w:rsidR="005C0B97" w:rsidRPr="000247BA" w:rsidRDefault="00B1238D" w:rsidP="00151632">
      <w:pPr>
        <w:spacing w:line="276" w:lineRule="auto"/>
        <w:rPr>
          <w:i/>
          <w:iCs/>
          <w:sz w:val="24"/>
          <w:szCs w:val="24"/>
        </w:rPr>
      </w:pPr>
      <w:r w:rsidRPr="000247BA">
        <w:rPr>
          <w:i/>
          <w:iCs/>
          <w:sz w:val="24"/>
          <w:szCs w:val="24"/>
        </w:rPr>
        <w:t>DPA is a member of t</w:t>
      </w:r>
      <w:r w:rsidR="007A005F" w:rsidRPr="000247BA">
        <w:rPr>
          <w:i/>
          <w:iCs/>
          <w:sz w:val="24"/>
          <w:szCs w:val="24"/>
        </w:rPr>
        <w:t xml:space="preserve">he </w:t>
      </w:r>
      <w:hyperlink r:id="rId39" w:history="1">
        <w:r w:rsidR="007A005F" w:rsidRPr="000247BA">
          <w:rPr>
            <w:rStyle w:val="Hyperlink"/>
            <w:i/>
            <w:iCs/>
            <w:sz w:val="24"/>
            <w:szCs w:val="24"/>
          </w:rPr>
          <w:t xml:space="preserve">Disabled People’s </w:t>
        </w:r>
        <w:r w:rsidR="000247BA" w:rsidRPr="000247BA">
          <w:rPr>
            <w:rStyle w:val="Hyperlink"/>
            <w:i/>
            <w:iCs/>
            <w:sz w:val="24"/>
            <w:szCs w:val="24"/>
          </w:rPr>
          <w:t>Organisations Coalitio</w:t>
        </w:r>
        <w:r w:rsidR="00424558">
          <w:rPr>
            <w:rStyle w:val="Hyperlink"/>
            <w:i/>
            <w:iCs/>
            <w:sz w:val="24"/>
            <w:szCs w:val="24"/>
          </w:rPr>
          <w:t>n (DPOC)</w:t>
        </w:r>
      </w:hyperlink>
      <w:r w:rsidR="000247BA" w:rsidRPr="000247BA">
        <w:rPr>
          <w:i/>
          <w:iCs/>
          <w:sz w:val="24"/>
          <w:szCs w:val="24"/>
        </w:rPr>
        <w:t xml:space="preserve"> which is responsible for monitoring and evaluation of the Sustainable Development Goals.</w:t>
      </w:r>
    </w:p>
    <w:p w14:paraId="7B629C9A" w14:textId="77777777" w:rsidR="00FA4EF3" w:rsidRPr="00151632" w:rsidRDefault="00FA4EF3" w:rsidP="00151632">
      <w:pPr>
        <w:spacing w:line="276" w:lineRule="auto"/>
        <w:rPr>
          <w:sz w:val="24"/>
          <w:szCs w:val="24"/>
        </w:rPr>
      </w:pPr>
      <w:r w:rsidRPr="00151632">
        <w:rPr>
          <w:sz w:val="24"/>
          <w:szCs w:val="24"/>
        </w:rPr>
        <w:t>56.Increase the data disaggregated by disability available to monitor the Sustainable Development Goals?</w:t>
      </w:r>
    </w:p>
    <w:p w14:paraId="5EB0C0AE" w14:textId="1B871737" w:rsidR="005C0B97" w:rsidRPr="009E1789" w:rsidRDefault="009E1789" w:rsidP="00151632">
      <w:pPr>
        <w:spacing w:line="276" w:lineRule="auto"/>
        <w:rPr>
          <w:i/>
          <w:iCs/>
          <w:sz w:val="24"/>
          <w:szCs w:val="24"/>
        </w:rPr>
      </w:pPr>
      <w:r>
        <w:rPr>
          <w:i/>
          <w:iCs/>
          <w:sz w:val="24"/>
          <w:szCs w:val="24"/>
        </w:rPr>
        <w:t xml:space="preserve">DPA frequently requests the increase of </w:t>
      </w:r>
      <w:r w:rsidRPr="009E1789">
        <w:rPr>
          <w:i/>
          <w:iCs/>
          <w:sz w:val="24"/>
          <w:szCs w:val="24"/>
        </w:rPr>
        <w:t xml:space="preserve">data disaggregated by disability </w:t>
      </w:r>
      <w:r>
        <w:rPr>
          <w:i/>
          <w:iCs/>
          <w:sz w:val="24"/>
          <w:szCs w:val="24"/>
        </w:rPr>
        <w:t>to advocate for disabled people</w:t>
      </w:r>
      <w:r w:rsidR="00424558">
        <w:rPr>
          <w:i/>
          <w:iCs/>
          <w:sz w:val="24"/>
          <w:szCs w:val="24"/>
        </w:rPr>
        <w:t xml:space="preserve">’s rights but as a member of DPOC would use this data </w:t>
      </w:r>
      <w:r w:rsidRPr="009E1789">
        <w:rPr>
          <w:i/>
          <w:iCs/>
          <w:sz w:val="24"/>
          <w:szCs w:val="24"/>
        </w:rPr>
        <w:t>to monitor the Sustainable Development Goals</w:t>
      </w:r>
      <w:r w:rsidR="00424558">
        <w:rPr>
          <w:i/>
          <w:iCs/>
          <w:sz w:val="24"/>
          <w:szCs w:val="24"/>
        </w:rPr>
        <w:t>.</w:t>
      </w:r>
    </w:p>
    <w:p w14:paraId="111EC565" w14:textId="77777777" w:rsidR="00FA4EF3" w:rsidRPr="00151632" w:rsidRDefault="00FA4EF3" w:rsidP="00151632">
      <w:pPr>
        <w:spacing w:line="276" w:lineRule="auto"/>
        <w:rPr>
          <w:sz w:val="24"/>
          <w:szCs w:val="24"/>
        </w:rPr>
      </w:pPr>
      <w:r w:rsidRPr="00151632">
        <w:rPr>
          <w:sz w:val="24"/>
          <w:szCs w:val="24"/>
        </w:rPr>
        <w:t>57.Develop and undertake national digital inclusion surveys with data disaggregated by disability?</w:t>
      </w:r>
    </w:p>
    <w:p w14:paraId="56D352CA" w14:textId="32236C80" w:rsidR="005C0B97" w:rsidRPr="00712E76" w:rsidRDefault="00712E76" w:rsidP="00151632">
      <w:pPr>
        <w:spacing w:line="276" w:lineRule="auto"/>
        <w:rPr>
          <w:i/>
          <w:iCs/>
          <w:sz w:val="24"/>
          <w:szCs w:val="24"/>
        </w:rPr>
      </w:pPr>
      <w:r>
        <w:rPr>
          <w:i/>
          <w:iCs/>
          <w:sz w:val="24"/>
          <w:szCs w:val="24"/>
        </w:rPr>
        <w:t>No comment</w:t>
      </w:r>
    </w:p>
    <w:p w14:paraId="64877A7F" w14:textId="77777777" w:rsidR="00FA4EF3" w:rsidRPr="00151632" w:rsidRDefault="00FA4EF3" w:rsidP="00151632">
      <w:pPr>
        <w:spacing w:line="276" w:lineRule="auto"/>
        <w:rPr>
          <w:sz w:val="24"/>
          <w:szCs w:val="24"/>
        </w:rPr>
      </w:pPr>
      <w:r w:rsidRPr="00151632">
        <w:rPr>
          <w:sz w:val="24"/>
          <w:szCs w:val="24"/>
        </w:rPr>
        <w:lastRenderedPageBreak/>
        <w:t>58.Increase the availability of data disaggregated by disability?</w:t>
      </w:r>
    </w:p>
    <w:p w14:paraId="3ED7757B" w14:textId="61A39DDC" w:rsidR="005C0B97" w:rsidRPr="00151632" w:rsidRDefault="00166347" w:rsidP="00151632">
      <w:pPr>
        <w:spacing w:line="276" w:lineRule="auto"/>
        <w:rPr>
          <w:sz w:val="24"/>
          <w:szCs w:val="24"/>
        </w:rPr>
      </w:pPr>
      <w:r>
        <w:rPr>
          <w:i/>
          <w:iCs/>
          <w:sz w:val="24"/>
          <w:szCs w:val="24"/>
        </w:rPr>
        <w:t>As noted</w:t>
      </w:r>
      <w:r w:rsidR="00712E76">
        <w:rPr>
          <w:i/>
          <w:iCs/>
          <w:sz w:val="24"/>
          <w:szCs w:val="24"/>
        </w:rPr>
        <w:t xml:space="preserve"> in question 56, DPA frequently requests the increase of </w:t>
      </w:r>
      <w:r w:rsidR="00712E76" w:rsidRPr="009E1789">
        <w:rPr>
          <w:i/>
          <w:iCs/>
          <w:sz w:val="24"/>
          <w:szCs w:val="24"/>
        </w:rPr>
        <w:t xml:space="preserve">data disaggregated by disability </w:t>
      </w:r>
      <w:r w:rsidR="00712E76">
        <w:rPr>
          <w:i/>
          <w:iCs/>
          <w:sz w:val="24"/>
          <w:szCs w:val="24"/>
        </w:rPr>
        <w:t>to advocate for disabled people’s rights including intersectional data.</w:t>
      </w:r>
    </w:p>
    <w:p w14:paraId="3C734CED" w14:textId="77777777" w:rsidR="00FA4EF3" w:rsidRPr="00151632" w:rsidRDefault="00FA4EF3" w:rsidP="00151632">
      <w:pPr>
        <w:spacing w:line="276" w:lineRule="auto"/>
        <w:rPr>
          <w:sz w:val="24"/>
          <w:szCs w:val="24"/>
        </w:rPr>
      </w:pPr>
      <w:r w:rsidRPr="00151632">
        <w:rPr>
          <w:b/>
          <w:bCs/>
          <w:sz w:val="24"/>
          <w:szCs w:val="24"/>
        </w:rPr>
        <w:t>INVOLVEMENT OF REPRESENTATIVE ORGANIZATIONS OF PERSONS WITH DISABILITIES</w:t>
      </w:r>
    </w:p>
    <w:p w14:paraId="2E5B046E" w14:textId="77777777" w:rsidR="00FA4EF3" w:rsidRPr="00151632" w:rsidRDefault="00FA4EF3" w:rsidP="00151632">
      <w:pPr>
        <w:spacing w:line="276" w:lineRule="auto"/>
        <w:rPr>
          <w:sz w:val="24"/>
          <w:szCs w:val="24"/>
        </w:rPr>
      </w:pPr>
      <w:r w:rsidRPr="00151632">
        <w:rPr>
          <w:b/>
          <w:bCs/>
          <w:sz w:val="24"/>
          <w:szCs w:val="24"/>
        </w:rPr>
        <w:t>Please provide details of initiatives implemented by your organization to help countries to:</w:t>
      </w:r>
    </w:p>
    <w:p w14:paraId="74C5ABC0" w14:textId="77777777" w:rsidR="00FA4EF3" w:rsidRPr="00151632" w:rsidRDefault="00FA4EF3" w:rsidP="00151632">
      <w:pPr>
        <w:spacing w:line="276" w:lineRule="auto"/>
        <w:rPr>
          <w:sz w:val="24"/>
          <w:szCs w:val="24"/>
        </w:rPr>
      </w:pPr>
      <w:r w:rsidRPr="00151632">
        <w:rPr>
          <w:sz w:val="24"/>
          <w:szCs w:val="24"/>
        </w:rPr>
        <w:t>59.Enhance collaboration with persons with disabilities and their representative organizations in efforts to remove barriers and implementing inclusive, accessible and rights-based policies and services?</w:t>
      </w:r>
    </w:p>
    <w:p w14:paraId="4E55245E" w14:textId="45942BE8" w:rsidR="005C0B97" w:rsidRPr="004C512A" w:rsidRDefault="00346A48" w:rsidP="00151632">
      <w:pPr>
        <w:spacing w:line="276" w:lineRule="auto"/>
        <w:rPr>
          <w:i/>
          <w:iCs/>
          <w:sz w:val="24"/>
          <w:szCs w:val="24"/>
        </w:rPr>
      </w:pPr>
      <w:r w:rsidRPr="004C512A">
        <w:rPr>
          <w:i/>
          <w:iCs/>
          <w:sz w:val="24"/>
          <w:szCs w:val="24"/>
        </w:rPr>
        <w:t>DPA as a</w:t>
      </w:r>
      <w:r w:rsidR="001875B6" w:rsidRPr="004C512A">
        <w:rPr>
          <w:i/>
          <w:iCs/>
          <w:sz w:val="24"/>
          <w:szCs w:val="24"/>
        </w:rPr>
        <w:t>n individual organisation and as a</w:t>
      </w:r>
      <w:r w:rsidRPr="004C512A">
        <w:rPr>
          <w:i/>
          <w:iCs/>
          <w:sz w:val="24"/>
          <w:szCs w:val="24"/>
        </w:rPr>
        <w:t xml:space="preserve"> member of DPOC </w:t>
      </w:r>
      <w:r w:rsidR="006A2161" w:rsidRPr="004C512A">
        <w:rPr>
          <w:i/>
          <w:iCs/>
          <w:sz w:val="24"/>
          <w:szCs w:val="24"/>
        </w:rPr>
        <w:t xml:space="preserve">and </w:t>
      </w:r>
      <w:r w:rsidRPr="004C512A">
        <w:rPr>
          <w:i/>
          <w:iCs/>
          <w:sz w:val="24"/>
          <w:szCs w:val="24"/>
        </w:rPr>
        <w:t xml:space="preserve">collaborates with persons with disabilities and their </w:t>
      </w:r>
      <w:r w:rsidR="001875B6" w:rsidRPr="004C512A">
        <w:rPr>
          <w:i/>
          <w:iCs/>
          <w:sz w:val="24"/>
          <w:szCs w:val="24"/>
        </w:rPr>
        <w:t>r</w:t>
      </w:r>
      <w:r w:rsidRPr="004C512A">
        <w:rPr>
          <w:i/>
          <w:iCs/>
          <w:sz w:val="24"/>
          <w:szCs w:val="24"/>
        </w:rPr>
        <w:t>epresentative organi</w:t>
      </w:r>
      <w:r w:rsidR="00F75211">
        <w:rPr>
          <w:i/>
          <w:iCs/>
          <w:sz w:val="24"/>
          <w:szCs w:val="24"/>
        </w:rPr>
        <w:t>s</w:t>
      </w:r>
      <w:r w:rsidRPr="004C512A">
        <w:rPr>
          <w:i/>
          <w:iCs/>
          <w:sz w:val="24"/>
          <w:szCs w:val="24"/>
        </w:rPr>
        <w:t>ations</w:t>
      </w:r>
      <w:r w:rsidR="001875B6" w:rsidRPr="004C512A">
        <w:rPr>
          <w:i/>
          <w:iCs/>
          <w:sz w:val="24"/>
          <w:szCs w:val="24"/>
        </w:rPr>
        <w:t xml:space="preserve"> </w:t>
      </w:r>
      <w:r w:rsidR="004C512A" w:rsidRPr="004C512A">
        <w:rPr>
          <w:i/>
          <w:iCs/>
          <w:sz w:val="24"/>
          <w:szCs w:val="24"/>
        </w:rPr>
        <w:t>removing</w:t>
      </w:r>
      <w:r w:rsidR="001875B6" w:rsidRPr="004C512A">
        <w:rPr>
          <w:i/>
          <w:iCs/>
          <w:sz w:val="24"/>
          <w:szCs w:val="24"/>
        </w:rPr>
        <w:t xml:space="preserve"> barriers and implementing inclusive, accessible and rights-based policies and services</w:t>
      </w:r>
      <w:r w:rsidR="004C512A">
        <w:rPr>
          <w:i/>
          <w:iCs/>
          <w:sz w:val="24"/>
          <w:szCs w:val="24"/>
        </w:rPr>
        <w:t xml:space="preserve"> through workshops, submissions, reports, advocacy, </w:t>
      </w:r>
      <w:r w:rsidR="00B04315">
        <w:rPr>
          <w:i/>
          <w:iCs/>
          <w:sz w:val="24"/>
          <w:szCs w:val="24"/>
        </w:rPr>
        <w:t xml:space="preserve">networking and </w:t>
      </w:r>
      <w:r w:rsidR="003F2288">
        <w:rPr>
          <w:i/>
          <w:iCs/>
          <w:sz w:val="24"/>
          <w:szCs w:val="24"/>
        </w:rPr>
        <w:t>local relationships</w:t>
      </w:r>
      <w:r w:rsidR="004C512A" w:rsidRPr="004C512A">
        <w:rPr>
          <w:i/>
          <w:iCs/>
          <w:sz w:val="24"/>
          <w:szCs w:val="24"/>
        </w:rPr>
        <w:t>.</w:t>
      </w:r>
    </w:p>
    <w:p w14:paraId="5E5AE301" w14:textId="77777777" w:rsidR="00FA4EF3" w:rsidRPr="00151632" w:rsidRDefault="00FA4EF3" w:rsidP="00151632">
      <w:pPr>
        <w:spacing w:line="276" w:lineRule="auto"/>
        <w:rPr>
          <w:sz w:val="24"/>
          <w:szCs w:val="24"/>
        </w:rPr>
      </w:pPr>
      <w:r w:rsidRPr="00151632">
        <w:rPr>
          <w:sz w:val="24"/>
          <w:szCs w:val="24"/>
        </w:rPr>
        <w:t>60.Strengthen multi-stakeholder engagement and partnerships with organizations of persons with disabilities?</w:t>
      </w:r>
    </w:p>
    <w:p w14:paraId="2CF6C62B" w14:textId="682952A7" w:rsidR="005C0B97" w:rsidRPr="0031723A" w:rsidRDefault="007013D8" w:rsidP="00151632">
      <w:pPr>
        <w:spacing w:line="276" w:lineRule="auto"/>
        <w:rPr>
          <w:i/>
          <w:iCs/>
          <w:sz w:val="24"/>
          <w:szCs w:val="24"/>
        </w:rPr>
      </w:pPr>
      <w:r w:rsidRPr="0031723A">
        <w:rPr>
          <w:i/>
          <w:iCs/>
          <w:sz w:val="24"/>
          <w:szCs w:val="24"/>
        </w:rPr>
        <w:t xml:space="preserve">As noted in 52, DPA in </w:t>
      </w:r>
      <w:r w:rsidR="007A2C1E" w:rsidRPr="0031723A">
        <w:rPr>
          <w:i/>
          <w:iCs/>
          <w:sz w:val="24"/>
          <w:szCs w:val="24"/>
        </w:rPr>
        <w:t xml:space="preserve">partnership </w:t>
      </w:r>
      <w:r w:rsidRPr="0031723A">
        <w:rPr>
          <w:i/>
          <w:iCs/>
          <w:sz w:val="24"/>
          <w:szCs w:val="24"/>
        </w:rPr>
        <w:t xml:space="preserve">with National Enabling Good Lives and </w:t>
      </w:r>
      <w:r w:rsidR="00CB1C65" w:rsidRPr="0031723A">
        <w:rPr>
          <w:i/>
          <w:iCs/>
          <w:sz w:val="24"/>
          <w:szCs w:val="24"/>
        </w:rPr>
        <w:t>Te Ao Mārama Aotearoa</w:t>
      </w:r>
      <w:r w:rsidR="00994E0C" w:rsidRPr="0031723A">
        <w:rPr>
          <w:i/>
          <w:iCs/>
          <w:sz w:val="24"/>
          <w:szCs w:val="24"/>
        </w:rPr>
        <w:t xml:space="preserve">, all disabled people’s organisations, </w:t>
      </w:r>
      <w:r w:rsidR="008C09A0" w:rsidRPr="0031723A">
        <w:rPr>
          <w:i/>
          <w:iCs/>
          <w:sz w:val="24"/>
          <w:szCs w:val="24"/>
        </w:rPr>
        <w:t xml:space="preserve">are organising a conference </w:t>
      </w:r>
      <w:r w:rsidR="00994E0C" w:rsidRPr="0031723A">
        <w:rPr>
          <w:i/>
          <w:iCs/>
          <w:sz w:val="24"/>
          <w:szCs w:val="24"/>
        </w:rPr>
        <w:t>with multi-stakeholder engagement</w:t>
      </w:r>
      <w:r w:rsidR="0031723A" w:rsidRPr="0031723A">
        <w:rPr>
          <w:i/>
          <w:iCs/>
          <w:sz w:val="24"/>
          <w:szCs w:val="24"/>
        </w:rPr>
        <w:t xml:space="preserve"> to provide a </w:t>
      </w:r>
      <w:hyperlink r:id="rId40" w:history="1">
        <w:r w:rsidR="0031723A" w:rsidRPr="0031723A">
          <w:rPr>
            <w:rStyle w:val="Hyperlink"/>
            <w:i/>
            <w:iCs/>
            <w:sz w:val="24"/>
            <w:szCs w:val="24"/>
          </w:rPr>
          <w:t>Declaration of Disabled People’s Rights in Aotearoa New Zealand</w:t>
        </w:r>
      </w:hyperlink>
    </w:p>
    <w:p w14:paraId="5FC379C0" w14:textId="77777777" w:rsidR="00FA4EF3" w:rsidRPr="00151632" w:rsidRDefault="00FA4EF3" w:rsidP="00151632">
      <w:pPr>
        <w:spacing w:line="276" w:lineRule="auto"/>
        <w:rPr>
          <w:sz w:val="24"/>
          <w:szCs w:val="24"/>
        </w:rPr>
      </w:pPr>
      <w:r w:rsidRPr="00151632">
        <w:rPr>
          <w:b/>
          <w:bCs/>
          <w:sz w:val="24"/>
          <w:szCs w:val="24"/>
        </w:rPr>
        <w:t>OTHER MEASURES</w:t>
      </w:r>
    </w:p>
    <w:p w14:paraId="6922932A" w14:textId="77777777" w:rsidR="00FA4EF3" w:rsidRPr="00151632" w:rsidRDefault="00FA4EF3" w:rsidP="00151632">
      <w:pPr>
        <w:spacing w:line="276" w:lineRule="auto"/>
        <w:rPr>
          <w:sz w:val="24"/>
          <w:szCs w:val="24"/>
        </w:rPr>
      </w:pPr>
      <w:r w:rsidRPr="00151632">
        <w:rPr>
          <w:sz w:val="24"/>
          <w:szCs w:val="24"/>
        </w:rPr>
        <w:t>61.Please provide details of other initiatives implemented by your organization to promote inclusive development for and with persons with disabilities?</w:t>
      </w:r>
    </w:p>
    <w:p w14:paraId="04550B03" w14:textId="6A618406" w:rsidR="005C0B97" w:rsidRPr="00F57099" w:rsidRDefault="00F57099" w:rsidP="00F57099">
      <w:pPr>
        <w:pStyle w:val="ListParagraph"/>
        <w:numPr>
          <w:ilvl w:val="0"/>
          <w:numId w:val="1"/>
        </w:numPr>
        <w:spacing w:line="276" w:lineRule="auto"/>
        <w:rPr>
          <w:sz w:val="24"/>
          <w:szCs w:val="24"/>
        </w:rPr>
      </w:pPr>
      <w:hyperlink r:id="rId41" w:history="1">
        <w:r w:rsidRPr="00F57099">
          <w:rPr>
            <w:rStyle w:val="Hyperlink"/>
            <w:i/>
            <w:iCs/>
            <w:sz w:val="24"/>
            <w:szCs w:val="24"/>
          </w:rPr>
          <w:t>Declaration of Disabled People’s Rights in Aotearoa New Zealand</w:t>
        </w:r>
      </w:hyperlink>
    </w:p>
    <w:p w14:paraId="2D8A44E9" w14:textId="53D88206" w:rsidR="00F57099" w:rsidRDefault="00F53655" w:rsidP="00F57099">
      <w:pPr>
        <w:pStyle w:val="ListParagraph"/>
        <w:numPr>
          <w:ilvl w:val="0"/>
          <w:numId w:val="1"/>
        </w:numPr>
        <w:spacing w:line="276" w:lineRule="auto"/>
        <w:rPr>
          <w:sz w:val="24"/>
          <w:szCs w:val="24"/>
        </w:rPr>
      </w:pPr>
      <w:r>
        <w:rPr>
          <w:sz w:val="24"/>
          <w:szCs w:val="24"/>
        </w:rPr>
        <w:t>Climate Resilience workshops for disabled people throughout NZ</w:t>
      </w:r>
    </w:p>
    <w:p w14:paraId="70089BB6" w14:textId="75CDDB68" w:rsidR="00004ACF" w:rsidRDefault="001A7202" w:rsidP="00F57099">
      <w:pPr>
        <w:pStyle w:val="ListParagraph"/>
        <w:numPr>
          <w:ilvl w:val="0"/>
          <w:numId w:val="1"/>
        </w:numPr>
        <w:spacing w:line="276" w:lineRule="auto"/>
        <w:rPr>
          <w:sz w:val="24"/>
          <w:szCs w:val="24"/>
        </w:rPr>
      </w:pPr>
      <w:r>
        <w:rPr>
          <w:sz w:val="24"/>
          <w:szCs w:val="24"/>
        </w:rPr>
        <w:t>Disab</w:t>
      </w:r>
      <w:r w:rsidR="00FB154F">
        <w:rPr>
          <w:sz w:val="24"/>
          <w:szCs w:val="24"/>
        </w:rPr>
        <w:t>led Women’s Network initiatives</w:t>
      </w:r>
    </w:p>
    <w:p w14:paraId="1044F1D5" w14:textId="40C24BD4" w:rsidR="00FB154F" w:rsidRDefault="00FB154F" w:rsidP="00F57099">
      <w:pPr>
        <w:pStyle w:val="ListParagraph"/>
        <w:numPr>
          <w:ilvl w:val="0"/>
          <w:numId w:val="1"/>
        </w:numPr>
        <w:spacing w:line="276" w:lineRule="auto"/>
        <w:rPr>
          <w:sz w:val="24"/>
          <w:szCs w:val="24"/>
        </w:rPr>
      </w:pPr>
      <w:r>
        <w:rPr>
          <w:sz w:val="24"/>
          <w:szCs w:val="24"/>
        </w:rPr>
        <w:t>Memorandu</w:t>
      </w:r>
      <w:r w:rsidR="00B91587">
        <w:rPr>
          <w:sz w:val="24"/>
          <w:szCs w:val="24"/>
        </w:rPr>
        <w:t>ms of Agreements with organisations to promote accessibility for persons with disabilities</w:t>
      </w:r>
    </w:p>
    <w:p w14:paraId="387B047C" w14:textId="59553D7C" w:rsidR="00C75257" w:rsidRPr="00C75257" w:rsidRDefault="00A871E1" w:rsidP="00C75257">
      <w:pPr>
        <w:pStyle w:val="ListParagraph"/>
        <w:numPr>
          <w:ilvl w:val="0"/>
          <w:numId w:val="1"/>
        </w:numPr>
        <w:spacing w:line="276" w:lineRule="auto"/>
        <w:rPr>
          <w:sz w:val="24"/>
          <w:szCs w:val="24"/>
        </w:rPr>
      </w:pPr>
      <w:r>
        <w:rPr>
          <w:sz w:val="24"/>
          <w:szCs w:val="24"/>
        </w:rPr>
        <w:t xml:space="preserve">Networking with </w:t>
      </w:r>
      <w:r w:rsidR="005119D4">
        <w:rPr>
          <w:sz w:val="24"/>
          <w:szCs w:val="24"/>
        </w:rPr>
        <w:t xml:space="preserve">people, </w:t>
      </w:r>
      <w:r>
        <w:rPr>
          <w:sz w:val="24"/>
          <w:szCs w:val="24"/>
        </w:rPr>
        <w:t>organisations</w:t>
      </w:r>
      <w:r w:rsidR="005119D4">
        <w:rPr>
          <w:sz w:val="24"/>
          <w:szCs w:val="24"/>
        </w:rPr>
        <w:t xml:space="preserve"> and agencies</w:t>
      </w:r>
      <w:r>
        <w:rPr>
          <w:sz w:val="24"/>
          <w:szCs w:val="24"/>
        </w:rPr>
        <w:t xml:space="preserve"> that specialise in universal design</w:t>
      </w:r>
      <w:r w:rsidR="00C75257">
        <w:rPr>
          <w:sz w:val="24"/>
          <w:szCs w:val="24"/>
        </w:rPr>
        <w:t>, health care, human rights, climate resilience, climate justice</w:t>
      </w:r>
      <w:r w:rsidR="005119D4">
        <w:rPr>
          <w:sz w:val="24"/>
          <w:szCs w:val="24"/>
        </w:rPr>
        <w:t xml:space="preserve"> etc. to promote inclusive development</w:t>
      </w:r>
    </w:p>
    <w:p w14:paraId="6E7498FB" w14:textId="77777777" w:rsidR="00FA4EF3" w:rsidRPr="00151632" w:rsidRDefault="00FA4EF3" w:rsidP="00151632">
      <w:pPr>
        <w:spacing w:line="276" w:lineRule="auto"/>
        <w:rPr>
          <w:sz w:val="24"/>
          <w:szCs w:val="24"/>
        </w:rPr>
      </w:pPr>
      <w:r w:rsidRPr="00151632">
        <w:rPr>
          <w:b/>
          <w:bCs/>
          <w:sz w:val="24"/>
          <w:szCs w:val="24"/>
        </w:rPr>
        <w:t>CHALLENGES</w:t>
      </w:r>
    </w:p>
    <w:p w14:paraId="4669893F" w14:textId="4236EB21" w:rsidR="005C0B97" w:rsidRPr="00151632" w:rsidRDefault="00FA4EF3" w:rsidP="00151632">
      <w:pPr>
        <w:spacing w:line="276" w:lineRule="auto"/>
        <w:rPr>
          <w:sz w:val="24"/>
          <w:szCs w:val="24"/>
        </w:rPr>
      </w:pPr>
      <w:r w:rsidRPr="00151632">
        <w:rPr>
          <w:sz w:val="24"/>
          <w:szCs w:val="24"/>
        </w:rPr>
        <w:t>62.What are the major challenges in your view to promote inclusive development for and with persons with disabilities?</w:t>
      </w:r>
    </w:p>
    <w:p w14:paraId="35BB26D9" w14:textId="2CB6399E" w:rsidR="00FA4EF3" w:rsidRPr="00151632" w:rsidRDefault="00FA4EF3" w:rsidP="00151632">
      <w:pPr>
        <w:spacing w:line="276" w:lineRule="auto"/>
        <w:rPr>
          <w:sz w:val="24"/>
          <w:szCs w:val="24"/>
        </w:rPr>
      </w:pPr>
      <w:r w:rsidRPr="00151632">
        <w:rPr>
          <w:sz w:val="24"/>
          <w:szCs w:val="24"/>
        </w:rPr>
        <w:t>Lack of funding</w:t>
      </w:r>
      <w:r w:rsidR="005C0B97" w:rsidRPr="00151632">
        <w:rPr>
          <w:sz w:val="24"/>
          <w:szCs w:val="24"/>
        </w:rPr>
        <w:t xml:space="preserve"> - Yes</w:t>
      </w:r>
    </w:p>
    <w:p w14:paraId="67CE22B4" w14:textId="173A807C" w:rsidR="00FA4EF3" w:rsidRPr="00151632" w:rsidRDefault="00FA4EF3" w:rsidP="00151632">
      <w:pPr>
        <w:spacing w:line="276" w:lineRule="auto"/>
        <w:rPr>
          <w:sz w:val="24"/>
          <w:szCs w:val="24"/>
        </w:rPr>
      </w:pPr>
      <w:r w:rsidRPr="00151632">
        <w:rPr>
          <w:sz w:val="24"/>
          <w:szCs w:val="24"/>
        </w:rPr>
        <w:lastRenderedPageBreak/>
        <w:t>Lack of political commitment</w:t>
      </w:r>
      <w:r w:rsidR="005C0B97" w:rsidRPr="00151632">
        <w:rPr>
          <w:sz w:val="24"/>
          <w:szCs w:val="24"/>
        </w:rPr>
        <w:t xml:space="preserve"> - Yes</w:t>
      </w:r>
    </w:p>
    <w:p w14:paraId="6A16455B" w14:textId="7E868D7D" w:rsidR="00FA4EF3" w:rsidRPr="00151632" w:rsidRDefault="00FA4EF3" w:rsidP="00151632">
      <w:pPr>
        <w:spacing w:line="276" w:lineRule="auto"/>
        <w:rPr>
          <w:sz w:val="24"/>
          <w:szCs w:val="24"/>
        </w:rPr>
      </w:pPr>
      <w:r w:rsidRPr="00151632">
        <w:rPr>
          <w:sz w:val="24"/>
          <w:szCs w:val="24"/>
        </w:rPr>
        <w:t>Other (please specify)</w:t>
      </w:r>
      <w:r w:rsidR="00AA7524" w:rsidRPr="00151632">
        <w:rPr>
          <w:sz w:val="24"/>
          <w:szCs w:val="24"/>
        </w:rPr>
        <w:t xml:space="preserve"> </w:t>
      </w:r>
      <w:r w:rsidR="007F3C66">
        <w:rPr>
          <w:sz w:val="24"/>
          <w:szCs w:val="24"/>
        </w:rPr>
        <w:t>–</w:t>
      </w:r>
      <w:r w:rsidR="003F2288">
        <w:rPr>
          <w:sz w:val="24"/>
          <w:szCs w:val="24"/>
        </w:rPr>
        <w:t xml:space="preserve"> </w:t>
      </w:r>
      <w:r w:rsidR="007F3C66">
        <w:rPr>
          <w:sz w:val="24"/>
          <w:szCs w:val="24"/>
        </w:rPr>
        <w:t xml:space="preserve">The failure of successive governments to implement recommendations from DPA along with </w:t>
      </w:r>
      <w:r w:rsidR="00D50B92">
        <w:rPr>
          <w:sz w:val="24"/>
          <w:szCs w:val="24"/>
        </w:rPr>
        <w:t>implementing actions that significantly harm disabled people.</w:t>
      </w:r>
    </w:p>
    <w:p w14:paraId="736F9876" w14:textId="77777777" w:rsidR="00FA4EF3" w:rsidRPr="00151632" w:rsidRDefault="00FA4EF3" w:rsidP="00151632">
      <w:pPr>
        <w:spacing w:line="276" w:lineRule="auto"/>
        <w:rPr>
          <w:vanish/>
          <w:sz w:val="24"/>
          <w:szCs w:val="24"/>
        </w:rPr>
      </w:pPr>
      <w:r w:rsidRPr="00151632">
        <w:rPr>
          <w:vanish/>
          <w:sz w:val="24"/>
          <w:szCs w:val="24"/>
        </w:rPr>
        <w:t>Bottom of Form</w:t>
      </w:r>
    </w:p>
    <w:sectPr w:rsidR="00FA4EF3" w:rsidRPr="00151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E1E37"/>
    <w:multiLevelType w:val="hybridMultilevel"/>
    <w:tmpl w:val="95126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305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F3"/>
    <w:rsid w:val="00001DB1"/>
    <w:rsid w:val="00004ACF"/>
    <w:rsid w:val="00010B1B"/>
    <w:rsid w:val="000247BA"/>
    <w:rsid w:val="00033D80"/>
    <w:rsid w:val="000558E5"/>
    <w:rsid w:val="00065CBB"/>
    <w:rsid w:val="00066D83"/>
    <w:rsid w:val="00070312"/>
    <w:rsid w:val="00074D04"/>
    <w:rsid w:val="0008597D"/>
    <w:rsid w:val="000911E8"/>
    <w:rsid w:val="00092CC0"/>
    <w:rsid w:val="00097B61"/>
    <w:rsid w:val="000A16E8"/>
    <w:rsid w:val="000A4F07"/>
    <w:rsid w:val="000A57CF"/>
    <w:rsid w:val="000B0599"/>
    <w:rsid w:val="000B1A60"/>
    <w:rsid w:val="000D281D"/>
    <w:rsid w:val="000E1490"/>
    <w:rsid w:val="000E34EA"/>
    <w:rsid w:val="000F23FE"/>
    <w:rsid w:val="000F2801"/>
    <w:rsid w:val="000F6076"/>
    <w:rsid w:val="000F71F9"/>
    <w:rsid w:val="00104C7B"/>
    <w:rsid w:val="001179ED"/>
    <w:rsid w:val="0012556F"/>
    <w:rsid w:val="001332CE"/>
    <w:rsid w:val="00137733"/>
    <w:rsid w:val="00140553"/>
    <w:rsid w:val="001461E2"/>
    <w:rsid w:val="001474C2"/>
    <w:rsid w:val="00151632"/>
    <w:rsid w:val="00153363"/>
    <w:rsid w:val="00154188"/>
    <w:rsid w:val="00166347"/>
    <w:rsid w:val="001875B6"/>
    <w:rsid w:val="00191FFF"/>
    <w:rsid w:val="00193A5B"/>
    <w:rsid w:val="00194E04"/>
    <w:rsid w:val="0019512E"/>
    <w:rsid w:val="001A7202"/>
    <w:rsid w:val="001A7C1F"/>
    <w:rsid w:val="001B093E"/>
    <w:rsid w:val="001B0BDD"/>
    <w:rsid w:val="001B22B3"/>
    <w:rsid w:val="001C58AE"/>
    <w:rsid w:val="001D6751"/>
    <w:rsid w:val="001F34DF"/>
    <w:rsid w:val="001F64BB"/>
    <w:rsid w:val="00205D79"/>
    <w:rsid w:val="00215BA2"/>
    <w:rsid w:val="00220DB7"/>
    <w:rsid w:val="002300A9"/>
    <w:rsid w:val="002300EA"/>
    <w:rsid w:val="0024334B"/>
    <w:rsid w:val="002640F1"/>
    <w:rsid w:val="00270B8A"/>
    <w:rsid w:val="00282A6E"/>
    <w:rsid w:val="00285F2F"/>
    <w:rsid w:val="002A0D84"/>
    <w:rsid w:val="002A7F77"/>
    <w:rsid w:val="002B5030"/>
    <w:rsid w:val="002D1910"/>
    <w:rsid w:val="002D37F9"/>
    <w:rsid w:val="002E07D6"/>
    <w:rsid w:val="002E3E6C"/>
    <w:rsid w:val="002E7958"/>
    <w:rsid w:val="00301B53"/>
    <w:rsid w:val="0031723A"/>
    <w:rsid w:val="00317B9F"/>
    <w:rsid w:val="003245C3"/>
    <w:rsid w:val="00326E40"/>
    <w:rsid w:val="00330285"/>
    <w:rsid w:val="00334499"/>
    <w:rsid w:val="00337FDE"/>
    <w:rsid w:val="0034535A"/>
    <w:rsid w:val="00346A48"/>
    <w:rsid w:val="00347BF8"/>
    <w:rsid w:val="0035362C"/>
    <w:rsid w:val="0035475B"/>
    <w:rsid w:val="00357F1A"/>
    <w:rsid w:val="00364CF3"/>
    <w:rsid w:val="00365216"/>
    <w:rsid w:val="003A6DE7"/>
    <w:rsid w:val="003B1913"/>
    <w:rsid w:val="003B62F5"/>
    <w:rsid w:val="003D690D"/>
    <w:rsid w:val="003F2288"/>
    <w:rsid w:val="004139B1"/>
    <w:rsid w:val="00414C17"/>
    <w:rsid w:val="00424558"/>
    <w:rsid w:val="00431B2D"/>
    <w:rsid w:val="00432413"/>
    <w:rsid w:val="0045326A"/>
    <w:rsid w:val="00454699"/>
    <w:rsid w:val="004551F6"/>
    <w:rsid w:val="00457DF5"/>
    <w:rsid w:val="004624D1"/>
    <w:rsid w:val="00463320"/>
    <w:rsid w:val="004678FA"/>
    <w:rsid w:val="00485047"/>
    <w:rsid w:val="0048509D"/>
    <w:rsid w:val="00487881"/>
    <w:rsid w:val="004A1087"/>
    <w:rsid w:val="004A39AB"/>
    <w:rsid w:val="004A447D"/>
    <w:rsid w:val="004B1830"/>
    <w:rsid w:val="004B339C"/>
    <w:rsid w:val="004B34AC"/>
    <w:rsid w:val="004B6DB3"/>
    <w:rsid w:val="004B7FA2"/>
    <w:rsid w:val="004C512A"/>
    <w:rsid w:val="004D0D0B"/>
    <w:rsid w:val="004D3700"/>
    <w:rsid w:val="004D758D"/>
    <w:rsid w:val="004F0713"/>
    <w:rsid w:val="004F1F20"/>
    <w:rsid w:val="004F7D27"/>
    <w:rsid w:val="005054FD"/>
    <w:rsid w:val="005119D4"/>
    <w:rsid w:val="005151D2"/>
    <w:rsid w:val="00520204"/>
    <w:rsid w:val="00525C44"/>
    <w:rsid w:val="005347BF"/>
    <w:rsid w:val="00536227"/>
    <w:rsid w:val="00536424"/>
    <w:rsid w:val="005435FF"/>
    <w:rsid w:val="00543752"/>
    <w:rsid w:val="00546877"/>
    <w:rsid w:val="00551541"/>
    <w:rsid w:val="00566FB0"/>
    <w:rsid w:val="00573A06"/>
    <w:rsid w:val="005844D6"/>
    <w:rsid w:val="00587917"/>
    <w:rsid w:val="00590993"/>
    <w:rsid w:val="00595A24"/>
    <w:rsid w:val="005A3505"/>
    <w:rsid w:val="005B3660"/>
    <w:rsid w:val="005B68D8"/>
    <w:rsid w:val="005B6C83"/>
    <w:rsid w:val="005B7D5D"/>
    <w:rsid w:val="005C0B97"/>
    <w:rsid w:val="005C13AD"/>
    <w:rsid w:val="005C62CF"/>
    <w:rsid w:val="005D10D1"/>
    <w:rsid w:val="005E1D6F"/>
    <w:rsid w:val="005F0B33"/>
    <w:rsid w:val="005F477E"/>
    <w:rsid w:val="00603029"/>
    <w:rsid w:val="0060328B"/>
    <w:rsid w:val="00604CB1"/>
    <w:rsid w:val="00627D14"/>
    <w:rsid w:val="0063335F"/>
    <w:rsid w:val="00635864"/>
    <w:rsid w:val="006359BB"/>
    <w:rsid w:val="006371DA"/>
    <w:rsid w:val="00637502"/>
    <w:rsid w:val="00641780"/>
    <w:rsid w:val="00651BE8"/>
    <w:rsid w:val="00656165"/>
    <w:rsid w:val="00671F93"/>
    <w:rsid w:val="00682EE3"/>
    <w:rsid w:val="00691B7F"/>
    <w:rsid w:val="006A2161"/>
    <w:rsid w:val="006B48BD"/>
    <w:rsid w:val="006C0C75"/>
    <w:rsid w:val="006C43A1"/>
    <w:rsid w:val="006C6ECE"/>
    <w:rsid w:val="006C7816"/>
    <w:rsid w:val="006D0070"/>
    <w:rsid w:val="006E78B9"/>
    <w:rsid w:val="006E7AA8"/>
    <w:rsid w:val="007013D8"/>
    <w:rsid w:val="0070207E"/>
    <w:rsid w:val="00702D66"/>
    <w:rsid w:val="0071145C"/>
    <w:rsid w:val="00712E76"/>
    <w:rsid w:val="00722E9F"/>
    <w:rsid w:val="00734182"/>
    <w:rsid w:val="00735B06"/>
    <w:rsid w:val="00737CC2"/>
    <w:rsid w:val="00743CEC"/>
    <w:rsid w:val="007440B6"/>
    <w:rsid w:val="0076691F"/>
    <w:rsid w:val="0077582B"/>
    <w:rsid w:val="00776BF8"/>
    <w:rsid w:val="007827D6"/>
    <w:rsid w:val="00785EB3"/>
    <w:rsid w:val="007861D0"/>
    <w:rsid w:val="007A005F"/>
    <w:rsid w:val="007A0FD0"/>
    <w:rsid w:val="007A2C1E"/>
    <w:rsid w:val="007B0863"/>
    <w:rsid w:val="007C25F6"/>
    <w:rsid w:val="007C5331"/>
    <w:rsid w:val="007D44BA"/>
    <w:rsid w:val="007E06F0"/>
    <w:rsid w:val="007F115B"/>
    <w:rsid w:val="007F3C66"/>
    <w:rsid w:val="007F68C5"/>
    <w:rsid w:val="00804338"/>
    <w:rsid w:val="008218D4"/>
    <w:rsid w:val="00823D41"/>
    <w:rsid w:val="0084031A"/>
    <w:rsid w:val="008407EB"/>
    <w:rsid w:val="00842BB6"/>
    <w:rsid w:val="00852155"/>
    <w:rsid w:val="00853772"/>
    <w:rsid w:val="0086324E"/>
    <w:rsid w:val="00863586"/>
    <w:rsid w:val="008663A0"/>
    <w:rsid w:val="008672C5"/>
    <w:rsid w:val="00874AB0"/>
    <w:rsid w:val="00881744"/>
    <w:rsid w:val="00892EA6"/>
    <w:rsid w:val="008A20D7"/>
    <w:rsid w:val="008A284D"/>
    <w:rsid w:val="008A6D5F"/>
    <w:rsid w:val="008B6228"/>
    <w:rsid w:val="008C09A0"/>
    <w:rsid w:val="008D13A4"/>
    <w:rsid w:val="008D1DBC"/>
    <w:rsid w:val="008D6350"/>
    <w:rsid w:val="008E7F18"/>
    <w:rsid w:val="008F5C96"/>
    <w:rsid w:val="008F6990"/>
    <w:rsid w:val="00901EBA"/>
    <w:rsid w:val="0090210C"/>
    <w:rsid w:val="009075BC"/>
    <w:rsid w:val="00914DB9"/>
    <w:rsid w:val="00925711"/>
    <w:rsid w:val="00934EC7"/>
    <w:rsid w:val="00936C9D"/>
    <w:rsid w:val="009455D2"/>
    <w:rsid w:val="0095085A"/>
    <w:rsid w:val="00994E0C"/>
    <w:rsid w:val="009A0994"/>
    <w:rsid w:val="009B0860"/>
    <w:rsid w:val="009B110F"/>
    <w:rsid w:val="009E1789"/>
    <w:rsid w:val="009F1C07"/>
    <w:rsid w:val="009F5809"/>
    <w:rsid w:val="00A1527B"/>
    <w:rsid w:val="00A2196B"/>
    <w:rsid w:val="00A31825"/>
    <w:rsid w:val="00A35397"/>
    <w:rsid w:val="00A36EB5"/>
    <w:rsid w:val="00A51DA1"/>
    <w:rsid w:val="00A51FE4"/>
    <w:rsid w:val="00A54C39"/>
    <w:rsid w:val="00A6120E"/>
    <w:rsid w:val="00A672FF"/>
    <w:rsid w:val="00A72680"/>
    <w:rsid w:val="00A845FA"/>
    <w:rsid w:val="00A871E1"/>
    <w:rsid w:val="00A87E7B"/>
    <w:rsid w:val="00A93458"/>
    <w:rsid w:val="00A938C7"/>
    <w:rsid w:val="00A93F93"/>
    <w:rsid w:val="00A9449F"/>
    <w:rsid w:val="00AA2965"/>
    <w:rsid w:val="00AA7524"/>
    <w:rsid w:val="00AB4951"/>
    <w:rsid w:val="00AE395E"/>
    <w:rsid w:val="00AE510D"/>
    <w:rsid w:val="00AF05BD"/>
    <w:rsid w:val="00AF444B"/>
    <w:rsid w:val="00B01DDE"/>
    <w:rsid w:val="00B04315"/>
    <w:rsid w:val="00B1238D"/>
    <w:rsid w:val="00B2162F"/>
    <w:rsid w:val="00B21F3D"/>
    <w:rsid w:val="00B314A2"/>
    <w:rsid w:val="00B32D30"/>
    <w:rsid w:val="00B35004"/>
    <w:rsid w:val="00B501FC"/>
    <w:rsid w:val="00B6380A"/>
    <w:rsid w:val="00B7531D"/>
    <w:rsid w:val="00B8219D"/>
    <w:rsid w:val="00B85E11"/>
    <w:rsid w:val="00B91587"/>
    <w:rsid w:val="00B94417"/>
    <w:rsid w:val="00BA06E8"/>
    <w:rsid w:val="00BB030C"/>
    <w:rsid w:val="00BC0AC6"/>
    <w:rsid w:val="00BD04D8"/>
    <w:rsid w:val="00BD3825"/>
    <w:rsid w:val="00BD556C"/>
    <w:rsid w:val="00BE2897"/>
    <w:rsid w:val="00BE6ABB"/>
    <w:rsid w:val="00BE7277"/>
    <w:rsid w:val="00BF157F"/>
    <w:rsid w:val="00BF261E"/>
    <w:rsid w:val="00C037F2"/>
    <w:rsid w:val="00C0760F"/>
    <w:rsid w:val="00C10795"/>
    <w:rsid w:val="00C177BB"/>
    <w:rsid w:val="00C27AB5"/>
    <w:rsid w:val="00C37E89"/>
    <w:rsid w:val="00C557C7"/>
    <w:rsid w:val="00C56E1B"/>
    <w:rsid w:val="00C75257"/>
    <w:rsid w:val="00C80AEE"/>
    <w:rsid w:val="00C82451"/>
    <w:rsid w:val="00C92FFC"/>
    <w:rsid w:val="00CB1C65"/>
    <w:rsid w:val="00CB207F"/>
    <w:rsid w:val="00CB2E6F"/>
    <w:rsid w:val="00CC14B4"/>
    <w:rsid w:val="00CC1910"/>
    <w:rsid w:val="00CC779A"/>
    <w:rsid w:val="00CD00C5"/>
    <w:rsid w:val="00CE2000"/>
    <w:rsid w:val="00CE67EF"/>
    <w:rsid w:val="00D07E31"/>
    <w:rsid w:val="00D13497"/>
    <w:rsid w:val="00D15335"/>
    <w:rsid w:val="00D1606E"/>
    <w:rsid w:val="00D23527"/>
    <w:rsid w:val="00D32C91"/>
    <w:rsid w:val="00D50B92"/>
    <w:rsid w:val="00D55887"/>
    <w:rsid w:val="00D657E1"/>
    <w:rsid w:val="00D828CD"/>
    <w:rsid w:val="00D868E3"/>
    <w:rsid w:val="00D95CD5"/>
    <w:rsid w:val="00DA52FE"/>
    <w:rsid w:val="00DB2253"/>
    <w:rsid w:val="00DC3D6F"/>
    <w:rsid w:val="00DC6686"/>
    <w:rsid w:val="00DF66D9"/>
    <w:rsid w:val="00E01FE2"/>
    <w:rsid w:val="00E071B8"/>
    <w:rsid w:val="00E20CA0"/>
    <w:rsid w:val="00E22156"/>
    <w:rsid w:val="00E33245"/>
    <w:rsid w:val="00E36457"/>
    <w:rsid w:val="00E40D1B"/>
    <w:rsid w:val="00E42C1B"/>
    <w:rsid w:val="00E43BA5"/>
    <w:rsid w:val="00E50683"/>
    <w:rsid w:val="00E551A2"/>
    <w:rsid w:val="00E60C7B"/>
    <w:rsid w:val="00E637CC"/>
    <w:rsid w:val="00E64E76"/>
    <w:rsid w:val="00E72949"/>
    <w:rsid w:val="00E72EED"/>
    <w:rsid w:val="00E77920"/>
    <w:rsid w:val="00E82078"/>
    <w:rsid w:val="00E82ECB"/>
    <w:rsid w:val="00EB1849"/>
    <w:rsid w:val="00EB2601"/>
    <w:rsid w:val="00EB2CFA"/>
    <w:rsid w:val="00EC1B6D"/>
    <w:rsid w:val="00ED2B3C"/>
    <w:rsid w:val="00EE39C4"/>
    <w:rsid w:val="00EF2A40"/>
    <w:rsid w:val="00EF6F10"/>
    <w:rsid w:val="00F018E9"/>
    <w:rsid w:val="00F01E81"/>
    <w:rsid w:val="00F11EAD"/>
    <w:rsid w:val="00F1469C"/>
    <w:rsid w:val="00F16C5D"/>
    <w:rsid w:val="00F21C63"/>
    <w:rsid w:val="00F3000F"/>
    <w:rsid w:val="00F306F2"/>
    <w:rsid w:val="00F36F9F"/>
    <w:rsid w:val="00F372BC"/>
    <w:rsid w:val="00F53655"/>
    <w:rsid w:val="00F55A8A"/>
    <w:rsid w:val="00F57099"/>
    <w:rsid w:val="00F73A89"/>
    <w:rsid w:val="00F750AC"/>
    <w:rsid w:val="00F75211"/>
    <w:rsid w:val="00F81D32"/>
    <w:rsid w:val="00F82785"/>
    <w:rsid w:val="00F84C35"/>
    <w:rsid w:val="00F84F1D"/>
    <w:rsid w:val="00F961DB"/>
    <w:rsid w:val="00F966A5"/>
    <w:rsid w:val="00FA41A2"/>
    <w:rsid w:val="00FA4EF3"/>
    <w:rsid w:val="00FB154F"/>
    <w:rsid w:val="00FD39A2"/>
    <w:rsid w:val="00FD3CF0"/>
    <w:rsid w:val="00FE0418"/>
    <w:rsid w:val="00FE3E1D"/>
    <w:rsid w:val="00FE5171"/>
    <w:rsid w:val="00FE6207"/>
    <w:rsid w:val="00FF1F5F"/>
    <w:rsid w:val="044C9CB3"/>
    <w:rsid w:val="05E25107"/>
    <w:rsid w:val="08E28E77"/>
    <w:rsid w:val="0A1BE45F"/>
    <w:rsid w:val="10A73618"/>
    <w:rsid w:val="15B9F329"/>
    <w:rsid w:val="1C81962B"/>
    <w:rsid w:val="26923735"/>
    <w:rsid w:val="27A882B3"/>
    <w:rsid w:val="280E6CC8"/>
    <w:rsid w:val="2AE33BC8"/>
    <w:rsid w:val="2DB6FB55"/>
    <w:rsid w:val="3873740A"/>
    <w:rsid w:val="3B6F638B"/>
    <w:rsid w:val="3F139C74"/>
    <w:rsid w:val="44FCF0B8"/>
    <w:rsid w:val="458207E3"/>
    <w:rsid w:val="45923588"/>
    <w:rsid w:val="4C60BCA5"/>
    <w:rsid w:val="50A42FDF"/>
    <w:rsid w:val="50CC51E0"/>
    <w:rsid w:val="536FE4BE"/>
    <w:rsid w:val="5A501D16"/>
    <w:rsid w:val="5ED7A048"/>
    <w:rsid w:val="650B20AE"/>
    <w:rsid w:val="65B0E3C7"/>
    <w:rsid w:val="679F2B4A"/>
    <w:rsid w:val="6A416453"/>
    <w:rsid w:val="6E040DED"/>
    <w:rsid w:val="6E141216"/>
    <w:rsid w:val="7179A478"/>
    <w:rsid w:val="7BE836EA"/>
    <w:rsid w:val="7EA30956"/>
    <w:rsid w:val="7F01F7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63E1"/>
  <w15:chartTrackingRefBased/>
  <w15:docId w15:val="{7EE79BA8-2789-459E-A053-E4FEC5C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4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F3"/>
    <w:rPr>
      <w:rFonts w:eastAsiaTheme="majorEastAsia" w:cstheme="majorBidi"/>
      <w:color w:val="272727" w:themeColor="text1" w:themeTint="D8"/>
    </w:rPr>
  </w:style>
  <w:style w:type="paragraph" w:styleId="Title">
    <w:name w:val="Title"/>
    <w:basedOn w:val="Normal"/>
    <w:next w:val="Normal"/>
    <w:link w:val="TitleChar"/>
    <w:uiPriority w:val="10"/>
    <w:qFormat/>
    <w:rsid w:val="00FA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F3"/>
    <w:pPr>
      <w:spacing w:before="160"/>
      <w:jc w:val="center"/>
    </w:pPr>
    <w:rPr>
      <w:i/>
      <w:iCs/>
      <w:color w:val="404040" w:themeColor="text1" w:themeTint="BF"/>
    </w:rPr>
  </w:style>
  <w:style w:type="character" w:customStyle="1" w:styleId="QuoteChar">
    <w:name w:val="Quote Char"/>
    <w:basedOn w:val="DefaultParagraphFont"/>
    <w:link w:val="Quote"/>
    <w:uiPriority w:val="29"/>
    <w:rsid w:val="00FA4EF3"/>
    <w:rPr>
      <w:i/>
      <w:iCs/>
      <w:color w:val="404040" w:themeColor="text1" w:themeTint="BF"/>
    </w:rPr>
  </w:style>
  <w:style w:type="paragraph" w:styleId="ListParagraph">
    <w:name w:val="List Paragraph"/>
    <w:basedOn w:val="Normal"/>
    <w:uiPriority w:val="34"/>
    <w:qFormat/>
    <w:rsid w:val="00FA4EF3"/>
    <w:pPr>
      <w:ind w:left="720"/>
      <w:contextualSpacing/>
    </w:pPr>
  </w:style>
  <w:style w:type="character" w:styleId="IntenseEmphasis">
    <w:name w:val="Intense Emphasis"/>
    <w:basedOn w:val="DefaultParagraphFont"/>
    <w:uiPriority w:val="21"/>
    <w:qFormat/>
    <w:rsid w:val="00FA4EF3"/>
    <w:rPr>
      <w:i/>
      <w:iCs/>
      <w:color w:val="0F4761" w:themeColor="accent1" w:themeShade="BF"/>
    </w:rPr>
  </w:style>
  <w:style w:type="paragraph" w:styleId="IntenseQuote">
    <w:name w:val="Intense Quote"/>
    <w:basedOn w:val="Normal"/>
    <w:next w:val="Normal"/>
    <w:link w:val="IntenseQuoteChar"/>
    <w:uiPriority w:val="30"/>
    <w:qFormat/>
    <w:rsid w:val="00FA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F3"/>
    <w:rPr>
      <w:i/>
      <w:iCs/>
      <w:color w:val="0F4761" w:themeColor="accent1" w:themeShade="BF"/>
    </w:rPr>
  </w:style>
  <w:style w:type="character" w:styleId="IntenseReference">
    <w:name w:val="Intense Reference"/>
    <w:basedOn w:val="DefaultParagraphFont"/>
    <w:uiPriority w:val="32"/>
    <w:qFormat/>
    <w:rsid w:val="00FA4EF3"/>
    <w:rPr>
      <w:b/>
      <w:bCs/>
      <w:smallCaps/>
      <w:color w:val="0F4761" w:themeColor="accent1" w:themeShade="BF"/>
      <w:spacing w:val="5"/>
    </w:rPr>
  </w:style>
  <w:style w:type="character" w:styleId="Hyperlink">
    <w:name w:val="Hyperlink"/>
    <w:basedOn w:val="DefaultParagraphFont"/>
    <w:uiPriority w:val="99"/>
    <w:unhideWhenUsed/>
    <w:rsid w:val="00FA4EF3"/>
    <w:rPr>
      <w:color w:val="467886" w:themeColor="hyperlink"/>
      <w:u w:val="single"/>
    </w:rPr>
  </w:style>
  <w:style w:type="character" w:styleId="UnresolvedMention">
    <w:name w:val="Unresolved Mention"/>
    <w:basedOn w:val="DefaultParagraphFont"/>
    <w:uiPriority w:val="99"/>
    <w:semiHidden/>
    <w:unhideWhenUsed/>
    <w:rsid w:val="00FA4EF3"/>
    <w:rPr>
      <w:color w:val="605E5C"/>
      <w:shd w:val="clear" w:color="auto" w:fill="E1DFDD"/>
    </w:rPr>
  </w:style>
  <w:style w:type="paragraph" w:styleId="NormalWeb">
    <w:name w:val="Normal (Web)"/>
    <w:basedOn w:val="Normal"/>
    <w:uiPriority w:val="99"/>
    <w:semiHidden/>
    <w:unhideWhenUsed/>
    <w:rsid w:val="00C92FF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541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a.org.nz/disability-rights/advocacy-and-submissions/strengthening-total-mobility/" TargetMode="External"/><Relationship Id="rId18" Type="http://schemas.openxmlformats.org/officeDocument/2006/relationships/hyperlink" Target="https://www.dpa.org.nz/disability-rights/advocacy-and-submissions/nz-parliament-education-and-training-vocational-and-training-system-amendment-bill/" TargetMode="External"/><Relationship Id="rId26" Type="http://schemas.openxmlformats.org/officeDocument/2006/relationships/hyperlink" Target="https://www.dpa.org.nz/dpa-projects/mahi-tika/" TargetMode="External"/><Relationship Id="rId39" Type="http://schemas.openxmlformats.org/officeDocument/2006/relationships/hyperlink" Target="https://www.whaikaha.govt.nz/about-us/who-we-are/engaging-with-the-community/disabled-peoples-organisations" TargetMode="External"/><Relationship Id="rId21" Type="http://schemas.openxmlformats.org/officeDocument/2006/relationships/hyperlink" Target="highlights%20that%20stalking%20and%20harassment%20disproportionately%20impact%20disabled%20people,%20with%20research%20indicating%20that%20disabled%20women%20are%20significantly%20more%20likely%20to%20be%20affected" TargetMode="External"/><Relationship Id="rId34" Type="http://schemas.openxmlformats.org/officeDocument/2006/relationships/hyperlink" Target="https://www.dpa.org.nz/disability-rights/advocacy-and-submissions/nz-parliament-victims-of-sexual-violence-strengthening-legal-protections-bil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pa.org.nz/disability-rights/advocacy-and-submissions/united-nations-cedaw-alternative-report-2/" TargetMode="External"/><Relationship Id="rId20" Type="http://schemas.openxmlformats.org/officeDocument/2006/relationships/hyperlink" Target="https://cdn.prod.website-files.com/628455c1cd53af649dec6493/687884cf8991d9c715b7d783_The%20Cost%20of%20Exclusion%20Hardship%20and%20People%20with%20Intellectual%20Disability%20in%20New%20Zealand.pdf" TargetMode="External"/><Relationship Id="rId29" Type="http://schemas.openxmlformats.org/officeDocument/2006/relationships/hyperlink" Target="https://www.nzta.govt.nz/assets/resources/research/reports/690/690-Transport-experiences-of-disabled-people-in-Aotearoa-New-Zealand.pdf" TargetMode="External"/><Relationship Id="rId41" Type="http://schemas.openxmlformats.org/officeDocument/2006/relationships/hyperlink" Target="https://www.dpa.org.nz/dpa-projects/finding-common-grou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exchange.nz/open-letter-reissue-enable-disabled-people-family-and-whanau-to-thrive-2/" TargetMode="External"/><Relationship Id="rId24" Type="http://schemas.openxmlformats.org/officeDocument/2006/relationships/hyperlink" Target="https://www.payequity.org.nz/who-we-are" TargetMode="External"/><Relationship Id="rId32" Type="http://schemas.openxmlformats.org/officeDocument/2006/relationships/hyperlink" Target="https://akhaveyoursay.aucklandcouncil.govt.nz/DLCAP" TargetMode="External"/><Relationship Id="rId37" Type="http://schemas.openxmlformats.org/officeDocument/2006/relationships/hyperlink" Target="https://thedlist.co.nz/newsfeed/youth-mp-payton-matthews-runga-on-representation-and-shaking-up-parliament/" TargetMode="External"/><Relationship Id="rId40" Type="http://schemas.openxmlformats.org/officeDocument/2006/relationships/hyperlink" Target="https://www.dpa.org.nz/dpa-projects/finding-common-ground/" TargetMode="External"/><Relationship Id="rId5" Type="http://schemas.openxmlformats.org/officeDocument/2006/relationships/styles" Target="styles.xml"/><Relationship Id="rId15" Type="http://schemas.openxmlformats.org/officeDocument/2006/relationships/hyperlink" Target="https://www.dpa.org.nz/disability-rights/advocacy-and-submissions/healthy-futures-pae-ora-amendment-bill-2025/" TargetMode="External"/><Relationship Id="rId23" Type="http://schemas.openxmlformats.org/officeDocument/2006/relationships/hyperlink" Target="https://www.ea.govt.nz/" TargetMode="External"/><Relationship Id="rId28" Type="http://schemas.openxmlformats.org/officeDocument/2006/relationships/hyperlink" Target="https://www.dpa.org.nz/disability-rights/advocacy-and-submissions/nz-parliament-residential-tenancies-amendment-bill/" TargetMode="External"/><Relationship Id="rId36" Type="http://schemas.openxmlformats.org/officeDocument/2006/relationships/hyperlink" Target="https://www.dpa.org.nz/disability-rights/advocacy-and-submissions/7a-30-07-25-dpa-nz-parliament-inquiry-into-the-harm-young-new-zealanders-encounter-online/" TargetMode="External"/><Relationship Id="rId10" Type="http://schemas.openxmlformats.org/officeDocument/2006/relationships/hyperlink" Target="https://www.dpa.org.nz/dpa-projects/mahi-tika/" TargetMode="External"/><Relationship Id="rId19" Type="http://schemas.openxmlformats.org/officeDocument/2006/relationships/hyperlink" Target="https://katoaconnect.org.nz/" TargetMode="External"/><Relationship Id="rId31" Type="http://schemas.openxmlformats.org/officeDocument/2006/relationships/hyperlink" Target="https://www.dpa.org.nz/disability-rights/advocacy-and-submissions/ss99-nema-discussion-document-strengthening-new-zealands-emergency-management-legislation-20may2025/" TargetMode="External"/><Relationship Id="rId4" Type="http://schemas.openxmlformats.org/officeDocument/2006/relationships/numbering" Target="numbering.xml"/><Relationship Id="rId9" Type="http://schemas.openxmlformats.org/officeDocument/2006/relationships/hyperlink" Target="https://fairerfuture.org.nz/" TargetMode="External"/><Relationship Id="rId14" Type="http://schemas.openxmlformats.org/officeDocument/2006/relationships/hyperlink" Target="https://www.weall.org.nz/" TargetMode="External"/><Relationship Id="rId22" Type="http://schemas.openxmlformats.org/officeDocument/2006/relationships/hyperlink" Target="rovide%20feedback%20to%20the%20United%20Nations%20Special%20Rapporteur%20on%20Disability%20Rights%20on%20the%20barriers%20disabled%20people%20encounter%20in%20running%20for%20and%20being%20elected%20to%20national%20and%20local%20political%20office%20and%20what%20moves%20have%20been%20undertaken%20to%20remove%20structural%20barriers%20to%20disabled%20people%20holding%20and%20maintaining%20office%20by%20NZ%20as%20a%20state%20party%20to%20the%20UNCRPD." TargetMode="External"/><Relationship Id="rId27" Type="http://schemas.openxmlformats.org/officeDocument/2006/relationships/hyperlink" Target="https://www.dpa.org.nz/disability-rights/advocacy-and-submissions/draft-government-policy-statement-on-housing-and-urban-development-2025/" TargetMode="External"/><Relationship Id="rId30" Type="http://schemas.openxmlformats.org/officeDocument/2006/relationships/hyperlink" Target="https://www.dpa.org.nz/disability-rights/advocacy-and-submissions/sports-fun-and-community-at-the-heart-of-simson-park/" TargetMode="External"/><Relationship Id="rId35" Type="http://schemas.openxmlformats.org/officeDocument/2006/relationships/hyperlink" Target="https://www.dpa.org.nz/disability-rights/advocacy-and-submissions/tag/justice?start=6"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nzccss.org.nz/open-letter-to-ministers-extend-the-fuel-relief-package/" TargetMode="External"/><Relationship Id="rId17" Type="http://schemas.openxmlformats.org/officeDocument/2006/relationships/hyperlink" Target="https://www.dpa.org.nz/disability-rights/advocacy-and-submissions/nz-parliament-education-and-training-amendment-bill/" TargetMode="External"/><Relationship Id="rId25" Type="http://schemas.openxmlformats.org/officeDocument/2006/relationships/hyperlink" Target="https://www.legislation.govt.nz/act/public/2025/0021/latest/LMS1436393.html" TargetMode="External"/><Relationship Id="rId33" Type="http://schemas.openxmlformats.org/officeDocument/2006/relationships/hyperlink" Target="https://sensing-climate.com/news/disability-climate-change-aotearoa-new-zealand" TargetMode="External"/><Relationship Id="rId38" Type="http://schemas.openxmlformats.org/officeDocument/2006/relationships/hyperlink" Target="https://www.dpa.org.nz/dpa-projects/finding-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D05E2-FA84-49DD-B5BE-1D8AF8169702}">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1BB66A31-EA73-4CE3-998B-2CC7880A2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28482-27BB-4F26-8F6D-6AD6774EA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4431</Words>
  <Characters>24288</Characters>
  <Application>Microsoft Office Word</Application>
  <DocSecurity>0</DocSecurity>
  <Lines>552</Lines>
  <Paragraphs>190</Paragraphs>
  <ScaleCrop>false</ScaleCrop>
  <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Poa</dc:creator>
  <cp:keywords/>
  <dc:description/>
  <cp:lastModifiedBy>Patti Poa</cp:lastModifiedBy>
  <cp:revision>15</cp:revision>
  <dcterms:created xsi:type="dcterms:W3CDTF">2026-04-22T13:30:00Z</dcterms:created>
  <dcterms:modified xsi:type="dcterms:W3CDTF">2026-04-22T13:55:00Z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