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07E55" w:rsidP="00535893" w:rsidRDefault="00B07E55" w14:paraId="55AE1662" w14:textId="77777777"/>
    <w:p w:rsidR="00B07E55" w:rsidP="00535893" w:rsidRDefault="00B07E55" w14:paraId="4244B5FF" w14:textId="77777777"/>
    <w:p w:rsidRPr="005244AE" w:rsidR="00587C7D" w:rsidP="00535893" w:rsidRDefault="0016210D" w14:paraId="5D5DC42E" w14:textId="5D5F8CCB">
      <w:r>
        <w:t>June</w:t>
      </w:r>
      <w:r w:rsidR="0AF395FE">
        <w:t xml:space="preserve"> 2024</w:t>
      </w:r>
    </w:p>
    <w:p w:rsidR="00B07E55" w:rsidP="00535893" w:rsidRDefault="00B07E55" w14:paraId="5D48CADF" w14:textId="77777777"/>
    <w:p w:rsidR="00A83314" w:rsidP="00535893" w:rsidRDefault="00823206" w14:paraId="45B0FB3E" w14:textId="66F25373">
      <w:r w:rsidR="1FD239C0">
        <w:rPr/>
        <w:t>To t</w:t>
      </w:r>
      <w:r w:rsidR="1A388280">
        <w:rPr/>
        <w:t>h</w:t>
      </w:r>
      <w:r w:rsidR="1FD239C0">
        <w:rPr/>
        <w:t xml:space="preserve">e </w:t>
      </w:r>
      <w:r w:rsidR="1FD239C0">
        <w:rPr/>
        <w:t>Social Services and Community Committee</w:t>
      </w:r>
      <w:r w:rsidR="1FD239C0">
        <w:rPr/>
        <w:t>,</w:t>
      </w:r>
    </w:p>
    <w:p w:rsidR="00587C7D" w:rsidP="00535893" w:rsidRDefault="00587C7D" w14:paraId="56F6172C" w14:textId="4E44EFD1">
      <w:r>
        <w:t>Please find attached</w:t>
      </w:r>
      <w:r w:rsidR="000A33E1">
        <w:t xml:space="preserve"> DPA’s</w:t>
      </w:r>
      <w:r>
        <w:t xml:space="preserve"> submission</w:t>
      </w:r>
      <w:r w:rsidR="008443CB">
        <w:t xml:space="preserve"> </w:t>
      </w:r>
      <w:r w:rsidR="008E541D">
        <w:t>on</w:t>
      </w:r>
      <w:r w:rsidR="008B03B2">
        <w:t xml:space="preserve"> </w:t>
      </w:r>
      <w:r w:rsidR="008C2ABC">
        <w:t xml:space="preserve">the </w:t>
      </w:r>
      <w:r w:rsidR="00AF03F7">
        <w:t>Oranga Tamariki (Repeal of Section 7AA) Amendment Bill</w:t>
      </w:r>
    </w:p>
    <w:p w:rsidRPr="00E9298B" w:rsidR="00587C7D" w:rsidP="00535893" w:rsidRDefault="00D26396" w14:paraId="659F282C" w14:textId="5E53FEA7">
      <w:pPr>
        <w:pStyle w:val="Heading2"/>
        <w:shd w:val="clear" w:color="auto" w:fill="auto"/>
        <w:spacing w:after="200" w:line="360" w:lineRule="auto"/>
        <w:jc w:val="center"/>
      </w:pPr>
      <w:r w:rsidRPr="00E9298B">
        <w:t>Disabled Persons Assembly NZ</w:t>
      </w:r>
    </w:p>
    <w:p w:rsidR="00B07E55" w:rsidP="00535893" w:rsidRDefault="00B07E55" w14:paraId="0B933CE7" w14:textId="77777777">
      <w:pPr>
        <w:spacing w:after="0"/>
        <w:rPr>
          <w:rStyle w:val="normaltextrun"/>
          <w:rFonts w:eastAsia="Arial" w:cs="Arial"/>
          <w:color w:val="000000" w:themeColor="text1"/>
          <w:lang w:val="en-US"/>
        </w:rPr>
      </w:pPr>
    </w:p>
    <w:p w:rsidR="00475372" w:rsidP="00535893" w:rsidRDefault="00475372" w14:paraId="2FC7BF4C" w14:textId="77777777">
      <w:pPr>
        <w:spacing w:after="0"/>
        <w:rPr>
          <w:rStyle w:val="normaltextrun"/>
          <w:rFonts w:eastAsia="Arial" w:cs="Arial"/>
          <w:color w:val="000000" w:themeColor="text1"/>
          <w:lang w:val="en-US"/>
        </w:rPr>
      </w:pPr>
    </w:p>
    <w:p w:rsidR="00475372" w:rsidP="00535893" w:rsidRDefault="00475372" w14:paraId="0908CAFF" w14:textId="77777777">
      <w:pPr>
        <w:spacing w:after="0"/>
        <w:rPr>
          <w:rStyle w:val="normaltextrun"/>
          <w:rFonts w:eastAsia="Arial" w:cs="Arial"/>
          <w:color w:val="000000" w:themeColor="text1"/>
          <w:lang w:val="en-US"/>
        </w:rPr>
      </w:pPr>
    </w:p>
    <w:p w:rsidR="00B50361" w:rsidP="00535893" w:rsidRDefault="00B50361" w14:paraId="4FB3E8B9" w14:textId="4C9BAEF1">
      <w:pPr>
        <w:spacing w:after="0"/>
        <w:rPr>
          <w:rStyle w:val="normaltextrun"/>
          <w:rFonts w:eastAsia="Arial" w:cs="Arial"/>
          <w:color w:val="000000" w:themeColor="text1"/>
          <w:lang w:val="en-US"/>
        </w:rPr>
      </w:pPr>
      <w:r>
        <w:rPr>
          <w:rStyle w:val="normaltextrun"/>
          <w:rFonts w:eastAsia="Arial" w:cs="Arial"/>
          <w:color w:val="000000" w:themeColor="text1"/>
          <w:lang w:val="en-US"/>
        </w:rPr>
        <w:t>Noho ora mai,</w:t>
      </w:r>
    </w:p>
    <w:p w:rsidR="00D51B66" w:rsidP="00535893" w:rsidRDefault="00D51B66" w14:paraId="6B3B0189" w14:textId="77777777">
      <w:pPr>
        <w:spacing w:after="0"/>
        <w:rPr>
          <w:rStyle w:val="normaltextrun"/>
          <w:rFonts w:eastAsia="Arial" w:cs="Arial"/>
          <w:color w:val="000000" w:themeColor="text1"/>
          <w:lang w:val="en-US"/>
        </w:rPr>
      </w:pPr>
    </w:p>
    <w:p w:rsidR="00B07E55" w:rsidP="00535893" w:rsidRDefault="00B07E55" w14:paraId="1171A3C3" w14:textId="77777777">
      <w:pPr>
        <w:spacing w:after="0"/>
        <w:rPr>
          <w:rStyle w:val="normaltextrun"/>
          <w:rFonts w:eastAsia="Arial" w:cs="Arial"/>
          <w:color w:val="000000" w:themeColor="text1"/>
          <w:lang w:val="en-US"/>
        </w:rPr>
      </w:pPr>
    </w:p>
    <w:p w:rsidR="00B07E55" w:rsidP="00535893" w:rsidRDefault="00B07E55" w14:paraId="654DBEB8" w14:textId="77777777">
      <w:pPr>
        <w:spacing w:after="0"/>
        <w:rPr>
          <w:rStyle w:val="normaltextrun"/>
          <w:rFonts w:eastAsia="Arial" w:cs="Arial"/>
          <w:color w:val="000000" w:themeColor="text1"/>
          <w:lang w:val="en-US"/>
        </w:rPr>
      </w:pPr>
    </w:p>
    <w:p w:rsidR="00B07E55" w:rsidP="00535893" w:rsidRDefault="00B07E55" w14:paraId="2CCF16FC" w14:textId="77777777">
      <w:pPr>
        <w:spacing w:after="0"/>
        <w:rPr>
          <w:rStyle w:val="normaltextrun"/>
          <w:rFonts w:eastAsia="Arial" w:cs="Arial"/>
          <w:color w:val="000000" w:themeColor="text1"/>
          <w:lang w:val="en-US"/>
        </w:rPr>
      </w:pPr>
    </w:p>
    <w:p w:rsidR="00B07E55" w:rsidP="00535893" w:rsidRDefault="00B07E55" w14:paraId="7AC88076" w14:textId="77777777">
      <w:pPr>
        <w:spacing w:after="0"/>
        <w:rPr>
          <w:rStyle w:val="normaltextrun"/>
          <w:rFonts w:eastAsia="Arial" w:cs="Arial"/>
          <w:color w:val="000000" w:themeColor="text1"/>
          <w:lang w:val="en-US"/>
        </w:rPr>
      </w:pPr>
    </w:p>
    <w:p w:rsidR="00B07E55" w:rsidP="00535893" w:rsidRDefault="00B07E55" w14:paraId="71FBCD32" w14:textId="77777777">
      <w:pPr>
        <w:spacing w:after="0"/>
        <w:rPr>
          <w:rStyle w:val="normaltextrun"/>
          <w:rFonts w:eastAsia="Arial" w:cs="Arial"/>
          <w:color w:val="000000" w:themeColor="text1"/>
          <w:lang w:val="en-US"/>
        </w:rPr>
      </w:pPr>
    </w:p>
    <w:p w:rsidR="5C4BD06D" w:rsidP="00535893" w:rsidRDefault="5C4BD06D" w14:paraId="592FA7C3" w14:textId="78F534E9">
      <w:pPr>
        <w:spacing w:after="0"/>
        <w:rPr>
          <w:rFonts w:eastAsia="Arial" w:cs="Arial"/>
          <w:color w:val="000000" w:themeColor="text1"/>
        </w:rPr>
      </w:pPr>
      <w:r w:rsidRPr="3D785F48">
        <w:rPr>
          <w:rStyle w:val="normaltextrun"/>
          <w:rFonts w:eastAsia="Arial" w:cs="Arial"/>
          <w:color w:val="000000" w:themeColor="text1"/>
          <w:lang w:val="en-US"/>
        </w:rPr>
        <w:t>For any further inquiries, please contact:</w:t>
      </w:r>
    </w:p>
    <w:p w:rsidR="00AF7A0D" w:rsidP="00535893" w:rsidRDefault="00A83314" w14:paraId="76045823" w14:textId="56640F22">
      <w:pPr>
        <w:spacing w:after="0"/>
        <w:rPr>
          <w:rStyle w:val="eop"/>
          <w:rFonts w:eastAsia="Arial" w:cs="Arial"/>
          <w:color w:val="000000" w:themeColor="text1"/>
          <w:lang w:val="en-US"/>
        </w:rPr>
      </w:pPr>
      <w:r>
        <w:rPr>
          <w:rStyle w:val="eop"/>
          <w:rFonts w:eastAsia="Arial" w:cs="Arial"/>
          <w:color w:val="000000" w:themeColor="text1"/>
          <w:lang w:val="en-US"/>
        </w:rPr>
        <w:t>Patti Poa</w:t>
      </w:r>
    </w:p>
    <w:p w:rsidRPr="00B07E55" w:rsidR="00B07E55" w:rsidP="00535893" w:rsidRDefault="00A83314" w14:paraId="6D4595BE" w14:textId="5CE48300">
      <w:pPr>
        <w:spacing w:after="0"/>
        <w:rPr>
          <w:rStyle w:val="eop"/>
          <w:rFonts w:eastAsia="Arial" w:cs="Arial"/>
          <w:color w:val="000000" w:themeColor="text1"/>
          <w:lang w:val="en-US"/>
        </w:rPr>
      </w:pPr>
      <w:r>
        <w:rPr>
          <w:rStyle w:val="eop"/>
          <w:rFonts w:eastAsia="Arial" w:cs="Arial"/>
          <w:color w:val="000000" w:themeColor="text1"/>
          <w:lang w:val="en-US"/>
        </w:rPr>
        <w:t>Policy Advisor – Auckland/Northland</w:t>
      </w:r>
    </w:p>
    <w:p w:rsidR="00DF6513" w:rsidP="00535893" w:rsidRDefault="00DF6513" w14:paraId="4100D9A0" w14:textId="57A6F822">
      <w:pPr>
        <w:spacing w:after="0"/>
        <w:rPr>
          <w:rStyle w:val="eop"/>
          <w:rFonts w:eastAsia="Arial" w:cs="Arial"/>
          <w:color w:val="000000" w:themeColor="text1"/>
          <w:szCs w:val="24"/>
          <w:lang w:val="en-US"/>
        </w:rPr>
      </w:pPr>
      <w:r>
        <w:rPr>
          <w:rStyle w:val="eop"/>
          <w:rFonts w:eastAsia="Arial" w:cs="Arial"/>
          <w:color w:val="000000" w:themeColor="text1"/>
          <w:szCs w:val="24"/>
          <w:lang w:val="en-US"/>
        </w:rPr>
        <w:t>Disabled Persons Assembly New Zealand</w:t>
      </w:r>
    </w:p>
    <w:p w:rsidR="008F003F" w:rsidP="00535893" w:rsidRDefault="008F003F" w14:paraId="49472B49" w14:textId="77C9D0D0">
      <w:pPr>
        <w:spacing w:after="0"/>
        <w:rPr>
          <w:rStyle w:val="eop"/>
          <w:rFonts w:eastAsia="Arial" w:cs="Arial"/>
          <w:color w:val="000000" w:themeColor="text1"/>
          <w:lang w:val="en-US"/>
        </w:rPr>
      </w:pPr>
      <w:r w:rsidRPr="5437A7CC">
        <w:rPr>
          <w:rStyle w:val="eop"/>
          <w:rFonts w:eastAsia="Arial" w:cs="Arial"/>
          <w:color w:val="000000" w:themeColor="text1"/>
          <w:lang w:val="en-US"/>
        </w:rPr>
        <w:t xml:space="preserve">Email: </w:t>
      </w:r>
      <w:hyperlink r:id="rId11">
        <w:r w:rsidRPr="5437A7CC" w:rsidR="049A7999">
          <w:rPr>
            <w:rStyle w:val="Hyperlink"/>
            <w:rFonts w:eastAsia="Arial" w:cs="Arial"/>
            <w:lang w:val="en-US"/>
          </w:rPr>
          <w:t>policy@dpa.org.nz</w:t>
        </w:r>
      </w:hyperlink>
    </w:p>
    <w:p w:rsidR="5437A7CC" w:rsidP="00535893" w:rsidRDefault="5437A7CC" w14:paraId="215B6361" w14:textId="5333AE82">
      <w:r>
        <w:br w:type="page"/>
      </w:r>
    </w:p>
    <w:p w:rsidR="5C4BD06D" w:rsidP="00535893" w:rsidRDefault="5C4BD06D" w14:paraId="5039251B" w14:textId="3C8BE57A">
      <w:pPr>
        <w:pStyle w:val="Heading1"/>
        <w:pBdr>
          <w:bottom w:val="none" w:color="auto" w:sz="0" w:space="0"/>
        </w:pBdr>
        <w:shd w:val="clear" w:color="auto" w:fill="auto"/>
        <w:spacing w:after="200" w:line="360" w:lineRule="auto"/>
        <w:rPr>
          <w:rFonts w:ascii="Arial" w:hAnsi="Arial" w:eastAsia="Arial"/>
        </w:rPr>
      </w:pPr>
      <w:r w:rsidRPr="3D785F48">
        <w:rPr>
          <w:rFonts w:ascii="Arial" w:hAnsi="Arial" w:eastAsia="Arial"/>
        </w:rPr>
        <w:lastRenderedPageBreak/>
        <w:t>Introducing Disabled Persons Assembly</w:t>
      </w:r>
    </w:p>
    <w:p w:rsidR="5C4BD06D" w:rsidP="00535893" w:rsidRDefault="5C4BD06D" w14:paraId="374CD88D" w14:textId="16756C9D">
      <w:pPr>
        <w:rPr>
          <w:rFonts w:eastAsia="Arial" w:cs="Arial"/>
          <w:color w:val="000000" w:themeColor="text1"/>
          <w:szCs w:val="24"/>
        </w:rPr>
      </w:pPr>
      <w:r w:rsidRPr="5DE5E9EF">
        <w:rPr>
          <w:rFonts w:eastAsia="Arial" w:cs="Arial"/>
          <w:b/>
          <w:bCs/>
          <w:color w:val="000000" w:themeColor="text1"/>
          <w:szCs w:val="24"/>
        </w:rPr>
        <w:t xml:space="preserve">We work on systemic change for the equity of disabled people </w:t>
      </w:r>
    </w:p>
    <w:p w:rsidR="5C4BD06D" w:rsidP="00535893" w:rsidRDefault="5C4BD06D" w14:paraId="44AB08F4" w14:textId="14C17189">
      <w:pPr>
        <w:rPr>
          <w:rFonts w:eastAsia="Arial" w:cs="Arial"/>
          <w:color w:val="000000" w:themeColor="text1"/>
          <w:szCs w:val="24"/>
        </w:rPr>
      </w:pPr>
      <w:r w:rsidRPr="5DE5E9EF">
        <w:rPr>
          <w:rFonts w:eastAsia="Arial" w:cs="Arial"/>
          <w:color w:val="000000" w:themeColor="text1"/>
          <w:szCs w:val="24"/>
          <w:lang w:val="en-US"/>
        </w:rPr>
        <w:t>Disabled Persons Assembly NZ (DPA) is a not-for-profit pan-impairment Disabled People’s Organisation run by and for disabled people</w:t>
      </w:r>
      <w:r w:rsidRPr="5DE5E9EF" w:rsidR="005767DF">
        <w:rPr>
          <w:rFonts w:eastAsia="Arial" w:cs="Arial"/>
          <w:color w:val="000000" w:themeColor="text1"/>
          <w:szCs w:val="24"/>
          <w:lang w:val="en-US"/>
        </w:rPr>
        <w:t xml:space="preserve">. </w:t>
      </w:r>
    </w:p>
    <w:p w:rsidR="5C4BD06D" w:rsidP="00535893" w:rsidRDefault="5C4BD06D" w14:paraId="305DF684" w14:textId="7EBF8975">
      <w:pPr>
        <w:rPr>
          <w:rFonts w:eastAsia="Arial" w:cs="Arial"/>
          <w:color w:val="000000" w:themeColor="text1"/>
          <w:szCs w:val="24"/>
        </w:rPr>
      </w:pPr>
      <w:r w:rsidRPr="5DE5E9EF">
        <w:rPr>
          <w:rFonts w:eastAsia="Arial" w:cs="Arial"/>
          <w:color w:val="000000" w:themeColor="text1"/>
          <w:szCs w:val="24"/>
          <w:lang w:val="en-US"/>
        </w:rPr>
        <w:t>We recognise:</w:t>
      </w:r>
    </w:p>
    <w:p w:rsidR="5C4BD06D" w:rsidP="00535893" w:rsidRDefault="5C4BD06D" w14:paraId="630FC1B9" w14:textId="5C7C6B96">
      <w:pPr>
        <w:pStyle w:val="ListParagraph"/>
        <w:numPr>
          <w:ilvl w:val="0"/>
          <w:numId w:val="13"/>
        </w:numPr>
        <w:rPr>
          <w:rFonts w:eastAsia="Arial" w:cs="Arial"/>
          <w:color w:val="000000" w:themeColor="text1"/>
          <w:szCs w:val="24"/>
        </w:rPr>
      </w:pPr>
      <w:r w:rsidRPr="5DE5E9EF">
        <w:rPr>
          <w:rFonts w:eastAsia="Arial" w:cs="Arial"/>
          <w:color w:val="000000" w:themeColor="text1"/>
          <w:szCs w:val="24"/>
          <w:lang w:val="en-US"/>
        </w:rPr>
        <w:t xml:space="preserve">Māori as Tangata Whenua and </w:t>
      </w:r>
      <w:hyperlink r:id="rId12">
        <w:r w:rsidRPr="5DE5E9EF">
          <w:rPr>
            <w:rStyle w:val="Hyperlink"/>
            <w:rFonts w:eastAsia="Arial" w:cs="Arial"/>
            <w:szCs w:val="24"/>
            <w:lang w:val="en-US"/>
          </w:rPr>
          <w:t>Te Tiriti o Waitangi</w:t>
        </w:r>
      </w:hyperlink>
      <w:r w:rsidRPr="5DE5E9EF">
        <w:rPr>
          <w:rFonts w:eastAsia="Arial" w:cs="Arial"/>
          <w:color w:val="000000" w:themeColor="text1"/>
          <w:szCs w:val="24"/>
          <w:lang w:val="en-US"/>
        </w:rPr>
        <w:t xml:space="preserve"> as the founding document of Aotearoa New Zealand;</w:t>
      </w:r>
    </w:p>
    <w:p w:rsidR="5C4BD06D" w:rsidP="00535893" w:rsidRDefault="5C4BD06D" w14:paraId="6C2CEAEB" w14:textId="56A3644D">
      <w:pPr>
        <w:pStyle w:val="ListParagraph"/>
        <w:numPr>
          <w:ilvl w:val="0"/>
          <w:numId w:val="13"/>
        </w:numPr>
        <w:rPr>
          <w:rFonts w:eastAsia="Arial" w:cs="Arial"/>
          <w:color w:val="000000" w:themeColor="text1"/>
          <w:szCs w:val="24"/>
        </w:rPr>
      </w:pPr>
      <w:r w:rsidRPr="5DE5E9EF">
        <w:rPr>
          <w:rFonts w:eastAsia="Arial" w:cs="Arial"/>
          <w:color w:val="000000" w:themeColor="text1"/>
          <w:szCs w:val="24"/>
          <w:lang w:val="en-US"/>
        </w:rPr>
        <w:t>disabled people as experts on their own lives;</w:t>
      </w:r>
    </w:p>
    <w:p w:rsidR="5C4BD06D" w:rsidP="00535893" w:rsidRDefault="5C4BD06D" w14:paraId="278DD8AC" w14:textId="7CDB5E4B">
      <w:pPr>
        <w:pStyle w:val="ListParagraph"/>
        <w:numPr>
          <w:ilvl w:val="0"/>
          <w:numId w:val="13"/>
        </w:numPr>
        <w:rPr>
          <w:rFonts w:eastAsia="Arial" w:cs="Arial"/>
          <w:color w:val="000000" w:themeColor="text1"/>
          <w:szCs w:val="24"/>
        </w:rPr>
      </w:pPr>
      <w:r w:rsidRPr="5DE5E9EF">
        <w:rPr>
          <w:rFonts w:eastAsia="Arial" w:cs="Arial"/>
          <w:color w:val="000000" w:themeColor="text1"/>
          <w:szCs w:val="24"/>
          <w:lang w:val="en-US"/>
        </w:rPr>
        <w:t xml:space="preserve">the </w:t>
      </w:r>
      <w:hyperlink r:id="rId13">
        <w:r w:rsidRPr="5DE5E9EF">
          <w:rPr>
            <w:rStyle w:val="Hyperlink"/>
            <w:rFonts w:eastAsia="Arial" w:cs="Arial"/>
            <w:szCs w:val="24"/>
            <w:lang w:val="en-US"/>
          </w:rPr>
          <w:t>Social Model of Disability</w:t>
        </w:r>
      </w:hyperlink>
      <w:r w:rsidRPr="5DE5E9EF">
        <w:rPr>
          <w:rFonts w:eastAsia="Arial" w:cs="Arial"/>
          <w:color w:val="000000" w:themeColor="text1"/>
          <w:szCs w:val="24"/>
          <w:lang w:val="en-US"/>
        </w:rPr>
        <w:t xml:space="preserve"> as the guiding principle for interpreting disability and impairment; </w:t>
      </w:r>
    </w:p>
    <w:p w:rsidR="5C4BD06D" w:rsidP="00535893" w:rsidRDefault="5C4BD06D" w14:paraId="5A5CCE88" w14:textId="62B64058">
      <w:pPr>
        <w:pStyle w:val="ListParagraph"/>
        <w:numPr>
          <w:ilvl w:val="0"/>
          <w:numId w:val="13"/>
        </w:numPr>
        <w:rPr>
          <w:rFonts w:eastAsia="Arial" w:cs="Arial"/>
          <w:color w:val="000000" w:themeColor="text1"/>
          <w:szCs w:val="24"/>
        </w:rPr>
      </w:pPr>
      <w:r w:rsidRPr="5DE5E9EF">
        <w:rPr>
          <w:rFonts w:eastAsia="Arial" w:cs="Arial"/>
          <w:color w:val="000000" w:themeColor="text1"/>
          <w:szCs w:val="24"/>
          <w:lang w:val="en-US"/>
        </w:rPr>
        <w:t xml:space="preserve">the </w:t>
      </w:r>
      <w:hyperlink r:id="rId14">
        <w:r w:rsidRPr="5DE5E9EF">
          <w:rPr>
            <w:rStyle w:val="Hyperlink"/>
            <w:rFonts w:eastAsia="Arial" w:cs="Arial"/>
            <w:szCs w:val="24"/>
            <w:lang w:val="en-US"/>
          </w:rPr>
          <w:t>United Nations Convention on the Rights of Persons with Disabilities</w:t>
        </w:r>
      </w:hyperlink>
      <w:r w:rsidRPr="5DE5E9EF">
        <w:rPr>
          <w:rFonts w:eastAsia="Arial" w:cs="Arial"/>
          <w:color w:val="000000" w:themeColor="text1"/>
          <w:szCs w:val="24"/>
          <w:lang w:val="en-US"/>
        </w:rPr>
        <w:t xml:space="preserve"> as the basis for disabled people’s relationship with the State;</w:t>
      </w:r>
    </w:p>
    <w:p w:rsidR="5C4BD06D" w:rsidP="00535893" w:rsidRDefault="5C4BD06D" w14:paraId="54223320" w14:textId="0C7C8C2E">
      <w:pPr>
        <w:pStyle w:val="ListParagraph"/>
        <w:numPr>
          <w:ilvl w:val="0"/>
          <w:numId w:val="13"/>
        </w:numPr>
        <w:rPr>
          <w:rFonts w:eastAsia="Arial" w:cs="Arial"/>
          <w:color w:val="000000" w:themeColor="text1"/>
          <w:szCs w:val="24"/>
        </w:rPr>
      </w:pPr>
      <w:r w:rsidRPr="5DE5E9EF">
        <w:rPr>
          <w:rFonts w:eastAsia="Arial" w:cs="Arial"/>
          <w:color w:val="000000" w:themeColor="text1"/>
          <w:szCs w:val="24"/>
          <w:lang w:val="en-US"/>
        </w:rPr>
        <w:t xml:space="preserve">the </w:t>
      </w:r>
      <w:hyperlink r:id="rId15">
        <w:r w:rsidRPr="5DE5E9EF">
          <w:rPr>
            <w:rStyle w:val="Hyperlink"/>
            <w:rFonts w:eastAsia="Arial" w:cs="Arial"/>
            <w:szCs w:val="24"/>
            <w:lang w:val="en-US"/>
          </w:rPr>
          <w:t>New Zealand Disability Strategy</w:t>
        </w:r>
      </w:hyperlink>
      <w:r w:rsidRPr="5DE5E9EF">
        <w:rPr>
          <w:rFonts w:eastAsia="Arial" w:cs="Arial"/>
          <w:color w:val="000000" w:themeColor="text1"/>
          <w:szCs w:val="24"/>
          <w:lang w:val="en-US"/>
        </w:rPr>
        <w:t xml:space="preserve"> as Government agencies’ guide on disability issues; and </w:t>
      </w:r>
    </w:p>
    <w:p w:rsidRPr="00DC1ACD" w:rsidR="5C4BD06D" w:rsidP="00535893" w:rsidRDefault="5C4BD06D" w14:paraId="6813F6E1" w14:textId="04F9F9CA">
      <w:pPr>
        <w:pStyle w:val="ListParagraph"/>
        <w:numPr>
          <w:ilvl w:val="0"/>
          <w:numId w:val="13"/>
        </w:numPr>
        <w:rPr>
          <w:rFonts w:eastAsia="Arial" w:cs="Arial"/>
          <w:color w:val="000000" w:themeColor="text1"/>
          <w:szCs w:val="24"/>
        </w:rPr>
      </w:pPr>
      <w:r w:rsidRPr="5DE5E9EF">
        <w:rPr>
          <w:rFonts w:eastAsia="Arial" w:cs="Arial"/>
          <w:color w:val="000000" w:themeColor="text1"/>
          <w:szCs w:val="24"/>
          <w:lang w:val="en-US"/>
        </w:rPr>
        <w:t xml:space="preserve">the </w:t>
      </w:r>
      <w:hyperlink r:id="rId16">
        <w:r w:rsidRPr="5DE5E9EF">
          <w:rPr>
            <w:rStyle w:val="Hyperlink"/>
            <w:rFonts w:eastAsia="Arial" w:cs="Arial"/>
            <w:szCs w:val="24"/>
            <w:lang w:val="en-US"/>
          </w:rPr>
          <w:t>Enabling Good Lives Principles</w:t>
        </w:r>
      </w:hyperlink>
      <w:r w:rsidRPr="5DE5E9EF">
        <w:rPr>
          <w:rFonts w:eastAsia="Arial" w:cs="Arial"/>
          <w:color w:val="000000" w:themeColor="text1"/>
          <w:szCs w:val="24"/>
          <w:lang w:val="en-US"/>
        </w:rPr>
        <w:t xml:space="preserve">, </w:t>
      </w:r>
      <w:hyperlink r:id="rId17">
        <w:r w:rsidRPr="5DE5E9EF">
          <w:rPr>
            <w:rStyle w:val="Hyperlink"/>
            <w:rFonts w:eastAsia="Arial" w:cs="Arial"/>
            <w:szCs w:val="24"/>
          </w:rPr>
          <w:t>Whāia Te Ao Mārama: Māori Disability Action Plan</w:t>
        </w:r>
      </w:hyperlink>
      <w:r w:rsidRPr="5DE5E9EF">
        <w:rPr>
          <w:rFonts w:eastAsia="Arial" w:cs="Arial"/>
          <w:color w:val="000000" w:themeColor="text1"/>
          <w:szCs w:val="24"/>
        </w:rPr>
        <w:t xml:space="preserve">, and </w:t>
      </w:r>
      <w:hyperlink r:id="rId18">
        <w:r w:rsidRPr="5DE5E9EF">
          <w:rPr>
            <w:rStyle w:val="Hyperlink"/>
            <w:rFonts w:eastAsia="Arial" w:cs="Arial"/>
            <w:szCs w:val="24"/>
          </w:rPr>
          <w:t>Faiva Ora: National Pasifika Disability Disability Plan</w:t>
        </w:r>
      </w:hyperlink>
      <w:r w:rsidRPr="5DE5E9EF">
        <w:rPr>
          <w:rFonts w:eastAsia="Arial" w:cs="Arial"/>
          <w:color w:val="000000" w:themeColor="text1"/>
          <w:szCs w:val="24"/>
        </w:rPr>
        <w:t xml:space="preserve"> </w:t>
      </w:r>
      <w:r w:rsidRPr="5DE5E9EF">
        <w:rPr>
          <w:rFonts w:eastAsia="Arial" w:cs="Arial"/>
          <w:color w:val="000000" w:themeColor="text1"/>
          <w:szCs w:val="24"/>
          <w:lang w:val="en-US"/>
        </w:rPr>
        <w:t>as avenues to disabled people gaining greater choice and control over their lives and supports</w:t>
      </w:r>
    </w:p>
    <w:p w:rsidRPr="00DC1ACD" w:rsidR="00DC1ACD" w:rsidP="00535893" w:rsidRDefault="006709A0" w14:paraId="52B26965" w14:textId="61D246A7">
      <w:pPr>
        <w:rPr>
          <w:rFonts w:eastAsia="Arial" w:cs="Arial"/>
          <w:color w:val="000000" w:themeColor="text1"/>
          <w:szCs w:val="24"/>
        </w:rPr>
      </w:pPr>
      <w:r>
        <w:rPr>
          <w:rFonts w:eastAsia="Arial" w:cs="Arial"/>
          <w:color w:val="000000" w:themeColor="text1"/>
          <w:szCs w:val="24"/>
        </w:rPr>
        <w:t xml:space="preserve">For </w:t>
      </w:r>
      <w:r w:rsidR="00B64A2B">
        <w:rPr>
          <w:rFonts w:eastAsia="Arial" w:cs="Arial"/>
          <w:color w:val="000000" w:themeColor="text1"/>
          <w:szCs w:val="24"/>
        </w:rPr>
        <w:t xml:space="preserve">this </w:t>
      </w:r>
      <w:r>
        <w:rPr>
          <w:rFonts w:eastAsia="Arial" w:cs="Arial"/>
          <w:color w:val="000000" w:themeColor="text1"/>
          <w:szCs w:val="24"/>
        </w:rPr>
        <w:t xml:space="preserve">specific </w:t>
      </w:r>
      <w:r w:rsidR="00B64A2B">
        <w:rPr>
          <w:rFonts w:eastAsia="Arial" w:cs="Arial"/>
          <w:color w:val="000000" w:themeColor="text1"/>
          <w:szCs w:val="24"/>
        </w:rPr>
        <w:t xml:space="preserve">submission, we </w:t>
      </w:r>
      <w:r>
        <w:rPr>
          <w:rFonts w:eastAsia="Arial" w:cs="Arial"/>
          <w:color w:val="000000" w:themeColor="text1"/>
          <w:szCs w:val="24"/>
        </w:rPr>
        <w:t xml:space="preserve">also </w:t>
      </w:r>
      <w:r w:rsidR="00B64A2B">
        <w:rPr>
          <w:rFonts w:eastAsia="Arial" w:cs="Arial"/>
          <w:color w:val="000000" w:themeColor="text1"/>
          <w:szCs w:val="24"/>
        </w:rPr>
        <w:t>recognise:</w:t>
      </w:r>
    </w:p>
    <w:p w:rsidR="00DA649F" w:rsidP="00535893" w:rsidRDefault="00DA649F" w14:paraId="2032AB9C" w14:textId="22AE0E67">
      <w:pPr>
        <w:pStyle w:val="ListParagraph"/>
        <w:numPr>
          <w:ilvl w:val="0"/>
          <w:numId w:val="13"/>
        </w:numPr>
        <w:rPr>
          <w:rFonts w:eastAsia="Arial" w:cs="Arial"/>
          <w:color w:val="000000" w:themeColor="text1"/>
          <w:szCs w:val="24"/>
        </w:rPr>
      </w:pPr>
      <w:r>
        <w:rPr>
          <w:rFonts w:eastAsia="Arial" w:cs="Arial"/>
          <w:color w:val="000000" w:themeColor="text1"/>
          <w:szCs w:val="24"/>
        </w:rPr>
        <w:t xml:space="preserve">our Tamariki Whaikaha and </w:t>
      </w:r>
      <w:r>
        <w:rPr>
          <w:rFonts w:eastAsia="Arial" w:cs="Arial"/>
          <w:color w:val="000000" w:themeColor="text1"/>
          <w:szCs w:val="24"/>
        </w:rPr>
        <w:t xml:space="preserve">Tamariki </w:t>
      </w:r>
      <w:r>
        <w:rPr>
          <w:rFonts w:eastAsia="Arial" w:cs="Arial"/>
          <w:color w:val="000000" w:themeColor="text1"/>
          <w:szCs w:val="24"/>
        </w:rPr>
        <w:t xml:space="preserve">Whaikaha </w:t>
      </w:r>
      <w:r w:rsidRPr="5DE5E9EF">
        <w:rPr>
          <w:rFonts w:eastAsia="Arial" w:cs="Arial"/>
          <w:color w:val="000000" w:themeColor="text1"/>
          <w:szCs w:val="24"/>
          <w:lang w:val="en-US"/>
        </w:rPr>
        <w:t xml:space="preserve">Māori </w:t>
      </w:r>
      <w:r w:rsidR="00292DA3">
        <w:rPr>
          <w:rFonts w:eastAsia="Arial" w:cs="Arial"/>
          <w:color w:val="000000" w:themeColor="text1"/>
          <w:szCs w:val="24"/>
          <w:lang w:val="en-US"/>
        </w:rPr>
        <w:t xml:space="preserve">as children </w:t>
      </w:r>
      <w:r>
        <w:rPr>
          <w:rFonts w:eastAsia="Arial" w:cs="Arial"/>
          <w:color w:val="000000" w:themeColor="text1"/>
          <w:szCs w:val="24"/>
          <w:lang w:val="en-US"/>
        </w:rPr>
        <w:t xml:space="preserve">under the </w:t>
      </w:r>
      <w:hyperlink w:history="1" r:id="rId19">
        <w:r w:rsidRPr="00704B94" w:rsidR="00001276">
          <w:rPr>
            <w:rStyle w:val="Hyperlink"/>
            <w:rFonts w:eastAsia="Arial" w:cs="Arial"/>
            <w:szCs w:val="24"/>
            <w:lang w:val="en-US"/>
          </w:rPr>
          <w:t xml:space="preserve">1989 </w:t>
        </w:r>
        <w:r w:rsidRPr="00704B94" w:rsidR="004C546A">
          <w:rPr>
            <w:rStyle w:val="Hyperlink"/>
            <w:rFonts w:eastAsia="Arial" w:cs="Arial"/>
            <w:szCs w:val="24"/>
          </w:rPr>
          <w:t>United Nations Convention on the Right</w:t>
        </w:r>
        <w:r w:rsidRPr="00704B94" w:rsidR="004C546A">
          <w:rPr>
            <w:rStyle w:val="Hyperlink"/>
            <w:rFonts w:eastAsia="Arial" w:cs="Arial"/>
            <w:szCs w:val="24"/>
          </w:rPr>
          <w:t>s</w:t>
        </w:r>
        <w:r w:rsidRPr="00704B94" w:rsidR="004C546A">
          <w:rPr>
            <w:rStyle w:val="Hyperlink"/>
            <w:rFonts w:eastAsia="Arial" w:cs="Arial"/>
            <w:szCs w:val="24"/>
          </w:rPr>
          <w:t xml:space="preserve"> of the Child</w:t>
        </w:r>
      </w:hyperlink>
      <w:r w:rsidRPr="004C546A" w:rsidR="004C546A">
        <w:rPr>
          <w:rFonts w:eastAsia="Arial" w:cs="Arial"/>
          <w:color w:val="000000" w:themeColor="text1"/>
          <w:szCs w:val="24"/>
        </w:rPr>
        <w:t xml:space="preserve"> (UNCRC)</w:t>
      </w:r>
    </w:p>
    <w:p w:rsidR="004C546A" w:rsidP="00535893" w:rsidRDefault="00001276" w14:paraId="16B64278" w14:textId="345D734E">
      <w:pPr>
        <w:pStyle w:val="ListParagraph"/>
        <w:numPr>
          <w:ilvl w:val="0"/>
          <w:numId w:val="13"/>
        </w:numPr>
        <w:rPr>
          <w:rFonts w:eastAsia="Arial" w:cs="Arial"/>
          <w:color w:val="000000" w:themeColor="text1"/>
          <w:szCs w:val="24"/>
        </w:rPr>
      </w:pPr>
      <w:r w:rsidRPr="017CB040" w:rsidR="162571B9">
        <w:rPr>
          <w:rFonts w:eastAsia="Arial" w:cs="Arial"/>
          <w:color w:val="000000" w:themeColor="text1" w:themeTint="FF" w:themeShade="FF"/>
        </w:rPr>
        <w:t xml:space="preserve">our </w:t>
      </w:r>
      <w:r w:rsidRPr="017CB040" w:rsidR="162571B9">
        <w:rPr>
          <w:rFonts w:eastAsia="Arial" w:cs="Arial"/>
          <w:color w:val="000000" w:themeColor="text1" w:themeTint="FF" w:themeShade="FF"/>
        </w:rPr>
        <w:t xml:space="preserve">Tamariki Whaikaha </w:t>
      </w:r>
      <w:r w:rsidRPr="017CB040" w:rsidR="162571B9">
        <w:rPr>
          <w:rFonts w:eastAsia="Arial" w:cs="Arial"/>
          <w:color w:val="000000" w:themeColor="text1" w:themeTint="FF" w:themeShade="FF"/>
          <w:lang w:val="en-US"/>
        </w:rPr>
        <w:t xml:space="preserve">Māori </w:t>
      </w:r>
      <w:r w:rsidRPr="017CB040" w:rsidR="48F69A5B">
        <w:rPr>
          <w:rFonts w:eastAsia="Arial" w:cs="Arial"/>
          <w:color w:val="000000" w:themeColor="text1" w:themeTint="FF" w:themeShade="FF"/>
          <w:lang w:val="en-US"/>
        </w:rPr>
        <w:t xml:space="preserve">as indigenous children </w:t>
      </w:r>
      <w:r w:rsidRPr="017CB040" w:rsidR="48F69A5B">
        <w:rPr>
          <w:rFonts w:eastAsia="Arial" w:cs="Arial"/>
          <w:color w:val="000000" w:themeColor="text1" w:themeTint="FF" w:themeShade="FF"/>
        </w:rPr>
        <w:t xml:space="preserve">under </w:t>
      </w:r>
      <w:r w:rsidRPr="017CB040" w:rsidR="56580A74">
        <w:rPr>
          <w:rFonts w:eastAsia="Arial" w:cs="Arial"/>
          <w:color w:val="000000" w:themeColor="text1" w:themeTint="FF" w:themeShade="FF"/>
        </w:rPr>
        <w:t xml:space="preserve">the </w:t>
      </w:r>
      <w:hyperlink r:id="Rfd683398955841c8">
        <w:r w:rsidRPr="017CB040" w:rsidR="56580A74">
          <w:rPr>
            <w:rStyle w:val="Hyperlink"/>
            <w:rFonts w:eastAsia="Arial" w:cs="Arial"/>
          </w:rPr>
          <w:t>2007 UN Declaration on the Rights of Indigenous Peoples</w:t>
        </w:r>
      </w:hyperlink>
      <w:r w:rsidRPr="017CB040" w:rsidR="56580A74">
        <w:rPr>
          <w:rFonts w:eastAsia="Arial" w:cs="Arial"/>
          <w:color w:val="000000" w:themeColor="text1" w:themeTint="FF" w:themeShade="FF"/>
        </w:rPr>
        <w:t xml:space="preserve"> (UNDRIP)</w:t>
      </w:r>
    </w:p>
    <w:p w:rsidR="017CB040" w:rsidP="017CB040" w:rsidRDefault="017CB040" w14:paraId="28DA061F" w14:textId="1049CEF3">
      <w:pPr>
        <w:rPr>
          <w:rFonts w:eastAsia="Arial" w:cs="Arial"/>
          <w:b w:val="1"/>
          <w:bCs w:val="1"/>
          <w:color w:val="000000" w:themeColor="text1" w:themeTint="FF" w:themeShade="FF"/>
          <w:lang w:val="en-US"/>
        </w:rPr>
      </w:pPr>
    </w:p>
    <w:p w:rsidR="5C4BD06D" w:rsidP="00535893" w:rsidRDefault="5C4BD06D" w14:paraId="1B9D0823" w14:textId="5C11523C">
      <w:pPr>
        <w:rPr>
          <w:rFonts w:eastAsia="Arial" w:cs="Arial"/>
          <w:color w:val="000000" w:themeColor="text1"/>
          <w:szCs w:val="24"/>
        </w:rPr>
      </w:pPr>
      <w:r w:rsidRPr="5437A7CC">
        <w:rPr>
          <w:rFonts w:eastAsia="Arial" w:cs="Arial"/>
          <w:b/>
          <w:bCs/>
          <w:color w:val="000000" w:themeColor="text1"/>
          <w:lang w:val="en-US"/>
        </w:rPr>
        <w:t xml:space="preserve">We drive systemic change through: </w:t>
      </w:r>
    </w:p>
    <w:p w:rsidR="06802624" w:rsidP="00535893" w:rsidRDefault="12894D1A" w14:paraId="7377BFE6" w14:textId="58446AF6">
      <w:r w:rsidRPr="5437A7CC">
        <w:rPr>
          <w:rFonts w:eastAsia="Arial" w:cs="Arial"/>
          <w:b/>
          <w:bCs/>
          <w:color w:val="002060"/>
          <w:szCs w:val="24"/>
        </w:rPr>
        <w:t>Rangatiratanga</w:t>
      </w:r>
      <w:r w:rsidRPr="5437A7CC">
        <w:rPr>
          <w:rFonts w:eastAsia="Arial" w:cs="Arial"/>
          <w:b/>
          <w:bCs/>
          <w:color w:val="000000" w:themeColor="text1"/>
          <w:szCs w:val="24"/>
        </w:rPr>
        <w:t xml:space="preserve"> </w:t>
      </w:r>
      <w:r w:rsidRPr="5437A7CC" w:rsidR="18BCFCEE">
        <w:rPr>
          <w:rFonts w:eastAsia="Arial" w:cs="Arial"/>
          <w:b/>
          <w:bCs/>
          <w:color w:val="000000" w:themeColor="text1"/>
          <w:szCs w:val="24"/>
        </w:rPr>
        <w:t xml:space="preserve">/ </w:t>
      </w:r>
      <w:r w:rsidRPr="5437A7CC">
        <w:rPr>
          <w:rFonts w:eastAsia="Arial" w:cs="Arial"/>
          <w:b/>
          <w:bCs/>
          <w:color w:val="000000" w:themeColor="text1"/>
          <w:szCs w:val="24"/>
        </w:rPr>
        <w:t xml:space="preserve">Leadership: </w:t>
      </w:r>
      <w:r w:rsidRPr="5437A7CC">
        <w:rPr>
          <w:rFonts w:eastAsia="Arial" w:cs="Arial"/>
          <w:color w:val="000000" w:themeColor="text1"/>
          <w:szCs w:val="24"/>
        </w:rPr>
        <w:t xml:space="preserve">reflecting the collective voice of disabled people, locally, nationally and internationally. </w:t>
      </w:r>
    </w:p>
    <w:p w:rsidR="06802624" w:rsidP="00535893" w:rsidRDefault="12894D1A" w14:paraId="68C914E6" w14:textId="3790BBE2">
      <w:r w:rsidRPr="5437A7CC">
        <w:rPr>
          <w:rFonts w:eastAsia="Arial" w:cs="Arial"/>
          <w:b/>
          <w:bCs/>
          <w:color w:val="002060"/>
          <w:szCs w:val="24"/>
        </w:rPr>
        <w:t>Pārongo me te tohutohu</w:t>
      </w:r>
      <w:r w:rsidRPr="5437A7CC">
        <w:rPr>
          <w:rFonts w:eastAsia="Arial" w:cs="Arial"/>
          <w:b/>
          <w:bCs/>
          <w:color w:val="000000" w:themeColor="text1"/>
          <w:szCs w:val="24"/>
        </w:rPr>
        <w:t xml:space="preserve"> </w:t>
      </w:r>
      <w:r w:rsidRPr="5437A7CC" w:rsidR="5DE12821">
        <w:rPr>
          <w:rFonts w:eastAsia="Arial" w:cs="Arial"/>
          <w:b/>
          <w:bCs/>
          <w:color w:val="000000" w:themeColor="text1"/>
          <w:szCs w:val="24"/>
        </w:rPr>
        <w:t xml:space="preserve">/ </w:t>
      </w:r>
      <w:r w:rsidRPr="5437A7CC">
        <w:rPr>
          <w:rFonts w:eastAsia="Arial" w:cs="Arial"/>
          <w:b/>
          <w:bCs/>
          <w:color w:val="000000" w:themeColor="text1"/>
          <w:szCs w:val="24"/>
        </w:rPr>
        <w:t xml:space="preserve">Information and advice: </w:t>
      </w:r>
      <w:r w:rsidRPr="5437A7CC">
        <w:rPr>
          <w:rFonts w:eastAsia="Arial" w:cs="Arial"/>
          <w:color w:val="000000" w:themeColor="text1"/>
          <w:szCs w:val="24"/>
        </w:rPr>
        <w:t>informing and advising on policies impacting on the lives of disabled people.</w:t>
      </w:r>
    </w:p>
    <w:p w:rsidR="06802624" w:rsidP="00535893" w:rsidRDefault="12894D1A" w14:paraId="0B6E81E3" w14:textId="2341928E">
      <w:r w:rsidRPr="5437A7CC">
        <w:rPr>
          <w:rFonts w:eastAsia="Arial" w:cs="Arial"/>
          <w:b/>
          <w:bCs/>
          <w:color w:val="002060"/>
          <w:szCs w:val="24"/>
        </w:rPr>
        <w:lastRenderedPageBreak/>
        <w:t xml:space="preserve">Kōkiri </w:t>
      </w:r>
      <w:r w:rsidRPr="5437A7CC" w:rsidR="1665085C">
        <w:rPr>
          <w:rFonts w:eastAsia="Arial" w:cs="Arial"/>
          <w:b/>
          <w:bCs/>
          <w:color w:val="002060"/>
          <w:szCs w:val="24"/>
        </w:rPr>
        <w:t xml:space="preserve">/ </w:t>
      </w:r>
      <w:r w:rsidRPr="5437A7CC">
        <w:rPr>
          <w:rFonts w:eastAsia="Arial" w:cs="Arial"/>
          <w:b/>
          <w:bCs/>
          <w:color w:val="000000" w:themeColor="text1"/>
          <w:szCs w:val="24"/>
        </w:rPr>
        <w:t xml:space="preserve">Advocacy: </w:t>
      </w:r>
      <w:r w:rsidRPr="5437A7CC">
        <w:rPr>
          <w:rFonts w:eastAsia="Arial" w:cs="Arial"/>
          <w:color w:val="000000" w:themeColor="text1"/>
          <w:szCs w:val="24"/>
        </w:rPr>
        <w:t>supporting disabled people to have a voice, including a collective voice, in society.</w:t>
      </w:r>
    </w:p>
    <w:p w:rsidR="06802624" w:rsidP="00535893" w:rsidRDefault="12894D1A" w14:paraId="11DA7016" w14:textId="4A5A581B">
      <w:r w:rsidRPr="5437A7CC">
        <w:rPr>
          <w:rFonts w:eastAsia="Arial" w:cs="Arial"/>
          <w:b/>
          <w:bCs/>
          <w:color w:val="002060"/>
          <w:szCs w:val="24"/>
        </w:rPr>
        <w:t>Aroturuki</w:t>
      </w:r>
      <w:r w:rsidRPr="5437A7CC" w:rsidR="698D4107">
        <w:rPr>
          <w:rFonts w:eastAsia="Arial" w:cs="Arial"/>
          <w:b/>
          <w:bCs/>
          <w:color w:val="002060"/>
          <w:szCs w:val="24"/>
        </w:rPr>
        <w:t xml:space="preserve"> /</w:t>
      </w:r>
      <w:r w:rsidRPr="5437A7CC">
        <w:rPr>
          <w:rFonts w:eastAsia="Arial" w:cs="Arial"/>
          <w:b/>
          <w:bCs/>
          <w:color w:val="002060"/>
          <w:szCs w:val="24"/>
        </w:rPr>
        <w:t xml:space="preserve"> </w:t>
      </w:r>
      <w:r w:rsidRPr="5437A7CC">
        <w:rPr>
          <w:rFonts w:eastAsia="Arial" w:cs="Arial"/>
          <w:b/>
          <w:bCs/>
          <w:color w:val="000000" w:themeColor="text1"/>
          <w:szCs w:val="24"/>
        </w:rPr>
        <w:t xml:space="preserve">Monitoring: </w:t>
      </w:r>
      <w:r w:rsidRPr="5437A7CC">
        <w:rPr>
          <w:rFonts w:eastAsia="Arial" w:cs="Arial"/>
          <w:color w:val="000000" w:themeColor="text1"/>
          <w:szCs w:val="24"/>
        </w:rPr>
        <w:t>monitoring and giving feedback on existing laws, policies and practices about and relevant to disabled people.</w:t>
      </w:r>
    </w:p>
    <w:p w:rsidR="00902E42" w:rsidP="00535893" w:rsidRDefault="00902E42" w14:paraId="48EE2BE5" w14:textId="77777777">
      <w:pPr>
        <w:pStyle w:val="paragraph"/>
        <w:spacing w:before="240" w:beforeAutospacing="0" w:after="0" w:afterAutospacing="0" w:line="360" w:lineRule="auto"/>
        <w:textAlignment w:val="baseline"/>
        <w:rPr>
          <w:rFonts w:ascii="Arial" w:hAnsi="Arial" w:cs="Arial"/>
          <w:b/>
          <w:bCs/>
          <w:color w:val="002060"/>
        </w:rPr>
      </w:pPr>
      <w:r>
        <w:rPr>
          <w:rStyle w:val="normaltextrun"/>
          <w:rFonts w:ascii="Arial" w:hAnsi="Arial" w:cs="Arial"/>
          <w:b/>
          <w:bCs/>
          <w:color w:val="002060"/>
          <w:sz w:val="32"/>
          <w:szCs w:val="32"/>
        </w:rPr>
        <w:t>United Nations Convention on the Rights of Persons with Disabilities</w:t>
      </w:r>
      <w:r>
        <w:rPr>
          <w:rStyle w:val="eop"/>
          <w:rFonts w:ascii="Arial" w:hAnsi="Arial" w:cs="Arial"/>
          <w:b/>
          <w:bCs/>
          <w:color w:val="002060"/>
          <w:sz w:val="32"/>
          <w:szCs w:val="32"/>
        </w:rPr>
        <w:t> </w:t>
      </w:r>
    </w:p>
    <w:p w:rsidR="00902E42" w:rsidP="00535893" w:rsidRDefault="00902E42" w14:paraId="7416D830" w14:textId="77777777">
      <w:pPr>
        <w:pStyle w:val="paragraph"/>
        <w:spacing w:before="240" w:beforeAutospacing="0" w:after="0" w:afterAutospacing="0" w:line="360" w:lineRule="auto"/>
        <w:textAlignment w:val="baseline"/>
        <w:rPr>
          <w:rFonts w:ascii="Arial" w:hAnsi="Arial" w:cs="Arial"/>
        </w:rPr>
      </w:pPr>
      <w:r>
        <w:rPr>
          <w:rStyle w:val="normaltextrun"/>
          <w:rFonts w:ascii="Arial" w:hAnsi="Arial" w:cs="Arial"/>
          <w:color w:val="000000"/>
        </w:rPr>
        <w:t>DPA was influential in creating the United Nations Convention on the Rights of Persons with Disabilities (UNCRPD),</w:t>
      </w:r>
      <w:r>
        <w:rPr>
          <w:rStyle w:val="normaltextrun"/>
          <w:rFonts w:ascii="Arial" w:hAnsi="Arial" w:cs="Arial"/>
          <w:color w:val="000000"/>
          <w:sz w:val="19"/>
          <w:szCs w:val="19"/>
          <w:vertAlign w:val="superscript"/>
        </w:rPr>
        <w:t>1</w:t>
      </w:r>
      <w:r>
        <w:rPr>
          <w:rStyle w:val="normaltextrun"/>
          <w:rFonts w:ascii="Arial" w:hAnsi="Arial" w:cs="Arial"/>
          <w:color w:val="000000"/>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r>
        <w:rPr>
          <w:rStyle w:val="eop"/>
          <w:rFonts w:ascii="Arial" w:hAnsi="Arial" w:cs="Arial"/>
          <w:color w:val="000000"/>
        </w:rPr>
        <w:t> </w:t>
      </w:r>
    </w:p>
    <w:p w:rsidR="00902E42" w:rsidP="00535893" w:rsidRDefault="00902E42" w14:paraId="2B70AE23" w14:textId="77777777">
      <w:pPr>
        <w:pStyle w:val="paragraph"/>
        <w:spacing w:before="240" w:beforeAutospacing="0" w:after="0" w:afterAutospacing="0" w:line="360" w:lineRule="auto"/>
        <w:textAlignment w:val="baseline"/>
        <w:rPr>
          <w:rFonts w:ascii="Arial" w:hAnsi="Arial" w:cs="Arial"/>
        </w:rPr>
      </w:pPr>
      <w:r>
        <w:rPr>
          <w:rStyle w:val="normaltextrun"/>
          <w:rFonts w:ascii="Arial" w:hAnsi="Arial" w:cs="Arial"/>
          <w:color w:val="000000"/>
        </w:rPr>
        <w:t>The following UNCRPD articles are particularly relevant to this submission:</w:t>
      </w:r>
      <w:r>
        <w:rPr>
          <w:rStyle w:val="eop"/>
          <w:rFonts w:ascii="Arial" w:hAnsi="Arial" w:cs="Arial"/>
          <w:color w:val="000000"/>
        </w:rPr>
        <w:t> </w:t>
      </w:r>
    </w:p>
    <w:p w:rsidR="00902E42" w:rsidP="00535893" w:rsidRDefault="00902E42" w14:paraId="1CD54291" w14:textId="77777777">
      <w:pPr>
        <w:pStyle w:val="paragraph"/>
        <w:numPr>
          <w:ilvl w:val="0"/>
          <w:numId w:val="44"/>
        </w:numPr>
        <w:spacing w:before="0" w:beforeAutospacing="0" w:after="0" w:afterAutospacing="0" w:line="360" w:lineRule="auto"/>
        <w:ind w:left="851"/>
        <w:textAlignment w:val="baseline"/>
        <w:rPr>
          <w:rFonts w:ascii="Arial" w:hAnsi="Arial" w:cs="Arial"/>
        </w:rPr>
      </w:pPr>
      <w:r>
        <w:rPr>
          <w:rStyle w:val="normaltextrun"/>
          <w:rFonts w:ascii="Arial" w:hAnsi="Arial" w:cs="Arial"/>
          <w:b/>
          <w:bCs/>
          <w:color w:val="000000"/>
        </w:rPr>
        <w:t>Article 3 – General Principles</w:t>
      </w:r>
      <w:r>
        <w:rPr>
          <w:rStyle w:val="eop"/>
          <w:rFonts w:ascii="Arial" w:hAnsi="Arial" w:cs="Arial"/>
          <w:color w:val="000000"/>
        </w:rPr>
        <w:t> </w:t>
      </w:r>
    </w:p>
    <w:p w:rsidR="00902E42" w:rsidP="00535893" w:rsidRDefault="00902E42" w14:paraId="3C6783F3" w14:textId="77777777">
      <w:pPr>
        <w:pStyle w:val="paragraph"/>
        <w:numPr>
          <w:ilvl w:val="0"/>
          <w:numId w:val="44"/>
        </w:numPr>
        <w:spacing w:before="0" w:beforeAutospacing="0" w:after="0" w:afterAutospacing="0" w:line="360" w:lineRule="auto"/>
        <w:ind w:left="851"/>
        <w:textAlignment w:val="baseline"/>
        <w:rPr>
          <w:rFonts w:ascii="Arial" w:hAnsi="Arial" w:cs="Arial"/>
        </w:rPr>
      </w:pPr>
      <w:r>
        <w:rPr>
          <w:rStyle w:val="normaltextrun"/>
          <w:rFonts w:ascii="Arial" w:hAnsi="Arial" w:cs="Arial"/>
          <w:b/>
          <w:bCs/>
          <w:color w:val="000000"/>
        </w:rPr>
        <w:t>Article 5 – Equality and non-discrimination</w:t>
      </w:r>
      <w:r>
        <w:rPr>
          <w:rStyle w:val="eop"/>
          <w:rFonts w:ascii="Arial" w:hAnsi="Arial" w:cs="Arial"/>
          <w:color w:val="000000"/>
        </w:rPr>
        <w:t> </w:t>
      </w:r>
    </w:p>
    <w:p w:rsidR="00902E42" w:rsidP="00535893" w:rsidRDefault="00902E42" w14:paraId="6A3DE1DC" w14:textId="77777777">
      <w:pPr>
        <w:pStyle w:val="paragraph"/>
        <w:numPr>
          <w:ilvl w:val="0"/>
          <w:numId w:val="44"/>
        </w:numPr>
        <w:spacing w:before="0" w:beforeAutospacing="0" w:after="0" w:afterAutospacing="0" w:line="360" w:lineRule="auto"/>
        <w:ind w:left="851"/>
        <w:textAlignment w:val="baseline"/>
        <w:rPr>
          <w:rFonts w:ascii="Arial" w:hAnsi="Arial" w:cs="Arial"/>
        </w:rPr>
      </w:pPr>
      <w:r>
        <w:rPr>
          <w:rStyle w:val="normaltextrun"/>
          <w:rFonts w:ascii="Arial" w:hAnsi="Arial" w:cs="Arial"/>
          <w:b/>
          <w:bCs/>
          <w:color w:val="000000"/>
        </w:rPr>
        <w:t>Article 9 – Accessibility</w:t>
      </w:r>
      <w:r>
        <w:rPr>
          <w:rStyle w:val="eop"/>
          <w:rFonts w:ascii="Arial" w:hAnsi="Arial" w:cs="Arial"/>
          <w:color w:val="000000"/>
        </w:rPr>
        <w:t> </w:t>
      </w:r>
    </w:p>
    <w:p w:rsidRPr="00211F2D" w:rsidR="0035534A" w:rsidP="00535893" w:rsidRDefault="00902E42" w14:paraId="69530433" w14:textId="77777777">
      <w:pPr>
        <w:pStyle w:val="paragraph"/>
        <w:numPr>
          <w:ilvl w:val="0"/>
          <w:numId w:val="44"/>
        </w:numPr>
        <w:spacing w:before="0" w:beforeAutospacing="0" w:after="0" w:afterAutospacing="0" w:line="360" w:lineRule="auto"/>
        <w:ind w:left="851"/>
        <w:textAlignment w:val="baseline"/>
        <w:rPr>
          <w:rStyle w:val="eop"/>
          <w:rFonts w:ascii="Arial" w:hAnsi="Arial" w:cs="Arial"/>
        </w:rPr>
      </w:pPr>
      <w:r>
        <w:rPr>
          <w:rStyle w:val="normaltextrun"/>
          <w:rFonts w:ascii="Arial" w:hAnsi="Arial" w:cs="Arial"/>
          <w:b/>
          <w:bCs/>
          <w:color w:val="000000"/>
        </w:rPr>
        <w:t>Article 19 – Living independently and being included in the community</w:t>
      </w:r>
    </w:p>
    <w:p w:rsidR="00902E42" w:rsidP="00535893" w:rsidRDefault="00902E42" w14:paraId="630E93EE" w14:textId="2C096FCC">
      <w:pPr>
        <w:pStyle w:val="paragraph"/>
        <w:spacing w:before="240" w:beforeAutospacing="0" w:after="0" w:afterAutospacing="0" w:line="360" w:lineRule="auto"/>
        <w:ind w:left="1080"/>
        <w:textAlignment w:val="baseline"/>
        <w:rPr>
          <w:rFonts w:ascii="Arial" w:hAnsi="Arial" w:cs="Arial"/>
        </w:rPr>
      </w:pPr>
    </w:p>
    <w:p w:rsidR="00902E42" w:rsidP="00535893" w:rsidRDefault="00902E42" w14:paraId="414DF797" w14:textId="77777777">
      <w:pPr>
        <w:pStyle w:val="paragraph"/>
        <w:spacing w:before="240" w:beforeAutospacing="0" w:after="0" w:afterAutospacing="0" w:line="360" w:lineRule="auto"/>
        <w:ind w:left="570" w:hanging="570"/>
        <w:textAlignment w:val="baseline"/>
        <w:rPr>
          <w:rFonts w:ascii="Arial" w:hAnsi="Arial" w:cs="Arial"/>
          <w:b/>
          <w:bCs/>
          <w:color w:val="002060"/>
        </w:rPr>
      </w:pPr>
      <w:r>
        <w:rPr>
          <w:rStyle w:val="normaltextrun"/>
          <w:rFonts w:ascii="Arial" w:hAnsi="Arial" w:cs="Arial"/>
          <w:b/>
          <w:bCs/>
          <w:color w:val="002060"/>
          <w:sz w:val="32"/>
          <w:szCs w:val="32"/>
        </w:rPr>
        <w:t>New Zealand Disability Strategy 2016-2026</w:t>
      </w:r>
      <w:r>
        <w:rPr>
          <w:rStyle w:val="eop"/>
          <w:rFonts w:ascii="Arial" w:hAnsi="Arial" w:cs="Arial"/>
          <w:b/>
          <w:bCs/>
          <w:color w:val="002060"/>
          <w:sz w:val="32"/>
          <w:szCs w:val="32"/>
        </w:rPr>
        <w:t> </w:t>
      </w:r>
    </w:p>
    <w:p w:rsidR="00902E42" w:rsidP="00535893" w:rsidRDefault="00902E42" w14:paraId="6720256F" w14:textId="77777777">
      <w:pPr>
        <w:pStyle w:val="paragraph"/>
        <w:spacing w:before="240" w:beforeAutospacing="0" w:after="0" w:afterAutospacing="0" w:line="360" w:lineRule="auto"/>
        <w:textAlignment w:val="baseline"/>
        <w:rPr>
          <w:rFonts w:ascii="Arial" w:hAnsi="Arial" w:cs="Arial"/>
        </w:rPr>
      </w:pPr>
      <w:r>
        <w:rPr>
          <w:rStyle w:val="normaltextrun"/>
          <w:rFonts w:ascii="Arial" w:hAnsi="Arial" w:cs="Arial"/>
          <w:color w:val="000000"/>
        </w:rPr>
        <w:t>Since ratifying the UNCRPD, the New Zealand Government has established a Disability Strategy</w:t>
      </w:r>
      <w:r>
        <w:rPr>
          <w:rStyle w:val="normaltextrun"/>
          <w:rFonts w:ascii="Arial" w:hAnsi="Arial" w:cs="Arial"/>
          <w:color w:val="000000"/>
          <w:sz w:val="19"/>
          <w:szCs w:val="19"/>
          <w:vertAlign w:val="superscript"/>
        </w:rPr>
        <w:t>2</w:t>
      </w:r>
      <w:r>
        <w:rPr>
          <w:rStyle w:val="normaltextrun"/>
          <w:rFonts w:ascii="Arial" w:hAnsi="Arial" w:cs="Arial"/>
          <w:color w:val="000000"/>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r>
        <w:rPr>
          <w:rStyle w:val="eop"/>
          <w:rFonts w:ascii="Arial" w:hAnsi="Arial" w:cs="Arial"/>
          <w:color w:val="000000"/>
        </w:rPr>
        <w:t> </w:t>
      </w:r>
    </w:p>
    <w:p w:rsidR="00902E42" w:rsidP="00535893" w:rsidRDefault="00902E42" w14:paraId="5748FB66" w14:textId="77777777">
      <w:pPr>
        <w:pStyle w:val="paragraph"/>
        <w:spacing w:before="240" w:beforeAutospacing="0" w:after="0" w:afterAutospacing="0" w:line="360" w:lineRule="auto"/>
        <w:textAlignment w:val="baseline"/>
        <w:rPr>
          <w:rFonts w:ascii="Arial" w:hAnsi="Arial" w:cs="Arial"/>
        </w:rPr>
      </w:pPr>
      <w:r>
        <w:rPr>
          <w:rStyle w:val="normaltextrun"/>
          <w:rFonts w:ascii="Arial" w:hAnsi="Arial" w:cs="Arial"/>
          <w:color w:val="000000"/>
        </w:rPr>
        <w:t>The following outcomes are particularly relevant to this submission:</w:t>
      </w:r>
      <w:r>
        <w:rPr>
          <w:rStyle w:val="eop"/>
          <w:rFonts w:ascii="Arial" w:hAnsi="Arial" w:cs="Arial"/>
          <w:color w:val="000000"/>
        </w:rPr>
        <w:t> </w:t>
      </w:r>
    </w:p>
    <w:p w:rsidRPr="00211F2D" w:rsidR="00902E42" w:rsidP="00535893" w:rsidRDefault="00902E42" w14:paraId="51C75C13" w14:textId="77777777">
      <w:pPr>
        <w:pStyle w:val="paragraph"/>
        <w:numPr>
          <w:ilvl w:val="0"/>
          <w:numId w:val="44"/>
        </w:numPr>
        <w:spacing w:before="0" w:beforeAutospacing="0" w:after="0" w:afterAutospacing="0" w:line="360" w:lineRule="auto"/>
        <w:ind w:left="851"/>
        <w:textAlignment w:val="baseline"/>
        <w:rPr>
          <w:rStyle w:val="normaltextrun"/>
          <w:b/>
          <w:bCs/>
          <w:color w:val="000000"/>
        </w:rPr>
      </w:pPr>
      <w:r>
        <w:rPr>
          <w:rStyle w:val="normaltextrun"/>
          <w:rFonts w:ascii="Arial" w:hAnsi="Arial" w:cs="Arial"/>
          <w:b/>
          <w:bCs/>
          <w:color w:val="000000"/>
        </w:rPr>
        <w:t>Outcome 5 – Accessibility</w:t>
      </w:r>
      <w:r w:rsidRPr="00211F2D">
        <w:rPr>
          <w:rStyle w:val="normaltextrun"/>
          <w:b/>
          <w:bCs/>
        </w:rPr>
        <w:t> </w:t>
      </w:r>
    </w:p>
    <w:p w:rsidRPr="00211F2D" w:rsidR="00902E42" w:rsidP="00535893" w:rsidRDefault="00902E42" w14:paraId="682433F2" w14:textId="77777777">
      <w:pPr>
        <w:pStyle w:val="paragraph"/>
        <w:numPr>
          <w:ilvl w:val="0"/>
          <w:numId w:val="44"/>
        </w:numPr>
        <w:spacing w:before="0" w:beforeAutospacing="0" w:after="0" w:afterAutospacing="0" w:line="360" w:lineRule="auto"/>
        <w:ind w:left="851"/>
        <w:textAlignment w:val="baseline"/>
        <w:rPr>
          <w:rStyle w:val="normaltextrun"/>
          <w:b/>
          <w:bCs/>
          <w:color w:val="000000"/>
        </w:rPr>
      </w:pPr>
      <w:r>
        <w:rPr>
          <w:rStyle w:val="normaltextrun"/>
          <w:rFonts w:ascii="Arial" w:hAnsi="Arial" w:cs="Arial"/>
          <w:b/>
          <w:bCs/>
          <w:color w:val="000000"/>
        </w:rPr>
        <w:t>Outcome 7 – Choice and Control</w:t>
      </w:r>
      <w:r w:rsidRPr="00211F2D">
        <w:rPr>
          <w:rStyle w:val="normaltextrun"/>
          <w:b/>
          <w:bCs/>
        </w:rPr>
        <w:t> </w:t>
      </w:r>
    </w:p>
    <w:p w:rsidRPr="00B07E55" w:rsidR="5C4BD06D" w:rsidP="00535893" w:rsidRDefault="5C4BD06D" w14:paraId="44190AC1" w14:textId="75D0C277">
      <w:pPr>
        <w:pStyle w:val="Heading1"/>
        <w:pBdr>
          <w:bottom w:val="none" w:color="auto" w:sz="0" w:space="0"/>
        </w:pBdr>
        <w:shd w:val="clear" w:color="auto" w:fill="auto"/>
        <w:spacing w:after="200" w:line="360" w:lineRule="auto"/>
        <w:rPr>
          <w:rFonts w:ascii="Arial" w:hAnsi="Arial" w:eastAsia="Arial"/>
          <w:bCs/>
        </w:rPr>
      </w:pPr>
      <w:r w:rsidRPr="00B07E55">
        <w:rPr>
          <w:rFonts w:ascii="Arial" w:hAnsi="Arial" w:eastAsia="Arial"/>
        </w:rPr>
        <w:lastRenderedPageBreak/>
        <w:t xml:space="preserve">The </w:t>
      </w:r>
      <w:r w:rsidR="00F3686E">
        <w:rPr>
          <w:rFonts w:ascii="Arial" w:hAnsi="Arial" w:eastAsia="Arial"/>
        </w:rPr>
        <w:t>S</w:t>
      </w:r>
      <w:r w:rsidRPr="00B07E55">
        <w:rPr>
          <w:rFonts w:ascii="Arial" w:hAnsi="Arial" w:eastAsia="Arial"/>
        </w:rPr>
        <w:t>ubmission</w:t>
      </w:r>
    </w:p>
    <w:p w:rsidR="0E43113E" w:rsidP="00535893" w:rsidRDefault="0E43113E" w14:paraId="5E92260B" w14:textId="1C6F39CA">
      <w:pPr>
        <w:pStyle w:val="NormalWeb"/>
        <w:spacing w:before="240" w:beforeAutospacing="0" w:after="0" w:afterAutospacing="0" w:line="360" w:lineRule="auto"/>
        <w:ind w:right="304"/>
        <w:rPr>
          <w:rFonts w:ascii="Arial" w:hAnsi="Arial" w:eastAsia="Arial" w:cs="Arial"/>
          <w:b/>
          <w:bCs/>
          <w:color w:val="143F6A" w:themeColor="accent3" w:themeShade="80"/>
          <w:sz w:val="28"/>
          <w:szCs w:val="28"/>
        </w:rPr>
      </w:pPr>
      <w:r w:rsidRPr="3D785F48">
        <w:rPr>
          <w:rFonts w:ascii="Arial" w:hAnsi="Arial" w:eastAsia="Arial" w:cs="Arial"/>
          <w:b/>
          <w:bCs/>
          <w:color w:val="143F6A" w:themeColor="accent3" w:themeShade="80"/>
          <w:sz w:val="28"/>
          <w:szCs w:val="28"/>
        </w:rPr>
        <w:t>Introduction</w:t>
      </w:r>
    </w:p>
    <w:tbl>
      <w:tblPr>
        <w:tblStyle w:val="TableGrid"/>
        <w:tblW w:w="0" w:type="auto"/>
        <w:tblLayout w:type="fixed"/>
        <w:tblLook w:val="06A0" w:firstRow="1" w:lastRow="0" w:firstColumn="1" w:lastColumn="0" w:noHBand="1" w:noVBand="1"/>
      </w:tblPr>
      <w:tblGrid>
        <w:gridCol w:w="9195"/>
      </w:tblGrid>
      <w:tr w:rsidR="00CC0F12" w:rsidTr="017CB040" w14:paraId="5AC39EA0" w14:textId="77777777">
        <w:trPr>
          <w:trHeight w:val="870"/>
        </w:trPr>
        <w:tc>
          <w:tcPr>
            <w:tcW w:w="9195" w:type="dxa"/>
            <w:tcMar/>
          </w:tcPr>
          <w:p w:rsidRPr="3D785F48" w:rsidR="00CC0F12" w:rsidP="00535893" w:rsidRDefault="00CC0F12" w14:paraId="208CF5EF" w14:textId="1A2F5EE9">
            <w:pPr>
              <w:pStyle w:val="NormalWeb"/>
              <w:spacing w:before="240" w:beforeAutospacing="0" w:after="0" w:afterAutospacing="0" w:line="360" w:lineRule="auto"/>
              <w:ind w:right="304"/>
              <w:rPr>
                <w:rFonts w:ascii="Arial" w:hAnsi="Arial" w:eastAsia="Arial" w:cs="Arial"/>
                <w:b/>
                <w:bCs/>
              </w:rPr>
            </w:pPr>
            <w:r w:rsidRPr="08673FED">
              <w:rPr>
                <w:rFonts w:ascii="Arial" w:hAnsi="Arial" w:eastAsia="Arial" w:cs="Arial"/>
                <w:b/>
                <w:bCs/>
              </w:rPr>
              <w:t>Recommendation 1:</w:t>
            </w:r>
            <w:r>
              <w:rPr>
                <w:rStyle w:val="CommentReference"/>
              </w:rPr>
              <w:t xml:space="preserve"> </w:t>
            </w:r>
            <w:r>
              <w:rPr>
                <w:rFonts w:ascii="Arial" w:hAnsi="Arial" w:eastAsia="Arial" w:cs="Arial"/>
              </w:rPr>
              <w:t xml:space="preserve"> that the </w:t>
            </w:r>
            <w:r w:rsidR="001F0939">
              <w:rPr>
                <w:rFonts w:ascii="Arial" w:hAnsi="Arial" w:eastAsia="Arial" w:cs="Arial"/>
              </w:rPr>
              <w:t>B</w:t>
            </w:r>
            <w:r>
              <w:rPr>
                <w:rFonts w:ascii="Arial" w:hAnsi="Arial" w:eastAsia="Arial" w:cs="Arial"/>
              </w:rPr>
              <w:t>ill be withdrawn</w:t>
            </w:r>
            <w:r w:rsidRPr="08673FED">
              <w:rPr>
                <w:rFonts w:ascii="Arial" w:hAnsi="Arial" w:eastAsia="Arial" w:cs="Arial"/>
              </w:rPr>
              <w:t>.</w:t>
            </w:r>
          </w:p>
        </w:tc>
      </w:tr>
    </w:tbl>
    <w:p w:rsidRPr="00A505F3" w:rsidR="00475372" w:rsidP="00535893" w:rsidRDefault="00F4433C" w14:paraId="560729B3" w14:textId="12C8711C">
      <w:pPr>
        <w:pStyle w:val="NormalWeb"/>
        <w:spacing w:before="240" w:beforeAutospacing="0" w:after="0" w:afterAutospacing="0" w:line="360" w:lineRule="auto"/>
        <w:ind w:right="304"/>
        <w:rPr>
          <w:rFonts w:ascii="Arial" w:hAnsi="Arial" w:eastAsia="Arial" w:cs="Arial"/>
          <w:b/>
          <w:bCs/>
          <w:color w:val="143F6A" w:themeColor="accent3" w:themeShade="80"/>
          <w:sz w:val="28"/>
          <w:szCs w:val="28"/>
        </w:rPr>
      </w:pPr>
      <w:r w:rsidRPr="00A505F3">
        <w:rPr>
          <w:rFonts w:ascii="Arial" w:hAnsi="Arial" w:eastAsia="Arial" w:cs="Arial"/>
          <w:b/>
          <w:bCs/>
          <w:color w:val="143F6A" w:themeColor="accent3" w:themeShade="80"/>
          <w:sz w:val="28"/>
          <w:szCs w:val="28"/>
        </w:rPr>
        <w:t>T</w:t>
      </w:r>
      <w:r w:rsidRPr="00DC531E" w:rsidR="00DC531E">
        <w:rPr>
          <w:rFonts w:ascii="Arial" w:hAnsi="Arial" w:eastAsia="Arial" w:cs="Arial"/>
          <w:b/>
          <w:bCs/>
          <w:color w:val="143F6A" w:themeColor="accent3" w:themeShade="80"/>
          <w:sz w:val="28"/>
          <w:szCs w:val="28"/>
        </w:rPr>
        <w:t>ā</w:t>
      </w:r>
      <w:r w:rsidRPr="00A505F3">
        <w:rPr>
          <w:rFonts w:ascii="Arial" w:hAnsi="Arial" w:eastAsia="Arial" w:cs="Arial"/>
          <w:b/>
          <w:bCs/>
          <w:color w:val="143F6A" w:themeColor="accent3" w:themeShade="80"/>
          <w:sz w:val="28"/>
          <w:szCs w:val="28"/>
        </w:rPr>
        <w:t>ngata W</w:t>
      </w:r>
      <w:r w:rsidRPr="00A505F3" w:rsidR="00475372">
        <w:rPr>
          <w:rFonts w:ascii="Arial" w:hAnsi="Arial" w:eastAsia="Arial" w:cs="Arial"/>
          <w:b/>
          <w:bCs/>
          <w:color w:val="143F6A" w:themeColor="accent3" w:themeShade="80"/>
          <w:sz w:val="28"/>
          <w:szCs w:val="28"/>
        </w:rPr>
        <w:t>haikaha</w:t>
      </w:r>
    </w:p>
    <w:p w:rsidR="00A74A77" w:rsidP="00535893" w:rsidRDefault="00A505F3" w14:paraId="09B59F81" w14:textId="5893E0B2">
      <w:pPr>
        <w:spacing w:before="240" w:after="0"/>
        <w:rPr>
          <w:rFonts w:cs="Arial"/>
        </w:rPr>
      </w:pPr>
      <w:r>
        <w:rPr>
          <w:rStyle w:val="hgkelc"/>
          <w:lang w:val="en"/>
        </w:rPr>
        <w:t xml:space="preserve">DPA acknowledges the bravery </w:t>
      </w:r>
      <w:r w:rsidR="005E3A91">
        <w:rPr>
          <w:rStyle w:val="hgkelc"/>
          <w:lang w:val="en"/>
        </w:rPr>
        <w:t xml:space="preserve">and courage </w:t>
      </w:r>
      <w:r>
        <w:rPr>
          <w:rStyle w:val="hgkelc"/>
          <w:lang w:val="en"/>
        </w:rPr>
        <w:t xml:space="preserve">of </w:t>
      </w:r>
      <w:r w:rsidR="00DC531E">
        <w:rPr>
          <w:rStyle w:val="hgkelc"/>
          <w:lang w:val="en"/>
        </w:rPr>
        <w:t xml:space="preserve">all </w:t>
      </w:r>
      <w:r>
        <w:rPr>
          <w:rStyle w:val="hgkelc"/>
          <w:lang w:val="en"/>
        </w:rPr>
        <w:t>Tāngata Whaikaha</w:t>
      </w:r>
      <w:r w:rsidR="005E3A91">
        <w:rPr>
          <w:rStyle w:val="hgkelc"/>
          <w:lang w:val="en"/>
        </w:rPr>
        <w:t xml:space="preserve"> who </w:t>
      </w:r>
      <w:r w:rsidR="00454CAC">
        <w:rPr>
          <w:rStyle w:val="hgkelc"/>
          <w:lang w:val="en"/>
        </w:rPr>
        <w:t xml:space="preserve">went through the </w:t>
      </w:r>
      <w:r w:rsidR="00E039B0">
        <w:rPr>
          <w:rStyle w:val="hgkelc"/>
          <w:lang w:val="en"/>
        </w:rPr>
        <w:t xml:space="preserve">Royal </w:t>
      </w:r>
      <w:r w:rsidR="002E23EC">
        <w:rPr>
          <w:rStyle w:val="hgkelc"/>
          <w:lang w:val="en"/>
        </w:rPr>
        <w:t>Commission</w:t>
      </w:r>
      <w:r w:rsidR="1F0662EA">
        <w:rPr>
          <w:rStyle w:val="hgkelc"/>
          <w:lang w:val="en"/>
        </w:rPr>
        <w:t xml:space="preserve"> of</w:t>
      </w:r>
      <w:r w:rsidR="002E23EC">
        <w:rPr>
          <w:rStyle w:val="hgkelc"/>
          <w:lang w:val="en"/>
        </w:rPr>
        <w:t xml:space="preserve"> </w:t>
      </w:r>
      <w:r w:rsidR="00E039B0">
        <w:rPr>
          <w:rStyle w:val="hgkelc"/>
          <w:lang w:val="en"/>
        </w:rPr>
        <w:t>Inquiry</w:t>
      </w:r>
      <w:r w:rsidR="0572FCD2">
        <w:rPr>
          <w:rStyle w:val="hgkelc"/>
          <w:lang w:val="en"/>
        </w:rPr>
        <w:t xml:space="preserve"> on Abuse </w:t>
      </w:r>
      <w:r w:rsidR="77666E09">
        <w:rPr>
          <w:rStyle w:val="hgkelc"/>
          <w:lang w:val="en"/>
        </w:rPr>
        <w:t>in</w:t>
      </w:r>
      <w:r w:rsidR="0572FCD2">
        <w:rPr>
          <w:rStyle w:val="hgkelc"/>
          <w:lang w:val="en"/>
        </w:rPr>
        <w:t xml:space="preserve"> Care</w:t>
      </w:r>
      <w:r w:rsidR="50CFF6C7">
        <w:rPr>
          <w:rStyle w:val="hgkelc"/>
          <w:lang w:val="en"/>
        </w:rPr>
        <w:t xml:space="preserve">, </w:t>
      </w:r>
      <w:r w:rsidR="00454CAC">
        <w:rPr>
          <w:rStyle w:val="hgkelc"/>
          <w:lang w:val="en"/>
        </w:rPr>
        <w:t xml:space="preserve">providing </w:t>
      </w:r>
      <w:r w:rsidR="00E039B0">
        <w:rPr>
          <w:rStyle w:val="hgkelc"/>
          <w:lang w:val="en"/>
        </w:rPr>
        <w:t xml:space="preserve">their </w:t>
      </w:r>
      <w:r w:rsidR="00454CAC">
        <w:rPr>
          <w:rStyle w:val="hgkelc"/>
          <w:lang w:val="en"/>
        </w:rPr>
        <w:t xml:space="preserve">evidence of the </w:t>
      </w:r>
      <w:r w:rsidR="00E039B0">
        <w:rPr>
          <w:rStyle w:val="hgkelc"/>
          <w:lang w:val="en"/>
        </w:rPr>
        <w:t>mistreatment and abuse</w:t>
      </w:r>
      <w:r w:rsidR="749AC22C">
        <w:rPr>
          <w:rStyle w:val="hgkelc"/>
          <w:lang w:val="en"/>
        </w:rPr>
        <w:t xml:space="preserve"> they faced</w:t>
      </w:r>
      <w:r w:rsidR="00E039B0">
        <w:rPr>
          <w:rStyle w:val="hgkelc"/>
          <w:lang w:val="en"/>
        </w:rPr>
        <w:t xml:space="preserve"> </w:t>
      </w:r>
      <w:r w:rsidR="03D565FE">
        <w:rPr>
          <w:rStyle w:val="hgkelc"/>
          <w:lang w:val="en"/>
        </w:rPr>
        <w:t xml:space="preserve">while </w:t>
      </w:r>
      <w:r w:rsidR="009D0918">
        <w:rPr>
          <w:rStyle w:val="hgkelc"/>
          <w:lang w:val="en"/>
        </w:rPr>
        <w:t>in state care.</w:t>
      </w:r>
      <w:r w:rsidR="00B836F7">
        <w:rPr>
          <w:rStyle w:val="FootnoteReference"/>
          <w:lang w:val="en"/>
        </w:rPr>
        <w:footnoteReference w:id="2"/>
      </w:r>
      <w:r w:rsidR="009D0918">
        <w:rPr>
          <w:rStyle w:val="hgkelc"/>
          <w:lang w:val="en"/>
        </w:rPr>
        <w:t xml:space="preserve">  Kei a koutou te mana, te ihi, te wehi</w:t>
      </w:r>
      <w:r w:rsidR="005767DF">
        <w:rPr>
          <w:rStyle w:val="hgkelc"/>
          <w:lang w:val="en"/>
        </w:rPr>
        <w:t xml:space="preserve">. </w:t>
      </w:r>
      <w:r w:rsidR="009D0918">
        <w:rPr>
          <w:rStyle w:val="hgkelc"/>
          <w:lang w:val="en"/>
        </w:rPr>
        <w:t xml:space="preserve">To you all, we acknowledge your </w:t>
      </w:r>
      <w:r w:rsidR="00CB0613">
        <w:rPr>
          <w:rStyle w:val="hgkelc"/>
          <w:lang w:val="en"/>
        </w:rPr>
        <w:t>prestige</w:t>
      </w:r>
      <w:r w:rsidR="00E8346C">
        <w:rPr>
          <w:rStyle w:val="hgkelc"/>
          <w:lang w:val="en"/>
        </w:rPr>
        <w:t xml:space="preserve">, your </w:t>
      </w:r>
      <w:r w:rsidR="005767DF">
        <w:rPr>
          <w:rStyle w:val="hgkelc"/>
          <w:lang w:val="en"/>
        </w:rPr>
        <w:t>power,</w:t>
      </w:r>
      <w:r w:rsidR="00EE6FA2">
        <w:rPr>
          <w:rStyle w:val="hgkelc"/>
          <w:lang w:val="en"/>
        </w:rPr>
        <w:t xml:space="preserve"> and</w:t>
      </w:r>
      <w:r w:rsidR="0061032C">
        <w:rPr>
          <w:rStyle w:val="hgkelc"/>
          <w:lang w:val="en"/>
        </w:rPr>
        <w:t xml:space="preserve"> your authority</w:t>
      </w:r>
      <w:r w:rsidR="005767DF">
        <w:rPr>
          <w:rStyle w:val="hgkelc"/>
          <w:lang w:val="en"/>
        </w:rPr>
        <w:t xml:space="preserve">. </w:t>
      </w:r>
      <w:r w:rsidR="00AE1E54">
        <w:rPr>
          <w:rStyle w:val="hgkelc"/>
          <w:lang w:val="en"/>
        </w:rPr>
        <w:t xml:space="preserve">We </w:t>
      </w:r>
      <w:r w:rsidR="005D06C8">
        <w:rPr>
          <w:rStyle w:val="hgkelc"/>
          <w:lang w:val="en"/>
        </w:rPr>
        <w:t>respectfully uphold you</w:t>
      </w:r>
      <w:r w:rsidR="00671AF9">
        <w:rPr>
          <w:rStyle w:val="hgkelc"/>
          <w:lang w:val="en"/>
        </w:rPr>
        <w:t>r mana</w:t>
      </w:r>
      <w:r w:rsidR="005D06C8">
        <w:rPr>
          <w:rStyle w:val="hgkelc"/>
          <w:lang w:val="en"/>
        </w:rPr>
        <w:t xml:space="preserve"> as </w:t>
      </w:r>
      <w:r w:rsidRPr="00D762E0">
        <w:rPr>
          <w:rStyle w:val="hgkelc"/>
          <w:lang w:val="en"/>
        </w:rPr>
        <w:t>people who do w</w:t>
      </w:r>
      <w:r>
        <w:rPr>
          <w:rStyle w:val="hgkelc"/>
          <w:lang w:val="en"/>
        </w:rPr>
        <w:t xml:space="preserve">ell and create opportunities for </w:t>
      </w:r>
      <w:r w:rsidR="009142B8">
        <w:rPr>
          <w:rStyle w:val="hgkelc"/>
          <w:lang w:val="en"/>
        </w:rPr>
        <w:t>yourselves</w:t>
      </w:r>
      <w:r>
        <w:rPr>
          <w:rStyle w:val="hgkelc"/>
          <w:lang w:val="en"/>
        </w:rPr>
        <w:t>.</w:t>
      </w:r>
    </w:p>
    <w:p w:rsidR="000B0612" w:rsidP="00535893" w:rsidRDefault="002070BD" w14:paraId="3B45C6E5" w14:textId="33EBD77C">
      <w:pPr>
        <w:spacing w:before="240" w:after="0"/>
        <w:rPr>
          <w:rFonts w:cs="Arial"/>
        </w:rPr>
      </w:pPr>
      <w:r w:rsidRPr="36DDFB1A">
        <w:rPr>
          <w:rFonts w:cs="Arial"/>
        </w:rPr>
        <w:t xml:space="preserve">We also remember Sir Robert Martin who advocated </w:t>
      </w:r>
      <w:r w:rsidRPr="36DDFB1A" w:rsidR="00974CEF">
        <w:rPr>
          <w:rFonts w:cs="Arial"/>
        </w:rPr>
        <w:t xml:space="preserve">staunchly </w:t>
      </w:r>
      <w:r w:rsidRPr="36DDFB1A">
        <w:rPr>
          <w:rFonts w:cs="Arial"/>
        </w:rPr>
        <w:t xml:space="preserve">for </w:t>
      </w:r>
      <w:r w:rsidRPr="36DDFB1A" w:rsidR="00D35DCF">
        <w:rPr>
          <w:rFonts w:cs="Arial"/>
        </w:rPr>
        <w:t xml:space="preserve">the rights of </w:t>
      </w:r>
      <w:r w:rsidRPr="36DDFB1A" w:rsidR="00F903F2">
        <w:rPr>
          <w:rFonts w:cs="Arial"/>
        </w:rPr>
        <w:t xml:space="preserve">all </w:t>
      </w:r>
      <w:r w:rsidRPr="36DDFB1A" w:rsidR="00D35DCF">
        <w:rPr>
          <w:rFonts w:cs="Arial"/>
        </w:rPr>
        <w:t>disabled</w:t>
      </w:r>
      <w:r w:rsidRPr="36DDFB1A" w:rsidR="0AD6694F">
        <w:rPr>
          <w:rFonts w:cs="Arial"/>
        </w:rPr>
        <w:t xml:space="preserve"> people</w:t>
      </w:r>
      <w:r w:rsidRPr="36DDFB1A" w:rsidR="00D35DCF">
        <w:rPr>
          <w:rFonts w:cs="Arial"/>
        </w:rPr>
        <w:t>.</w:t>
      </w:r>
    </w:p>
    <w:p w:rsidRPr="00A505F3" w:rsidR="000B0612" w:rsidP="00535893" w:rsidRDefault="00BF5FD5" w14:paraId="20C63957" w14:textId="11B343F3">
      <w:pPr>
        <w:pStyle w:val="NormalWeb"/>
        <w:spacing w:before="240" w:beforeAutospacing="0" w:after="0" w:afterAutospacing="0" w:line="360" w:lineRule="auto"/>
        <w:ind w:right="304"/>
        <w:rPr>
          <w:rFonts w:ascii="Arial" w:hAnsi="Arial" w:eastAsia="Arial" w:cs="Arial"/>
          <w:b/>
          <w:bCs/>
          <w:color w:val="143F6A" w:themeColor="accent3" w:themeShade="80"/>
          <w:sz w:val="28"/>
          <w:szCs w:val="28"/>
        </w:rPr>
      </w:pPr>
      <w:bookmarkStart w:name="_Hlk170736819" w:id="0"/>
      <w:r>
        <w:rPr>
          <w:rFonts w:ascii="Arial" w:hAnsi="Arial" w:eastAsia="Arial" w:cs="Arial"/>
          <w:b/>
          <w:bCs/>
          <w:color w:val="143F6A" w:themeColor="accent3" w:themeShade="80"/>
          <w:sz w:val="28"/>
          <w:szCs w:val="28"/>
        </w:rPr>
        <w:t xml:space="preserve">Tamariki </w:t>
      </w:r>
      <w:r w:rsidR="000E6004">
        <w:rPr>
          <w:rFonts w:ascii="Arial" w:hAnsi="Arial" w:eastAsia="Arial" w:cs="Arial"/>
          <w:b/>
          <w:bCs/>
          <w:color w:val="143F6A" w:themeColor="accent3" w:themeShade="80"/>
          <w:sz w:val="28"/>
          <w:szCs w:val="28"/>
        </w:rPr>
        <w:t xml:space="preserve">Whaikaha </w:t>
      </w:r>
      <w:r>
        <w:rPr>
          <w:rFonts w:ascii="Arial" w:hAnsi="Arial" w:eastAsia="Arial" w:cs="Arial"/>
          <w:b/>
          <w:bCs/>
          <w:color w:val="143F6A" w:themeColor="accent3" w:themeShade="80"/>
          <w:sz w:val="28"/>
          <w:szCs w:val="28"/>
        </w:rPr>
        <w:t>M</w:t>
      </w:r>
      <w:r w:rsidRPr="00DC531E">
        <w:rPr>
          <w:rFonts w:ascii="Arial" w:hAnsi="Arial" w:eastAsia="Arial" w:cs="Arial"/>
          <w:b/>
          <w:bCs/>
          <w:color w:val="143F6A" w:themeColor="accent3" w:themeShade="80"/>
          <w:sz w:val="28"/>
          <w:szCs w:val="28"/>
        </w:rPr>
        <w:t>ā</w:t>
      </w:r>
      <w:r>
        <w:rPr>
          <w:rFonts w:ascii="Arial" w:hAnsi="Arial" w:eastAsia="Arial" w:cs="Arial"/>
          <w:b/>
          <w:bCs/>
          <w:color w:val="143F6A" w:themeColor="accent3" w:themeShade="80"/>
          <w:sz w:val="28"/>
          <w:szCs w:val="28"/>
        </w:rPr>
        <w:t>ori</w:t>
      </w:r>
      <w:bookmarkEnd w:id="0"/>
    </w:p>
    <w:p w:rsidRPr="00064A90" w:rsidR="00064A90" w:rsidP="00535893" w:rsidRDefault="00064A90" w14:paraId="0A1F4B2C" w14:textId="731E5F61">
      <w:pPr>
        <w:spacing w:before="240" w:after="0"/>
        <w:rPr>
          <w:rFonts w:cs="Arial"/>
        </w:rPr>
      </w:pPr>
      <w:r w:rsidRPr="017CB040" w:rsidR="00064A90">
        <w:rPr>
          <w:rFonts w:cs="Arial"/>
        </w:rPr>
        <w:t xml:space="preserve">DPA </w:t>
      </w:r>
      <w:r w:rsidRPr="017CB040" w:rsidR="2481BD9A">
        <w:rPr>
          <w:rFonts w:cs="Arial"/>
        </w:rPr>
        <w:t xml:space="preserve">supports </w:t>
      </w:r>
      <w:r w:rsidRPr="017CB040" w:rsidR="00064A90">
        <w:rPr>
          <w:rFonts w:cs="Arial"/>
        </w:rPr>
        <w:t xml:space="preserve">a vision of </w:t>
      </w:r>
      <w:r w:rsidRPr="017CB040" w:rsidR="00064A90">
        <w:rPr>
          <w:rFonts w:cs="Arial"/>
        </w:rPr>
        <w:t xml:space="preserve">an Aotearoa that actively respects and </w:t>
      </w:r>
      <w:r w:rsidRPr="017CB040" w:rsidR="12154C2F">
        <w:rPr>
          <w:rFonts w:cs="Arial"/>
        </w:rPr>
        <w:t xml:space="preserve">fulfils </w:t>
      </w:r>
      <w:r w:rsidRPr="017CB040" w:rsidR="00064A90">
        <w:rPr>
          <w:rFonts w:cs="Arial"/>
        </w:rPr>
        <w:t>the rights</w:t>
      </w:r>
      <w:r w:rsidRPr="017CB040" w:rsidR="12154C2F">
        <w:rPr>
          <w:rFonts w:cs="Arial"/>
        </w:rPr>
        <w:t xml:space="preserve"> </w:t>
      </w:r>
      <w:r w:rsidRPr="017CB040" w:rsidR="00064A90">
        <w:rPr>
          <w:rFonts w:cs="Arial"/>
        </w:rPr>
        <w:t xml:space="preserve">of all </w:t>
      </w:r>
      <w:r w:rsidRPr="017CB040" w:rsidR="12154C2F">
        <w:rPr>
          <w:rFonts w:cs="Arial"/>
        </w:rPr>
        <w:t xml:space="preserve">our </w:t>
      </w:r>
      <w:r w:rsidRPr="017CB040" w:rsidR="00064A90">
        <w:rPr>
          <w:rFonts w:cs="Arial"/>
        </w:rPr>
        <w:t>childre</w:t>
      </w:r>
      <w:r w:rsidRPr="017CB040" w:rsidR="7B390B07">
        <w:rPr>
          <w:rFonts w:cs="Arial"/>
        </w:rPr>
        <w:t>n</w:t>
      </w:r>
      <w:r w:rsidRPr="017CB040" w:rsidR="00064A90">
        <w:rPr>
          <w:rFonts w:cs="Arial"/>
        </w:rPr>
        <w:t xml:space="preserve">. </w:t>
      </w:r>
      <w:r w:rsidRPr="017CB040" w:rsidR="3598CDFB">
        <w:rPr>
          <w:rFonts w:cs="Arial"/>
        </w:rPr>
        <w:t>With this in mind, w</w:t>
      </w:r>
      <w:r w:rsidRPr="017CB040" w:rsidR="548E5BF3">
        <w:rPr>
          <w:rFonts w:cs="Arial"/>
        </w:rPr>
        <w:t xml:space="preserve">e </w:t>
      </w:r>
      <w:r w:rsidRPr="017CB040" w:rsidR="3598CDFB">
        <w:rPr>
          <w:rFonts w:cs="Arial"/>
        </w:rPr>
        <w:t xml:space="preserve">actively </w:t>
      </w:r>
      <w:r w:rsidRPr="017CB040" w:rsidR="548E5BF3">
        <w:rPr>
          <w:rFonts w:cs="Arial"/>
        </w:rPr>
        <w:t xml:space="preserve">advocate for the </w:t>
      </w:r>
      <w:r w:rsidRPr="017CB040" w:rsidR="00064A90">
        <w:rPr>
          <w:rFonts w:cs="Arial"/>
        </w:rPr>
        <w:t>safe</w:t>
      </w:r>
      <w:r w:rsidRPr="017CB040" w:rsidR="548E5BF3">
        <w:rPr>
          <w:rFonts w:cs="Arial"/>
        </w:rPr>
        <w:t xml:space="preserve">ty of all </w:t>
      </w:r>
      <w:r w:rsidRPr="017CB040" w:rsidR="3598CDFB">
        <w:rPr>
          <w:rFonts w:cs="Arial"/>
        </w:rPr>
        <w:t xml:space="preserve">disabled </w:t>
      </w:r>
      <w:r w:rsidRPr="017CB040" w:rsidR="548E5BF3">
        <w:rPr>
          <w:rFonts w:cs="Arial"/>
        </w:rPr>
        <w:t xml:space="preserve">children and seeing them </w:t>
      </w:r>
      <w:r w:rsidRPr="017CB040" w:rsidR="00064A90">
        <w:rPr>
          <w:rFonts w:cs="Arial"/>
        </w:rPr>
        <w:t>cared for</w:t>
      </w:r>
      <w:r w:rsidRPr="017CB040" w:rsidR="0DB961BF">
        <w:rPr>
          <w:rFonts w:cs="Arial"/>
        </w:rPr>
        <w:t xml:space="preserve">, </w:t>
      </w:r>
      <w:r w:rsidRPr="017CB040" w:rsidR="44465515">
        <w:rPr>
          <w:rFonts w:cs="Arial"/>
        </w:rPr>
        <w:t xml:space="preserve">living a healthy </w:t>
      </w:r>
      <w:r w:rsidRPr="017CB040" w:rsidR="27725292">
        <w:rPr>
          <w:rFonts w:cs="Arial"/>
        </w:rPr>
        <w:t xml:space="preserve">life, having access to all aspects of their </w:t>
      </w:r>
      <w:r w:rsidRPr="017CB040" w:rsidR="27725292">
        <w:rPr>
          <w:rFonts w:cs="Arial"/>
        </w:rPr>
        <w:t>community</w:t>
      </w:r>
      <w:r w:rsidRPr="017CB040" w:rsidR="27725292">
        <w:rPr>
          <w:rFonts w:cs="Arial"/>
        </w:rPr>
        <w:t xml:space="preserve"> and </w:t>
      </w:r>
      <w:r w:rsidRPr="017CB040" w:rsidR="0DB961BF">
        <w:rPr>
          <w:rFonts w:cs="Arial"/>
        </w:rPr>
        <w:t>grow</w:t>
      </w:r>
      <w:r w:rsidRPr="017CB040" w:rsidR="00064A90">
        <w:rPr>
          <w:rFonts w:cs="Arial"/>
        </w:rPr>
        <w:t>ing within their</w:t>
      </w:r>
      <w:r w:rsidRPr="017CB040" w:rsidR="3598CDFB">
        <w:rPr>
          <w:rFonts w:cs="Arial"/>
        </w:rPr>
        <w:t xml:space="preserve"> </w:t>
      </w:r>
      <w:r w:rsidRPr="017CB040" w:rsidR="00064A90">
        <w:rPr>
          <w:rFonts w:cs="Arial"/>
        </w:rPr>
        <w:t xml:space="preserve">whānau, </w:t>
      </w:r>
      <w:r w:rsidRPr="017CB040" w:rsidR="0DB961BF">
        <w:rPr>
          <w:rFonts w:cs="Arial"/>
        </w:rPr>
        <w:t>hap</w:t>
      </w:r>
      <w:r w:rsidRPr="017CB040" w:rsidR="27725292">
        <w:rPr>
          <w:rFonts w:cs="Arial"/>
        </w:rPr>
        <w:t>ū</w:t>
      </w:r>
      <w:r w:rsidRPr="017CB040" w:rsidR="0DB961BF">
        <w:rPr>
          <w:rFonts w:cs="Arial"/>
        </w:rPr>
        <w:t xml:space="preserve"> and iwi.</w:t>
      </w:r>
    </w:p>
    <w:p w:rsidR="00B42FD7" w:rsidP="017CB040" w:rsidRDefault="009232F2" w14:paraId="359352A4" w14:textId="1914820C">
      <w:pPr>
        <w:pStyle w:val="Normal"/>
        <w:spacing w:before="240" w:after="0"/>
        <w:rPr>
          <w:rFonts w:cs="Arial"/>
        </w:rPr>
      </w:pPr>
      <w:r w:rsidRPr="017CB040" w:rsidR="009232F2">
        <w:rPr>
          <w:rFonts w:cs="Arial"/>
        </w:rPr>
        <w:t xml:space="preserve">For our </w:t>
      </w:r>
      <w:r w:rsidRPr="017CB040" w:rsidR="009232F2">
        <w:rPr>
          <w:rFonts w:cs="Arial"/>
        </w:rPr>
        <w:t>Tamariki Whaikaha Māori</w:t>
      </w:r>
      <w:r w:rsidRPr="017CB040" w:rsidR="009232F2">
        <w:rPr>
          <w:rFonts w:cs="Arial"/>
        </w:rPr>
        <w:t xml:space="preserve">, </w:t>
      </w:r>
      <w:r w:rsidRPr="017CB040" w:rsidR="00973183">
        <w:rPr>
          <w:rFonts w:cs="Arial"/>
        </w:rPr>
        <w:t xml:space="preserve">this vision is still not within our grasp.  </w:t>
      </w:r>
      <w:r w:rsidRPr="017CB040" w:rsidR="00064A90">
        <w:rPr>
          <w:rFonts w:cs="Arial"/>
        </w:rPr>
        <w:t>Section 7AA is a</w:t>
      </w:r>
      <w:r w:rsidRPr="017CB040" w:rsidR="00973183">
        <w:rPr>
          <w:rFonts w:cs="Arial"/>
        </w:rPr>
        <w:t xml:space="preserve"> </w:t>
      </w:r>
      <w:r w:rsidRPr="017CB040" w:rsidR="0FAF544D">
        <w:rPr>
          <w:rFonts w:cs="Arial"/>
        </w:rPr>
        <w:t xml:space="preserve">vital </w:t>
      </w:r>
      <w:r w:rsidRPr="017CB040" w:rsidR="00973183">
        <w:rPr>
          <w:rFonts w:cs="Arial"/>
        </w:rPr>
        <w:t xml:space="preserve">part </w:t>
      </w:r>
      <w:r w:rsidRPr="017CB040" w:rsidR="00064A90">
        <w:rPr>
          <w:rFonts w:cs="Arial"/>
        </w:rPr>
        <w:t>of legislation that</w:t>
      </w:r>
      <w:r w:rsidRPr="017CB040" w:rsidR="00973183">
        <w:rPr>
          <w:rFonts w:cs="Arial"/>
        </w:rPr>
        <w:t xml:space="preserve"> </w:t>
      </w:r>
      <w:r w:rsidRPr="017CB040" w:rsidR="00D353ED">
        <w:rPr>
          <w:rFonts w:cs="Arial"/>
        </w:rPr>
        <w:t xml:space="preserve">acknowledges what has happened in the past, what is happening now and </w:t>
      </w:r>
      <w:r w:rsidRPr="017CB040" w:rsidR="008258E0">
        <w:rPr>
          <w:rFonts w:cs="Arial"/>
        </w:rPr>
        <w:t xml:space="preserve">moves us closer to </w:t>
      </w:r>
      <w:r w:rsidRPr="017CB040" w:rsidR="6F6E02CC">
        <w:rPr>
          <w:rFonts w:cs="Arial"/>
        </w:rPr>
        <w:t>upholding their rights</w:t>
      </w:r>
      <w:r w:rsidRPr="017CB040" w:rsidR="00D353ED">
        <w:rPr>
          <w:rFonts w:cs="Arial"/>
        </w:rPr>
        <w:t>.</w:t>
      </w:r>
      <w:r w:rsidRPr="017CB040" w:rsidR="00064A90">
        <w:rPr>
          <w:rFonts w:cs="Arial"/>
        </w:rPr>
        <w:t xml:space="preserve"> </w:t>
      </w:r>
      <w:r w:rsidRPr="017CB040" w:rsidR="4B29DED3">
        <w:rPr>
          <w:rFonts w:cs="Arial"/>
        </w:rPr>
        <w:t xml:space="preserve">DPA strongly </w:t>
      </w:r>
      <w:r w:rsidRPr="017CB040" w:rsidR="00D353ED">
        <w:rPr>
          <w:rFonts w:cs="Arial"/>
        </w:rPr>
        <w:t>support</w:t>
      </w:r>
      <w:r w:rsidRPr="017CB040" w:rsidR="072542D7">
        <w:rPr>
          <w:rFonts w:cs="Arial"/>
        </w:rPr>
        <w:t>s</w:t>
      </w:r>
      <w:r w:rsidRPr="017CB040" w:rsidR="2FDFA3A6">
        <w:rPr>
          <w:rFonts w:cs="Arial"/>
        </w:rPr>
        <w:t xml:space="preserve"> </w:t>
      </w:r>
      <w:r w:rsidRPr="017CB040" w:rsidR="2FDFA3A6">
        <w:rPr>
          <w:rFonts w:cs="Arial"/>
        </w:rPr>
        <w:t>retaining</w:t>
      </w:r>
      <w:r w:rsidRPr="017CB040" w:rsidR="2FDFA3A6">
        <w:rPr>
          <w:rFonts w:cs="Arial"/>
        </w:rPr>
        <w:t xml:space="preserve"> and</w:t>
      </w:r>
      <w:r w:rsidRPr="017CB040" w:rsidR="00064A90">
        <w:rPr>
          <w:rFonts w:cs="Arial"/>
        </w:rPr>
        <w:t xml:space="preserve"> upholding the principles of Section 7AA</w:t>
      </w:r>
      <w:r w:rsidRPr="017CB040" w:rsidR="00F556CF">
        <w:rPr>
          <w:rFonts w:cs="Arial"/>
        </w:rPr>
        <w:t xml:space="preserve"> to progress </w:t>
      </w:r>
      <w:r w:rsidRPr="017CB040" w:rsidR="00064A90">
        <w:rPr>
          <w:rFonts w:cs="Arial"/>
        </w:rPr>
        <w:t xml:space="preserve">toward positive outcomes for </w:t>
      </w:r>
      <w:r w:rsidRPr="017CB040" w:rsidR="00F556CF">
        <w:rPr>
          <w:rFonts w:cs="Arial"/>
        </w:rPr>
        <w:t xml:space="preserve">our </w:t>
      </w:r>
      <w:r w:rsidRPr="017CB040" w:rsidR="00030510">
        <w:rPr>
          <w:rFonts w:cs="Arial"/>
        </w:rPr>
        <w:t xml:space="preserve">Tamariki Whaikaha </w:t>
      </w:r>
      <w:r w:rsidRPr="017CB040" w:rsidR="2BE27D23">
        <w:rPr>
          <w:rFonts w:cs="Arial"/>
        </w:rPr>
        <w:t xml:space="preserve">Māori </w:t>
      </w:r>
      <w:r w:rsidRPr="017CB040" w:rsidR="00064A90">
        <w:rPr>
          <w:rFonts w:cs="Arial"/>
        </w:rPr>
        <w:t>by supporting the</w:t>
      </w:r>
      <w:r w:rsidRPr="017CB040" w:rsidR="00030510">
        <w:rPr>
          <w:rFonts w:cs="Arial"/>
        </w:rPr>
        <w:t>ir</w:t>
      </w:r>
      <w:r w:rsidRPr="017CB040" w:rsidR="006852CE">
        <w:rPr>
          <w:rFonts w:cs="Arial"/>
        </w:rPr>
        <w:t xml:space="preserve"> </w:t>
      </w:r>
      <w:r w:rsidRPr="017CB040" w:rsidR="00064A90">
        <w:rPr>
          <w:rFonts w:cs="Arial"/>
        </w:rPr>
        <w:t xml:space="preserve">unique </w:t>
      </w:r>
      <w:r w:rsidRPr="017CB040" w:rsidR="00D33742">
        <w:rPr>
          <w:rFonts w:cs="Arial"/>
        </w:rPr>
        <w:t>needs and rights.</w:t>
      </w:r>
    </w:p>
    <w:p w:rsidR="000F075C" w:rsidP="00535893" w:rsidRDefault="00CC5C15" w14:paraId="5694556B" w14:textId="4C6F80F3">
      <w:pPr>
        <w:spacing w:before="240" w:after="0"/>
        <w:rPr>
          <w:rStyle w:val="hgkelc"/>
          <w:lang w:val="en"/>
        </w:rPr>
      </w:pPr>
      <w:r w:rsidR="2408B5BD">
        <w:rPr>
          <w:rFonts w:cs="Arial"/>
        </w:rPr>
        <w:t xml:space="preserve">As </w:t>
      </w:r>
      <w:r w:rsidR="2408B5BD">
        <w:rPr>
          <w:rFonts w:cs="Arial"/>
        </w:rPr>
        <w:t xml:space="preserve">evidenced</w:t>
      </w:r>
      <w:r w:rsidR="2408B5BD">
        <w:rPr>
          <w:rFonts w:cs="Arial"/>
        </w:rPr>
        <w:lastRenderedPageBreak/>
        <w:t xml:space="preserve"> in </w:t>
      </w:r>
      <w:r w:rsidR="16A8658C">
        <w:rPr>
          <w:rFonts w:cs="Arial"/>
        </w:rPr>
        <w:t>recent</w:t>
      </w:r>
      <w:r w:rsidR="132E50BC">
        <w:rPr>
          <w:rFonts w:cs="Arial"/>
        </w:rPr>
        <w:t xml:space="preserve"> Waitangi Tribunal</w:t>
      </w:r>
      <w:r w:rsidR="31421060">
        <w:rPr>
          <w:rFonts w:cs="Arial"/>
        </w:rPr>
        <w:t xml:space="preserve"> cases</w:t>
      </w:r>
      <w:r w:rsidR="16A8658C">
        <w:rPr>
          <w:rFonts w:cs="Arial"/>
        </w:rPr>
        <w:t xml:space="preserve">, </w:t>
      </w:r>
      <w:r w:rsidR="127E5D69">
        <w:rPr>
          <w:rFonts w:cs="Arial"/>
        </w:rPr>
        <w:t xml:space="preserve">it has been </w:t>
      </w:r>
      <w:r w:rsidR="4E33A1FC">
        <w:rPr>
          <w:rFonts w:cs="Arial"/>
        </w:rPr>
        <w:t xml:space="preserve">shown </w:t>
      </w:r>
      <w:r w:rsidR="127E5D69">
        <w:rPr>
          <w:rFonts w:cs="Arial"/>
        </w:rPr>
        <w:t xml:space="preserve">by prominent disability researchers </w:t>
      </w:r>
      <w:r w:rsidR="192011B9">
        <w:rPr>
          <w:rFonts w:cs="Arial"/>
        </w:rPr>
        <w:t xml:space="preserve">that </w:t>
      </w:r>
      <w:r w:rsidR="16A8658C">
        <w:rPr>
          <w:rStyle w:val="hgkelc"/>
          <w:lang w:val="en"/>
        </w:rPr>
        <w:t xml:space="preserve">the state </w:t>
      </w:r>
      <w:r w:rsidR="3221470A">
        <w:rPr>
          <w:rStyle w:val="hgkelc"/>
          <w:lang w:val="en"/>
        </w:rPr>
        <w:t xml:space="preserve">has not and does </w:t>
      </w:r>
      <w:r w:rsidR="16A8658C">
        <w:rPr>
          <w:rStyle w:val="hgkelc"/>
          <w:lang w:val="en"/>
        </w:rPr>
        <w:t xml:space="preserve">not always get it right for disabled </w:t>
      </w:r>
      <w:r w:rsidR="78ABD1A2">
        <w:rPr>
          <w:rStyle w:val="hgkelc"/>
          <w:lang w:val="en"/>
        </w:rPr>
        <w:t xml:space="preserve">Māori </w:t>
      </w:r>
      <w:r w:rsidR="0953BA0E">
        <w:rPr>
          <w:rStyle w:val="hgkelc"/>
          <w:lang w:val="en"/>
        </w:rPr>
        <w:t>children or Mā</w:t>
      </w:r>
      <w:r w:rsidR="78ABD1A2">
        <w:rPr>
          <w:rStyle w:val="hgkelc"/>
          <w:lang w:val="en"/>
        </w:rPr>
        <w:t xml:space="preserve">ori children </w:t>
      </w:r>
      <w:r w:rsidR="1DFDA4F2">
        <w:rPr>
          <w:rStyle w:val="hgkelc"/>
          <w:lang w:val="en"/>
        </w:rPr>
        <w:t xml:space="preserve">who bec</w:t>
      </w:r>
      <w:r w:rsidR="0478D376">
        <w:rPr>
          <w:rStyle w:val="hgkelc"/>
          <w:lang w:val="en"/>
        </w:rPr>
        <w:t xml:space="preserve">o</w:t>
      </w:r>
      <w:r w:rsidR="1DFDA4F2">
        <w:rPr>
          <w:rStyle w:val="hgkelc"/>
          <w:lang w:val="en"/>
        </w:rPr>
        <w:t xml:space="preserve">me </w:t>
      </w:r>
      <w:r w:rsidR="192011B9">
        <w:rPr>
          <w:rStyle w:val="hgkelc"/>
          <w:lang w:val="en"/>
        </w:rPr>
        <w:t>disabled</w:t>
      </w:r>
      <w:r w:rsidR="6C955D90">
        <w:rPr>
          <w:rStyle w:val="hgkelc"/>
          <w:lang w:val="en"/>
        </w:rPr>
        <w:t xml:space="preserve"> while</w:t>
      </w:r>
      <w:r w:rsidR="192011B9">
        <w:rPr>
          <w:rStyle w:val="hgkelc"/>
          <w:lang w:val="en"/>
        </w:rPr>
        <w:t xml:space="preserve"> in state care.</w:t>
      </w:r>
      <w:r w:rsidR="00862107">
        <w:rPr>
          <w:rStyle w:val="FootnoteReference"/>
          <w:lang w:val="en"/>
        </w:rPr>
        <w:footnoteReference w:id="3"/>
      </w:r>
    </w:p>
    <w:p w:rsidR="007B0DD9" w:rsidP="00535893" w:rsidRDefault="004512B3" w14:paraId="6CFFA4B7" w14:textId="4DB1CF03">
      <w:pPr>
        <w:spacing w:before="240" w:after="0"/>
        <w:rPr>
          <w:rStyle w:val="hgkelc"/>
          <w:lang w:val="en"/>
        </w:rPr>
      </w:pPr>
      <w:r>
        <w:rPr>
          <w:rFonts w:cs="Arial"/>
        </w:rPr>
        <w:t>In acknowledging Whanau Hau</w:t>
      </w:r>
      <w:r w:rsidR="00F600EE">
        <w:rPr>
          <w:rStyle w:val="hgkelc"/>
          <w:lang w:val="en"/>
        </w:rPr>
        <w:t>ā</w:t>
      </w:r>
      <w:r w:rsidR="00131E38">
        <w:rPr>
          <w:rStyle w:val="FootnoteReference"/>
          <w:lang w:val="en"/>
        </w:rPr>
        <w:footnoteReference w:id="4"/>
      </w:r>
      <w:r w:rsidR="00107D5A">
        <w:rPr>
          <w:rFonts w:cs="Arial"/>
        </w:rPr>
        <w:t xml:space="preserve"> with mixed heritage and their connections with other cultures, we see that there </w:t>
      </w:r>
      <w:r w:rsidR="00E5692A">
        <w:rPr>
          <w:rFonts w:cs="Arial"/>
        </w:rPr>
        <w:t xml:space="preserve">is ample proof that government </w:t>
      </w:r>
      <w:r w:rsidR="00CA5897">
        <w:rPr>
          <w:rFonts w:cs="Arial"/>
        </w:rPr>
        <w:t xml:space="preserve">legislation has negatively impacted on the children of </w:t>
      </w:r>
      <w:r w:rsidR="003367BE">
        <w:rPr>
          <w:rFonts w:cs="Arial"/>
        </w:rPr>
        <w:t xml:space="preserve">indigenous communities </w:t>
      </w:r>
      <w:r w:rsidR="00ED00CA">
        <w:rPr>
          <w:rFonts w:cs="Arial"/>
        </w:rPr>
        <w:t xml:space="preserve">in </w:t>
      </w:r>
      <w:r w:rsidR="00CA05B7">
        <w:rPr>
          <w:rFonts w:cs="Arial"/>
        </w:rPr>
        <w:t xml:space="preserve">New Zealand, </w:t>
      </w:r>
      <w:r w:rsidR="00520447">
        <w:rPr>
          <w:rFonts w:cs="Arial"/>
        </w:rPr>
        <w:t xml:space="preserve">Australia, Canada and </w:t>
      </w:r>
      <w:r w:rsidR="72C60C50">
        <w:rPr>
          <w:rFonts w:cs="Arial"/>
        </w:rPr>
        <w:t>the United States</w:t>
      </w:r>
      <w:r w:rsidR="00C94624">
        <w:rPr>
          <w:rFonts w:cs="Arial"/>
        </w:rPr>
        <w:t xml:space="preserve"> with some children losing their lives in care.</w:t>
      </w:r>
      <w:r w:rsidR="00D1736D">
        <w:rPr>
          <w:rFonts w:cs="Arial"/>
        </w:rPr>
        <w:t xml:space="preserve">  </w:t>
      </w:r>
    </w:p>
    <w:p w:rsidR="007B0DD9" w:rsidP="0033273B" w:rsidRDefault="00B809B5" w14:paraId="28D2A658" w14:textId="70302E77">
      <w:pPr>
        <w:spacing w:before="240" w:after="0"/>
        <w:rPr>
          <w:rStyle w:val="hgkelc"/>
          <w:lang w:val="en"/>
        </w:rPr>
      </w:pPr>
      <w:r w:rsidRPr="36DDFB1A" w:rsidR="00B809B5">
        <w:rPr>
          <w:rFonts w:cs="Arial"/>
        </w:rPr>
        <w:t>In Waitangi Tribunal case</w:t>
      </w:r>
      <w:r w:rsidRPr="36DDFB1A" w:rsidR="009F798C">
        <w:rPr>
          <w:rFonts w:cs="Arial"/>
        </w:rPr>
        <w:t xml:space="preserve"> W</w:t>
      </w:r>
      <w:r w:rsidR="00036844">
        <w:rPr>
          <w:rFonts w:cs="Arial"/>
        </w:rPr>
        <w:t>AI</w:t>
      </w:r>
      <w:r w:rsidR="00913186">
        <w:rPr>
          <w:rFonts w:cs="Arial"/>
        </w:rPr>
        <w:t xml:space="preserve"> </w:t>
      </w:r>
      <w:r w:rsidRPr="36DDFB1A" w:rsidR="009F798C">
        <w:rPr>
          <w:rFonts w:cs="Arial"/>
        </w:rPr>
        <w:t>2575</w:t>
      </w:r>
      <w:r w:rsidRPr="36DDFB1A" w:rsidR="00B809B5">
        <w:rPr>
          <w:rFonts w:cs="Arial"/>
        </w:rPr>
        <w:t xml:space="preserve">, </w:t>
      </w:r>
      <w:r w:rsidRPr="36DDFB1A" w:rsidR="00751E00">
        <w:rPr>
          <w:rStyle w:val="hgkelc"/>
          <w:lang w:val="en"/>
        </w:rPr>
        <w:t>Māori</w:t>
      </w:r>
      <w:r w:rsidRPr="36DDFB1A" w:rsidR="00751E00">
        <w:rPr>
          <w:rFonts w:cs="Arial"/>
        </w:rPr>
        <w:t xml:space="preserve"> </w:t>
      </w:r>
      <w:r w:rsidRPr="36DDFB1A" w:rsidR="00B809B5">
        <w:rPr>
          <w:rStyle w:val="hgkelc"/>
          <w:lang w:val="en"/>
        </w:rPr>
        <w:t xml:space="preserve">disabled </w:t>
      </w:r>
      <w:r w:rsidRPr="36DDFB1A" w:rsidR="00751E00">
        <w:rPr>
          <w:rStyle w:val="hgkelc"/>
          <w:lang w:val="en"/>
        </w:rPr>
        <w:t xml:space="preserve">adults shared </w:t>
      </w:r>
      <w:r w:rsidRPr="36DDFB1A" w:rsidR="002A67BE">
        <w:rPr>
          <w:rStyle w:val="hgkelc"/>
          <w:lang w:val="en"/>
        </w:rPr>
        <w:t>their stories of mistreatment in</w:t>
      </w:r>
      <w:r w:rsidRPr="36DDFB1A" w:rsidR="00CF5D1D">
        <w:rPr>
          <w:rStyle w:val="hgkelc"/>
          <w:lang w:val="en"/>
        </w:rPr>
        <w:t xml:space="preserve"> state</w:t>
      </w:r>
      <w:r w:rsidRPr="36DDFB1A" w:rsidR="002A67BE">
        <w:rPr>
          <w:rStyle w:val="hgkelc"/>
          <w:lang w:val="en"/>
        </w:rPr>
        <w:t xml:space="preserve"> care as</w:t>
      </w:r>
      <w:r w:rsidRPr="36DDFB1A" w:rsidR="7AEFED74">
        <w:rPr>
          <w:rStyle w:val="hgkelc"/>
          <w:lang w:val="en"/>
        </w:rPr>
        <w:t xml:space="preserve"> former</w:t>
      </w:r>
      <w:r w:rsidRPr="36DDFB1A" w:rsidR="002A67BE">
        <w:rPr>
          <w:rStyle w:val="hgkelc"/>
          <w:lang w:val="en"/>
        </w:rPr>
        <w:t xml:space="preserve"> </w:t>
      </w:r>
      <w:r w:rsidRPr="36DDFB1A" w:rsidR="00083E2B">
        <w:rPr>
          <w:rStyle w:val="hgkelc"/>
          <w:lang w:val="en"/>
        </w:rPr>
        <w:t xml:space="preserve">Disabled Māori </w:t>
      </w:r>
      <w:r w:rsidRPr="36DDFB1A" w:rsidR="029D11BF">
        <w:rPr>
          <w:rStyle w:val="hgkelc"/>
          <w:lang w:val="en"/>
        </w:rPr>
        <w:t xml:space="preserve">children and </w:t>
      </w:r>
      <w:r w:rsidRPr="36DDFB1A" w:rsidR="481343DC">
        <w:rPr>
          <w:rStyle w:val="hgkelc"/>
          <w:lang w:val="en"/>
        </w:rPr>
        <w:t xml:space="preserve">testified </w:t>
      </w:r>
      <w:r w:rsidRPr="36DDFB1A" w:rsidR="0EECED3A">
        <w:rPr>
          <w:rStyle w:val="hgkelc"/>
          <w:lang w:val="en"/>
        </w:rPr>
        <w:t xml:space="preserve">that they faced </w:t>
      </w:r>
      <w:r w:rsidRPr="36DDFB1A" w:rsidR="003C38F9">
        <w:rPr>
          <w:rStyle w:val="hgkelc"/>
          <w:lang w:val="en"/>
        </w:rPr>
        <w:t xml:space="preserve">another </w:t>
      </w:r>
      <w:r w:rsidRPr="36DDFB1A" w:rsidR="4C09880C">
        <w:rPr>
          <w:rStyle w:val="hgkelc"/>
          <w:lang w:val="en"/>
        </w:rPr>
        <w:t xml:space="preserve">layer of </w:t>
      </w:r>
      <w:r w:rsidRPr="36DDFB1A" w:rsidR="003C38F9">
        <w:rPr>
          <w:rStyle w:val="hgkelc"/>
          <w:lang w:val="en"/>
        </w:rPr>
        <w:t>discrimination</w:t>
      </w:r>
      <w:r w:rsidRPr="36DDFB1A" w:rsidR="79EE42B7">
        <w:rPr>
          <w:rStyle w:val="hgkelc"/>
          <w:lang w:val="en"/>
        </w:rPr>
        <w:t xml:space="preserve"> </w:t>
      </w:r>
      <w:r w:rsidRPr="36DDFB1A" w:rsidR="279596E5">
        <w:rPr>
          <w:rStyle w:val="hgkelc"/>
          <w:lang w:val="en"/>
        </w:rPr>
        <w:t>when</w:t>
      </w:r>
      <w:r w:rsidRPr="36DDFB1A" w:rsidR="79EE42B7">
        <w:rPr>
          <w:rStyle w:val="hgkelc"/>
          <w:lang w:val="en"/>
        </w:rPr>
        <w:t xml:space="preserve"> compared to non-disabled children</w:t>
      </w:r>
      <w:r w:rsidRPr="36DDFB1A" w:rsidR="002A40EF">
        <w:rPr>
          <w:rStyle w:val="hgkelc"/>
          <w:lang w:val="en"/>
        </w:rPr>
        <w:t>.</w:t>
      </w:r>
      <w:r w:rsidR="00571264">
        <w:rPr>
          <w:rStyle w:val="hgkelc"/>
          <w:lang w:val="en"/>
        </w:rPr>
        <w:t xml:space="preserve">  </w:t>
      </w:r>
      <w:r w:rsidRPr="00571264" w:rsidR="2729072C">
        <w:rPr>
          <w:rStyle w:val="hgkelc"/>
          <w:lang w:val="en"/>
        </w:rPr>
        <w:t xml:space="preserve">DPA </w:t>
      </w:r>
      <w:r w:rsidR="00571264">
        <w:rPr>
          <w:rStyle w:val="hgkelc"/>
          <w:lang w:val="en"/>
        </w:rPr>
        <w:t xml:space="preserve">also </w:t>
      </w:r>
      <w:r w:rsidRPr="00571264" w:rsidR="00571264">
        <w:rPr>
          <w:rStyle w:val="hgkelc"/>
          <w:lang w:val="en"/>
        </w:rPr>
        <w:t xml:space="preserve">support</w:t>
      </w:r>
      <w:r w:rsidRPr="00571264" w:rsidR="46078188">
        <w:rPr>
          <w:rStyle w:val="hgkelc"/>
          <w:lang w:val="en"/>
        </w:rPr>
        <w:t xml:space="preserve">s</w:t>
      </w:r>
      <w:r w:rsidRPr="00571264" w:rsidR="00571264">
        <w:rPr>
          <w:rStyle w:val="hgkelc"/>
          <w:lang w:val="en"/>
        </w:rPr>
        <w:t xml:space="preserve"> the Waitangi Tribunal’s </w:t>
      </w:r>
      <w:r w:rsidR="00340D44">
        <w:rPr>
          <w:rStyle w:val="hgkelc"/>
          <w:lang w:val="en"/>
        </w:rPr>
        <w:t>cases</w:t>
      </w:r>
      <w:r w:rsidRPr="00571264" w:rsidR="00571264">
        <w:rPr>
          <w:rStyle w:val="hgkelc"/>
          <w:lang w:val="en"/>
        </w:rPr>
        <w:t xml:space="preserve"> WAI 3350</w:t>
      </w:r>
      <w:r w:rsidR="005A0D8F">
        <w:rPr>
          <w:rStyle w:val="FootnoteReference"/>
          <w:lang w:val="en"/>
        </w:rPr>
        <w:footnoteReference w:id="5"/>
      </w:r>
      <w:r w:rsidR="0033273B">
        <w:rPr>
          <w:rStyle w:val="hgkelc"/>
          <w:lang w:val="en"/>
        </w:rPr>
        <w:t xml:space="preserve"> and </w:t>
      </w:r>
      <w:r w:rsidRPr="00571264" w:rsidR="00571264">
        <w:rPr>
          <w:rStyle w:val="hgkelc"/>
          <w:lang w:val="en"/>
        </w:rPr>
        <w:t>WAI 2915</w:t>
      </w:r>
      <w:r w:rsidR="008E05CA">
        <w:rPr>
          <w:rStyle w:val="FootnoteReference"/>
          <w:lang w:val="en"/>
        </w:rPr>
        <w:footnoteReference w:id="6"/>
      </w:r>
      <w:r w:rsidRPr="0033273B" w:rsidR="0033273B">
        <w:rPr/>
        <w:t xml:space="preserve"> </w:t>
      </w:r>
      <w:r w:rsidR="007F2A93">
        <w:rPr/>
        <w:t xml:space="preserve">as </w:t>
      </w:r>
      <w:r w:rsidRPr="0033273B" w:rsidR="0033273B">
        <w:rPr>
          <w:rStyle w:val="hgkelc"/>
          <w:lang w:val="en"/>
        </w:rPr>
        <w:t>legal safeguards for cultural connections and partnerships with whānau,</w:t>
      </w:r>
      <w:r w:rsidR="007F2A93">
        <w:rPr>
          <w:rStyle w:val="hgkelc"/>
          <w:lang w:val="en"/>
        </w:rPr>
        <w:t xml:space="preserve"> </w:t>
      </w:r>
      <w:r w:rsidRPr="0033273B" w:rsidR="0033273B">
        <w:rPr>
          <w:rStyle w:val="hgkelc"/>
          <w:lang w:val="en"/>
        </w:rPr>
        <w:t>hapū, and iwi</w:t>
      </w:r>
      <w:r w:rsidR="007F2A93">
        <w:rPr>
          <w:rStyle w:val="hgkelc"/>
          <w:lang w:val="en"/>
        </w:rPr>
        <w:t xml:space="preserve"> to deal with </w:t>
      </w:r>
      <w:r w:rsidRPr="0033273B" w:rsidR="0033273B">
        <w:rPr>
          <w:rStyle w:val="hgkelc"/>
          <w:lang w:val="en"/>
        </w:rPr>
        <w:t>historical injustices and exacerbating disparities in the</w:t>
      </w:r>
      <w:r w:rsidR="007F2A93">
        <w:rPr>
          <w:rStyle w:val="hgkelc"/>
          <w:lang w:val="en"/>
        </w:rPr>
        <w:t xml:space="preserve"> </w:t>
      </w:r>
      <w:r w:rsidRPr="0033273B" w:rsidR="0033273B">
        <w:rPr>
          <w:rStyle w:val="hgkelc"/>
          <w:lang w:val="en"/>
        </w:rPr>
        <w:t xml:space="preserve">well-being of </w:t>
      </w:r>
      <w:r w:rsidR="007F2A93">
        <w:rPr>
          <w:rStyle w:val="hgkelc"/>
          <w:lang w:val="en"/>
        </w:rPr>
        <w:t>T</w:t>
      </w:r>
      <w:r w:rsidRPr="0033273B" w:rsidR="0033273B">
        <w:rPr>
          <w:rStyle w:val="hgkelc"/>
          <w:lang w:val="en"/>
        </w:rPr>
        <w:t>amariki Māori</w:t>
      </w:r>
      <w:r w:rsidRPr="00571264" w:rsidR="00571264">
        <w:rPr>
          <w:rStyle w:val="hgkelc"/>
          <w:lang w:val="en"/>
        </w:rPr>
        <w:t>.</w:t>
      </w:r>
    </w:p>
    <w:p w:rsidR="00D741FF" w:rsidP="00535893" w:rsidRDefault="15833419" w14:paraId="41E73827" w14:textId="099DCA76">
      <w:pPr>
        <w:spacing w:before="240" w:after="0"/>
        <w:rPr>
          <w:rStyle w:val="hgkelc"/>
          <w:lang w:val="en-US"/>
        </w:rPr>
      </w:pPr>
      <w:r w:rsidRPr="5C889466" w:rsidR="085F4C57">
        <w:rPr>
          <w:rStyle w:val="hgkelc"/>
          <w:lang w:val="en-US"/>
        </w:rPr>
        <w:t xml:space="preserve">Having </w:t>
      </w:r>
      <w:r w:rsidRPr="5C889466" w:rsidR="6CC69427">
        <w:rPr>
          <w:rStyle w:val="hgkelc"/>
          <w:lang w:val="en-US"/>
        </w:rPr>
        <w:t xml:space="preserve">Section 7AA </w:t>
      </w:r>
      <w:r w:rsidRPr="5C889466" w:rsidR="2CBAB37B">
        <w:rPr>
          <w:rStyle w:val="hgkelc"/>
          <w:lang w:val="en-US"/>
        </w:rPr>
        <w:t xml:space="preserve">in </w:t>
      </w:r>
      <w:r w:rsidRPr="5C889466" w:rsidR="6CC69427">
        <w:rPr>
          <w:rStyle w:val="hgkelc"/>
          <w:lang w:val="en-US"/>
        </w:rPr>
        <w:t>the Oranga Tamariki Act</w:t>
      </w:r>
      <w:r w:rsidRPr="5C889466" w:rsidR="34D38DAA">
        <w:rPr>
          <w:rStyle w:val="hgkelc"/>
          <w:lang w:val="en-US"/>
        </w:rPr>
        <w:t xml:space="preserve"> benefits Tamariki Whaikaha Māori </w:t>
      </w:r>
      <w:r w:rsidRPr="5C889466" w:rsidR="00425917">
        <w:rPr>
          <w:rStyle w:val="FootnoteReference"/>
          <w:lang w:val="en-US"/>
        </w:rPr>
        <w:footnoteReference w:id="7"/>
      </w:r>
      <w:r w:rsidRPr="5C889466" w:rsidR="6CC69427">
        <w:rPr>
          <w:rStyle w:val="hgkelc"/>
          <w:lang w:val="en-US"/>
        </w:rPr>
        <w:t xml:space="preserve"> </w:t>
      </w:r>
      <w:r w:rsidRPr="5C889466" w:rsidR="74E696A4">
        <w:rPr>
          <w:rStyle w:val="hgkelc"/>
          <w:lang w:val="en-US"/>
        </w:rPr>
        <w:t xml:space="preserve">as it </w:t>
      </w:r>
      <w:r w:rsidRPr="5C889466" w:rsidR="77CE8CDE">
        <w:rPr>
          <w:rStyle w:val="hgkelc"/>
          <w:lang w:val="en-US"/>
        </w:rPr>
        <w:t>reduce</w:t>
      </w:r>
      <w:r w:rsidRPr="5C889466" w:rsidR="10A8E695">
        <w:rPr>
          <w:rStyle w:val="hgkelc"/>
          <w:lang w:val="en-US"/>
        </w:rPr>
        <w:t>s</w:t>
      </w:r>
      <w:r w:rsidRPr="5C889466" w:rsidR="77CE8CDE">
        <w:rPr>
          <w:rStyle w:val="hgkelc"/>
          <w:lang w:val="en-US"/>
        </w:rPr>
        <w:t xml:space="preserve"> the disproportionate number of Māori children and young people taken into the care and protection </w:t>
      </w:r>
      <w:r w:rsidRPr="5C889466" w:rsidR="37174169">
        <w:rPr>
          <w:rStyle w:val="hgkelc"/>
          <w:lang w:val="en-US"/>
        </w:rPr>
        <w:t>system and</w:t>
      </w:r>
      <w:r w:rsidRPr="5C889466" w:rsidR="77CE8CDE">
        <w:rPr>
          <w:rStyle w:val="hgkelc"/>
          <w:lang w:val="en-US"/>
        </w:rPr>
        <w:t xml:space="preserve"> </w:t>
      </w:r>
      <w:r w:rsidRPr="5C889466" w:rsidR="4EC79BDA">
        <w:rPr>
          <w:rStyle w:val="hgkelc"/>
          <w:lang w:val="en-US"/>
        </w:rPr>
        <w:t>improves outcomes</w:t>
      </w:r>
      <w:r w:rsidRPr="5C889466" w:rsidR="77CE8CDE">
        <w:rPr>
          <w:rStyle w:val="hgkelc"/>
          <w:lang w:val="en-US"/>
        </w:rPr>
        <w:t xml:space="preserve"> for children and young people already in care.</w:t>
      </w:r>
      <w:r w:rsidR="0E8A0119">
        <w:rPr>
          <w:rStyle w:val="hgkelc"/>
          <w:lang w:val="en-US"/>
        </w:rPr>
        <w:t xml:space="preserve"> </w:t>
      </w:r>
      <w:r w:rsidRPr="000F13BF" w:rsidR="2E224B70">
        <w:rPr>
          <w:rStyle w:val="hgkelc"/>
          <w:lang w:val="en-US"/>
        </w:rPr>
        <w:t xml:space="preserve">Repealing Section 7AA will disproportionately </w:t>
      </w:r>
      <w:r w:rsidRPr="000F13BF" w:rsidR="2E224B70">
        <w:rPr>
          <w:rStyle w:val="hgkelc"/>
          <w:lang w:val="en-US"/>
        </w:rPr>
        <w:t xml:space="preserve">impact</w:t>
      </w:r>
      <w:r w:rsidRPr="000F13BF" w:rsidR="2E224B70">
        <w:rPr>
          <w:rStyle w:val="hgkelc"/>
          <w:lang w:val="en-US"/>
        </w:rPr>
        <w:t xml:space="preserve"> </w:t>
      </w:r>
      <w:r w:rsidRPr="5C889466" w:rsidR="0E8A0119">
        <w:rPr>
          <w:rStyle w:val="hgkelc"/>
          <w:lang w:val="en-US"/>
        </w:rPr>
        <w:t xml:space="preserve">Tamariki Whaikaha </w:t>
      </w:r>
      <w:r w:rsidR="3CCE2464">
        <w:rPr>
          <w:rStyle w:val="hgkelc"/>
          <w:lang w:val="en-US"/>
        </w:rPr>
        <w:t>M</w:t>
      </w:r>
      <w:r w:rsidRPr="000F13BF" w:rsidR="2E224B70">
        <w:rPr>
          <w:rStyle w:val="hgkelc"/>
          <w:lang w:val="en-US"/>
        </w:rPr>
        <w:t>āori</w:t>
      </w:r>
      <w:r w:rsidR="3CCE2464">
        <w:rPr>
          <w:rStyle w:val="hgkelc"/>
          <w:lang w:val="en-US"/>
        </w:rPr>
        <w:t xml:space="preserve"> </w:t>
      </w:r>
      <w:r w:rsidRPr="000F13BF" w:rsidR="2E224B70">
        <w:rPr>
          <w:rStyle w:val="hgkelc"/>
          <w:lang w:val="en-US"/>
        </w:rPr>
        <w:t xml:space="preserve">and </w:t>
      </w:r>
      <w:r w:rsidR="3CCE2464">
        <w:rPr>
          <w:rStyle w:val="hgkelc"/>
          <w:lang w:val="en-US"/>
        </w:rPr>
        <w:t>W</w:t>
      </w:r>
      <w:r w:rsidRPr="000F13BF" w:rsidR="2E224B70">
        <w:rPr>
          <w:rStyle w:val="hgkelc"/>
          <w:lang w:val="en-US"/>
        </w:rPr>
        <w:t xml:space="preserve">hānau </w:t>
      </w:r>
      <w:r w:rsidR="3CCE2464">
        <w:rPr>
          <w:rStyle w:val="hgkelc"/>
          <w:lang w:val="en-US"/>
        </w:rPr>
        <w:t>Hau</w:t>
      </w:r>
      <w:r w:rsidRPr="000F13BF" w:rsidR="2E224B70">
        <w:rPr>
          <w:rStyle w:val="hgkelc"/>
          <w:lang w:val="en-US"/>
        </w:rPr>
        <w:t>ā</w:t>
      </w:r>
      <w:r w:rsidRPr="000F13BF" w:rsidR="2E224B70">
        <w:rPr>
          <w:rStyle w:val="hgkelc"/>
          <w:lang w:val="en-US"/>
        </w:rPr>
        <w:t xml:space="preserve"> risk</w:t>
      </w:r>
      <w:r w:rsidR="3CCE2464">
        <w:rPr>
          <w:rStyle w:val="hgkelc"/>
          <w:lang w:val="en-US"/>
        </w:rPr>
        <w:t>ing</w:t>
      </w:r>
      <w:r w:rsidRPr="000F13BF" w:rsidR="2E224B70">
        <w:rPr>
          <w:rStyle w:val="hgkelc"/>
          <w:lang w:val="en-US"/>
        </w:rPr>
        <w:t xml:space="preserve"> further intergenerational </w:t>
      </w:r>
      <w:r w:rsidRPr="000F13BF" w:rsidR="2E224B70">
        <w:rPr>
          <w:rStyle w:val="hgkelc"/>
          <w:lang w:val="en-US"/>
        </w:rPr>
        <w:t xml:space="preserve">harm</w:t>
      </w:r>
      <w:r w:rsidRPr="000F13BF" w:rsidR="2E224B70">
        <w:rPr>
          <w:rStyle w:val="hgkelc"/>
          <w:lang w:val="en-US"/>
        </w:rPr>
        <w:t>.</w:t>
      </w:r>
    </w:p>
    <w:p w:rsidRPr="00DF593F" w:rsidR="00043DBE" w:rsidP="00535893" w:rsidRDefault="73514BD7" w14:paraId="1347A1DF" w14:textId="67E64628">
      <w:pPr>
        <w:spacing w:before="240" w:after="0"/>
        <w:rPr>
          <w:rStyle w:val="hgkelc"/>
          <w:lang w:val="en"/>
        </w:rPr>
      </w:pPr>
      <w:r w:rsidR="3D399538">
        <w:rPr/>
        <w:t>Having</w:t>
      </w:r>
      <w:r w:rsidR="440213A1">
        <w:rPr/>
        <w:t xml:space="preserve"> </w:t>
      </w:r>
      <w:r w:rsidR="0AB4BB1B">
        <w:rPr/>
        <w:t xml:space="preserve">Tangata </w:t>
      </w:r>
      <w:r w:rsidRPr="017CB040" w:rsidR="0AB4BB1B">
        <w:rPr>
          <w:rFonts w:cs="Arial"/>
        </w:rPr>
        <w:t xml:space="preserve">Whaikaha </w:t>
      </w:r>
      <w:r w:rsidRPr="017CB040" w:rsidR="0AB4BB1B">
        <w:rPr>
          <w:rStyle w:val="hgkelc"/>
          <w:lang w:val="en"/>
        </w:rPr>
        <w:t xml:space="preserve">Māori caring for Tamariki Māori and Tamariki Whaikaha Māori </w:t>
      </w:r>
      <w:r w:rsidRPr="017CB040" w:rsidR="0A4BAA3E">
        <w:rPr>
          <w:rStyle w:val="hgkelc"/>
          <w:lang w:val="en"/>
        </w:rPr>
        <w:t xml:space="preserve">and their ability to </w:t>
      </w:r>
      <w:r w:rsidRPr="017CB040" w:rsidR="30794769">
        <w:rPr>
          <w:rStyle w:val="hgkelc"/>
          <w:lang w:val="en"/>
        </w:rPr>
        <w:t>advocate is</w:t>
      </w:r>
      <w:r w:rsidRPr="017CB040" w:rsidR="7DD2A6AD">
        <w:rPr>
          <w:rStyle w:val="hgkelc"/>
          <w:lang w:val="en"/>
        </w:rPr>
        <w:t xml:space="preserve"> necessary</w:t>
      </w:r>
      <w:r w:rsidRPr="017CB040" w:rsidR="0AB4BB1B">
        <w:rPr>
          <w:rStyle w:val="hgkelc"/>
          <w:lang w:val="en"/>
        </w:rPr>
        <w:t xml:space="preserve"> </w:t>
      </w:r>
      <w:r w:rsidRPr="017CB040" w:rsidR="7E396818">
        <w:rPr>
          <w:rStyle w:val="hgkelc"/>
          <w:lang w:val="en"/>
        </w:rPr>
        <w:t>to</w:t>
      </w:r>
      <w:r w:rsidRPr="017CB040" w:rsidR="0AB4BB1B">
        <w:rPr>
          <w:rStyle w:val="hgkelc"/>
          <w:lang w:val="en"/>
        </w:rPr>
        <w:t xml:space="preserve"> care effectively </w:t>
      </w:r>
      <w:r w:rsidRPr="017CB040" w:rsidR="3DEA083B">
        <w:rPr>
          <w:rStyle w:val="hgkelc"/>
          <w:lang w:val="en"/>
        </w:rPr>
        <w:t>for all children</w:t>
      </w:r>
      <w:r w:rsidRPr="017CB040" w:rsidR="5A81E236">
        <w:rPr>
          <w:rStyle w:val="hgkelc"/>
          <w:lang w:val="en"/>
        </w:rPr>
        <w:t>.</w:t>
      </w:r>
    </w:p>
    <w:p w:rsidR="017CB040" w:rsidP="017CB040" w:rsidRDefault="017CB040" w14:paraId="3409E3ED" w14:textId="0D43EC7D">
      <w:pPr>
        <w:spacing w:line="276" w:lineRule="auto"/>
        <w:rPr>
          <w:rFonts w:ascii="Arial" w:hAnsi="Arial" w:eastAsia="Arial" w:cs="Arial"/>
          <w:b w:val="1"/>
          <w:bCs w:val="1"/>
          <w:color w:val="143F6A" w:themeColor="accent3" w:themeTint="FF" w:themeShade="80"/>
          <w:sz w:val="28"/>
          <w:szCs w:val="28"/>
        </w:rPr>
      </w:pPr>
    </w:p>
    <w:p w:rsidRPr="00A505F3" w:rsidR="0095590C" w:rsidP="017CB040" w:rsidRDefault="0095590C" w14:paraId="56A61BF3" w14:textId="3077D682">
      <w:pPr>
        <w:spacing w:before="240" w:beforeAutospacing="0" w:after="0" w:afterAutospacing="0" w:line="276" w:lineRule="auto"/>
        <w:ind/>
        <w:rPr>
          <w:rFonts w:ascii="Arial" w:hAnsi="Arial" w:eastAsia="Arial" w:cs="Arial"/>
          <w:b w:val="1"/>
          <w:bCs w:val="1"/>
          <w:color w:val="143F6A" w:themeColor="accent3" w:themeShade="80"/>
          <w:sz w:val="28"/>
          <w:szCs w:val="28"/>
        </w:rPr>
      </w:pPr>
      <w:r w:rsidRPr="017CB040" w:rsidR="18E5D5A0">
        <w:rPr>
          <w:rFonts w:ascii="Arial" w:hAnsi="Arial" w:eastAsia="Arial" w:cs="Arial"/>
          <w:b w:val="1"/>
          <w:bCs w:val="1"/>
          <w:color w:val="143F6A" w:themeColor="accent3" w:themeTint="FF" w:themeShade="80"/>
          <w:sz w:val="28"/>
          <w:szCs w:val="28"/>
        </w:rPr>
        <w:t>Te Tiriti o Waitangi</w:t>
      </w:r>
    </w:p>
    <w:p w:rsidRPr="00535893" w:rsidR="00546B39" w:rsidP="00535893" w:rsidRDefault="00546B39" w14:paraId="4D4BF44E" w14:textId="237EC697">
      <w:pPr>
        <w:spacing w:before="240" w:after="0"/>
        <w:jc w:val="center"/>
        <w:rPr>
          <w:rFonts w:eastAsia="Arial" w:cs="Arial"/>
          <w:i/>
          <w:iCs/>
          <w:color w:val="000000" w:themeColor="text1"/>
        </w:rPr>
      </w:pPr>
      <w:r w:rsidRPr="00535893">
        <w:rPr>
          <w:rFonts w:eastAsia="Arial" w:cs="Arial"/>
          <w:i/>
          <w:iCs/>
          <w:color w:val="000000" w:themeColor="text1"/>
        </w:rPr>
        <w:t>Hutia te rito o te harakeke, Kei hea te Kōmako e kō?</w:t>
      </w:r>
    </w:p>
    <w:p w:rsidR="00546B39" w:rsidP="00535893" w:rsidRDefault="00546B39" w14:paraId="6DFB1E35" w14:textId="25AA555E">
      <w:pPr>
        <w:spacing w:before="240" w:after="0"/>
        <w:jc w:val="center"/>
        <w:rPr>
          <w:rFonts w:eastAsia="Arial" w:cs="Arial"/>
          <w:color w:val="000000" w:themeColor="text1"/>
        </w:rPr>
      </w:pPr>
      <w:r w:rsidRPr="00535893">
        <w:rPr>
          <w:rFonts w:eastAsia="Arial" w:cs="Arial"/>
          <w:i/>
          <w:iCs/>
          <w:color w:val="000000" w:themeColor="text1"/>
        </w:rPr>
        <w:t>If you pluck the shoot from the heart of the flax bush, from where will the bellbird sing?</w:t>
      </w:r>
    </w:p>
    <w:p w:rsidR="00671A32" w:rsidP="00535893" w:rsidRDefault="0091367D" w14:paraId="00504197" w14:textId="1F595BED">
      <w:pPr>
        <w:spacing w:before="240" w:after="0"/>
        <w:rPr>
          <w:rStyle w:val="hgkelc"/>
          <w:lang w:val="en"/>
        </w:rPr>
      </w:pPr>
      <w:r w:rsidRPr="017CB040" w:rsidR="6DFD32F3">
        <w:rPr>
          <w:rFonts w:cs="Arial"/>
        </w:rPr>
        <w:t xml:space="preserve">DPA recognises the support of </w:t>
      </w:r>
      <w:r w:rsidRPr="017CB040" w:rsidR="6DFD32F3">
        <w:rPr>
          <w:rStyle w:val="hgkelc"/>
          <w:lang w:val="en"/>
        </w:rPr>
        <w:t>Tāngata Whaikaha who stand in solidarity for the wellbeing of Māori</w:t>
      </w:r>
      <w:r w:rsidRPr="017CB040" w:rsidR="36D43908">
        <w:rPr>
          <w:rStyle w:val="hgkelc"/>
          <w:lang w:val="en"/>
        </w:rPr>
        <w:t xml:space="preserve"> disabled and </w:t>
      </w:r>
      <w:r w:rsidRPr="017CB040" w:rsidR="66AE0F32">
        <w:rPr>
          <w:rStyle w:val="hgkelc"/>
          <w:lang w:val="en"/>
        </w:rPr>
        <w:t xml:space="preserve">Māori </w:t>
      </w:r>
      <w:r w:rsidRPr="017CB040" w:rsidR="36D43908">
        <w:rPr>
          <w:rStyle w:val="hgkelc"/>
          <w:lang w:val="en"/>
        </w:rPr>
        <w:t>non-disabled</w:t>
      </w:r>
      <w:r w:rsidRPr="017CB040" w:rsidR="370C4457">
        <w:rPr>
          <w:rStyle w:val="hgkelc"/>
          <w:lang w:val="en"/>
        </w:rPr>
        <w:t xml:space="preserve">. </w:t>
      </w:r>
      <w:r w:rsidRPr="017CB040" w:rsidR="3D09011A">
        <w:rPr>
          <w:rStyle w:val="hgkelc"/>
          <w:lang w:val="en"/>
        </w:rPr>
        <w:t xml:space="preserve">Seeing </w:t>
      </w:r>
      <w:r w:rsidRPr="017CB040" w:rsidR="104C6C5C">
        <w:rPr>
          <w:rStyle w:val="hgkelc"/>
          <w:lang w:val="en"/>
        </w:rPr>
        <w:t xml:space="preserve">Tāngata </w:t>
      </w:r>
      <w:r w:rsidRPr="017CB040" w:rsidR="18EA07E1">
        <w:rPr>
          <w:rStyle w:val="hgkelc"/>
          <w:lang w:val="en"/>
        </w:rPr>
        <w:t>Whaikaha in</w:t>
      </w:r>
      <w:r w:rsidRPr="017CB040" w:rsidR="104C6C5C">
        <w:rPr>
          <w:rStyle w:val="hgkelc"/>
          <w:lang w:val="en"/>
        </w:rPr>
        <w:t xml:space="preserve"> support of Te Tiriti o Waitangi and Māori peoples’ rights is beneficial to </w:t>
      </w:r>
      <w:r w:rsidRPr="017CB040" w:rsidR="51F3DFB5">
        <w:rPr>
          <w:rStyle w:val="hgkelc"/>
          <w:lang w:val="en"/>
        </w:rPr>
        <w:t xml:space="preserve">Māori disabled who </w:t>
      </w:r>
      <w:r w:rsidRPr="017CB040" w:rsidR="2066EF73">
        <w:rPr>
          <w:rStyle w:val="hgkelc"/>
          <w:lang w:val="en"/>
        </w:rPr>
        <w:t xml:space="preserve">are </w:t>
      </w:r>
      <w:r w:rsidRPr="017CB040" w:rsidR="31E0F8CD">
        <w:rPr>
          <w:rStyle w:val="hgkelc"/>
          <w:lang w:val="en"/>
        </w:rPr>
        <w:t>impact</w:t>
      </w:r>
      <w:r w:rsidRPr="017CB040" w:rsidR="2066EF73">
        <w:rPr>
          <w:rStyle w:val="hgkelc"/>
          <w:lang w:val="en"/>
        </w:rPr>
        <w:t>ed</w:t>
      </w:r>
      <w:r w:rsidRPr="017CB040" w:rsidR="2066EF73">
        <w:rPr>
          <w:rStyle w:val="hgkelc"/>
          <w:lang w:val="en"/>
        </w:rPr>
        <w:t xml:space="preserve"> </w:t>
      </w:r>
      <w:r w:rsidRPr="017CB040" w:rsidR="454F104B">
        <w:rPr>
          <w:rStyle w:val="hgkelc"/>
          <w:lang w:val="en"/>
        </w:rPr>
        <w:t xml:space="preserve">by </w:t>
      </w:r>
      <w:r w:rsidRPr="017CB040" w:rsidR="37A2A370">
        <w:rPr>
          <w:rStyle w:val="hgkelc"/>
          <w:lang w:val="en"/>
        </w:rPr>
        <w:t xml:space="preserve">regressive </w:t>
      </w:r>
      <w:r w:rsidRPr="017CB040" w:rsidR="10C12A4A">
        <w:rPr>
          <w:rStyle w:val="hgkelc"/>
          <w:lang w:val="en"/>
        </w:rPr>
        <w:t>changes</w:t>
      </w:r>
      <w:r w:rsidRPr="017CB040" w:rsidR="7E930AE9">
        <w:rPr>
          <w:rStyle w:val="hgkelc"/>
          <w:lang w:val="en"/>
        </w:rPr>
        <w:t xml:space="preserve"> to their rights</w:t>
      </w:r>
      <w:r w:rsidRPr="017CB040" w:rsidR="0F5687CB">
        <w:rPr>
          <w:rStyle w:val="hgkelc"/>
          <w:lang w:val="en"/>
        </w:rPr>
        <w:t>.</w:t>
      </w:r>
    </w:p>
    <w:p w:rsidR="006A0DFC" w:rsidP="00535893" w:rsidRDefault="1BC90314" w14:paraId="4DA68B12" w14:textId="3EBCF49C">
      <w:pPr>
        <w:spacing w:before="240" w:after="0"/>
        <w:rPr>
          <w:rFonts w:cs="Arial"/>
        </w:rPr>
      </w:pPr>
      <w:r w:rsidRPr="36DDFB1A">
        <w:rPr>
          <w:rFonts w:cs="Arial"/>
        </w:rPr>
        <w:t xml:space="preserve">This </w:t>
      </w:r>
      <w:r w:rsidRPr="36DDFB1A" w:rsidR="4C9C5628">
        <w:rPr>
          <w:rFonts w:cs="Arial"/>
        </w:rPr>
        <w:t>legislation will</w:t>
      </w:r>
      <w:r w:rsidRPr="36DDFB1A" w:rsidR="003C38F9">
        <w:rPr>
          <w:rFonts w:cs="Arial"/>
        </w:rPr>
        <w:t xml:space="preserve"> </w:t>
      </w:r>
      <w:r w:rsidRPr="36DDFB1A" w:rsidR="00D6167D">
        <w:rPr>
          <w:rFonts w:cs="Arial"/>
        </w:rPr>
        <w:t>be</w:t>
      </w:r>
      <w:r w:rsidRPr="36DDFB1A" w:rsidR="73C23914">
        <w:rPr>
          <w:rFonts w:cs="Arial"/>
        </w:rPr>
        <w:t xml:space="preserve"> in</w:t>
      </w:r>
      <w:r w:rsidRPr="36DDFB1A" w:rsidR="00D6167D">
        <w:rPr>
          <w:rFonts w:cs="Arial"/>
        </w:rPr>
        <w:t xml:space="preserve"> breach of </w:t>
      </w:r>
      <w:r w:rsidRPr="36DDFB1A" w:rsidR="00000990">
        <w:rPr>
          <w:rFonts w:cs="Arial"/>
        </w:rPr>
        <w:t xml:space="preserve">article 2 </w:t>
      </w:r>
      <w:r w:rsidRPr="36DDFB1A" w:rsidR="00182E81">
        <w:rPr>
          <w:rFonts w:cs="Arial"/>
        </w:rPr>
        <w:t xml:space="preserve">of </w:t>
      </w:r>
      <w:r w:rsidRPr="36DDFB1A" w:rsidR="6AEC8588">
        <w:rPr>
          <w:rFonts w:cs="Arial"/>
        </w:rPr>
        <w:t xml:space="preserve">te </w:t>
      </w:r>
      <w:r w:rsidRPr="36DDFB1A" w:rsidR="00DF0E04">
        <w:rPr>
          <w:rFonts w:cs="Arial"/>
        </w:rPr>
        <w:t>Tiriti which</w:t>
      </w:r>
      <w:r w:rsidRPr="36DDFB1A" w:rsidR="29E2A28D">
        <w:rPr>
          <w:rFonts w:cs="Arial"/>
        </w:rPr>
        <w:t xml:space="preserve"> </w:t>
      </w:r>
      <w:r w:rsidRPr="36DDFB1A" w:rsidR="2EE071E3">
        <w:rPr>
          <w:rFonts w:cs="Arial"/>
        </w:rPr>
        <w:t>guarantees Māori</w:t>
      </w:r>
      <w:r w:rsidRPr="36DDFB1A" w:rsidR="00000990">
        <w:rPr>
          <w:rFonts w:cs="Arial"/>
        </w:rPr>
        <w:t xml:space="preserve"> tino rangatiratanga over </w:t>
      </w:r>
      <w:r w:rsidRPr="36DDFB1A" w:rsidR="00B614BB">
        <w:rPr>
          <w:rFonts w:cs="Arial"/>
        </w:rPr>
        <w:t xml:space="preserve">their </w:t>
      </w:r>
      <w:r w:rsidRPr="36DDFB1A" w:rsidR="00000990">
        <w:rPr>
          <w:rFonts w:cs="Arial"/>
        </w:rPr>
        <w:t xml:space="preserve">kainga and of the Treaty principles of partnership and active </w:t>
      </w:r>
      <w:r w:rsidRPr="009131F6" w:rsidR="00000990">
        <w:rPr>
          <w:rFonts w:cs="Arial"/>
        </w:rPr>
        <w:t>protection</w:t>
      </w:r>
      <w:r w:rsidRPr="009131F6" w:rsidR="00D40CA2">
        <w:rPr>
          <w:rFonts w:cs="Arial"/>
        </w:rPr>
        <w:t>.</w:t>
      </w:r>
      <w:r w:rsidR="006323E3">
        <w:rPr>
          <w:rFonts w:cs="Arial"/>
        </w:rPr>
        <w:t xml:space="preserve">  </w:t>
      </w:r>
      <w:r w:rsidRPr="006323E3" w:rsidR="006323E3">
        <w:rPr>
          <w:rFonts w:cs="Arial"/>
        </w:rPr>
        <w:t xml:space="preserve">The long-term, historical effects of colonisation have </w:t>
      </w:r>
      <w:r w:rsidR="00235EDA">
        <w:rPr>
          <w:rFonts w:cs="Arial"/>
        </w:rPr>
        <w:t xml:space="preserve">also </w:t>
      </w:r>
      <w:r w:rsidRPr="006323E3" w:rsidR="006323E3">
        <w:rPr>
          <w:rFonts w:cs="Arial"/>
        </w:rPr>
        <w:t>privileged monocultural</w:t>
      </w:r>
      <w:r w:rsidR="006323E3">
        <w:rPr>
          <w:rFonts w:cs="Arial"/>
        </w:rPr>
        <w:t xml:space="preserve"> </w:t>
      </w:r>
      <w:r w:rsidRPr="006323E3" w:rsidR="006323E3">
        <w:rPr>
          <w:rFonts w:cs="Arial"/>
        </w:rPr>
        <w:t>approaches. Monocultural approaches perpetuate disparities and undermine</w:t>
      </w:r>
      <w:r w:rsidR="006323E3">
        <w:rPr>
          <w:rFonts w:cs="Arial"/>
        </w:rPr>
        <w:t xml:space="preserve"> </w:t>
      </w:r>
      <w:r w:rsidRPr="36DDFB1A" w:rsidR="00235EDA">
        <w:rPr>
          <w:rFonts w:cs="Arial"/>
        </w:rPr>
        <w:t xml:space="preserve">Tamariki Whaikaha </w:t>
      </w:r>
      <w:r w:rsidRPr="009131F6" w:rsidR="00235EDA">
        <w:rPr>
          <w:rFonts w:cs="Arial"/>
        </w:rPr>
        <w:t>Māori</w:t>
      </w:r>
      <w:r w:rsidRPr="006323E3" w:rsidR="006323E3">
        <w:rPr>
          <w:rFonts w:cs="Arial"/>
        </w:rPr>
        <w:t xml:space="preserve"> right</w:t>
      </w:r>
      <w:r w:rsidR="00235EDA">
        <w:rPr>
          <w:rFonts w:cs="Arial"/>
        </w:rPr>
        <w:t>s</w:t>
      </w:r>
      <w:r w:rsidRPr="006323E3" w:rsidR="006323E3">
        <w:rPr>
          <w:rFonts w:cs="Arial"/>
        </w:rPr>
        <w:t xml:space="preserve"> to non-discrimination</w:t>
      </w:r>
      <w:r w:rsidR="00401BCA">
        <w:rPr>
          <w:rStyle w:val="FootnoteReference"/>
          <w:rFonts w:cs="Arial"/>
        </w:rPr>
        <w:footnoteReference w:id="8"/>
      </w:r>
      <w:r w:rsidRPr="006323E3" w:rsidR="006323E3">
        <w:rPr>
          <w:rFonts w:cs="Arial"/>
        </w:rPr>
        <w:t>, development</w:t>
      </w:r>
      <w:r w:rsidR="00401BCA">
        <w:rPr>
          <w:rStyle w:val="FootnoteReference"/>
          <w:rFonts w:cs="Arial"/>
        </w:rPr>
        <w:footnoteReference w:id="9"/>
      </w:r>
      <w:r w:rsidRPr="006323E3" w:rsidR="006323E3">
        <w:rPr>
          <w:rFonts w:cs="Arial"/>
        </w:rPr>
        <w:t xml:space="preserve"> and identity</w:t>
      </w:r>
      <w:r w:rsidR="00401BCA">
        <w:rPr>
          <w:rStyle w:val="FootnoteReference"/>
          <w:rFonts w:cs="Arial"/>
        </w:rPr>
        <w:footnoteReference w:id="10"/>
      </w:r>
      <w:r w:rsidRPr="006323E3" w:rsidR="006323E3">
        <w:rPr>
          <w:rFonts w:cs="Arial"/>
        </w:rPr>
        <w:t>, as well as being inconsistent with</w:t>
      </w:r>
      <w:r w:rsidR="006323E3">
        <w:rPr>
          <w:rFonts w:cs="Arial"/>
        </w:rPr>
        <w:t xml:space="preserve"> </w:t>
      </w:r>
      <w:r w:rsidRPr="006323E3" w:rsidR="006323E3">
        <w:rPr>
          <w:rFonts w:cs="Arial"/>
        </w:rPr>
        <w:t>obligations under Te Tiriti o Waitangi.</w:t>
      </w:r>
    </w:p>
    <w:p w:rsidRPr="009131F6" w:rsidR="00B353AD" w:rsidP="00535893" w:rsidRDefault="009131F6" w14:paraId="7E478304" w14:textId="35A884BE">
      <w:pPr>
        <w:spacing w:before="240" w:after="0"/>
        <w:rPr>
          <w:rFonts w:cs="Arial"/>
        </w:rPr>
      </w:pPr>
      <w:r w:rsidRPr="009131F6">
        <w:rPr>
          <w:rFonts w:cs="Arial"/>
        </w:rPr>
        <w:t>Section 7AA reinforces Crown accountability to Te Tiriti o Waitangi, actively</w:t>
      </w:r>
      <w:r>
        <w:rPr>
          <w:rFonts w:cs="Arial"/>
        </w:rPr>
        <w:t xml:space="preserve"> </w:t>
      </w:r>
      <w:r w:rsidRPr="009131F6">
        <w:rPr>
          <w:rFonts w:cs="Arial"/>
        </w:rPr>
        <w:t>addressing institutional racism and promoting the best interests and wellbeing of</w:t>
      </w:r>
      <w:r w:rsidR="006A0DFC">
        <w:rPr>
          <w:rFonts w:cs="Arial"/>
        </w:rPr>
        <w:t xml:space="preserve"> T</w:t>
      </w:r>
      <w:r w:rsidRPr="009131F6">
        <w:rPr>
          <w:rFonts w:cs="Arial"/>
        </w:rPr>
        <w:t xml:space="preserve">amariki </w:t>
      </w:r>
      <w:r w:rsidR="006A0DFC">
        <w:rPr>
          <w:rFonts w:cs="Arial"/>
        </w:rPr>
        <w:t xml:space="preserve">Whaikaha </w:t>
      </w:r>
      <w:r w:rsidRPr="009131F6">
        <w:rPr>
          <w:rFonts w:cs="Arial"/>
        </w:rPr>
        <w:t>Māori. The arguments for its repeal, centred around potential conflicts</w:t>
      </w:r>
      <w:r w:rsidR="00926FF9">
        <w:rPr>
          <w:rFonts w:cs="Arial"/>
        </w:rPr>
        <w:t xml:space="preserve"> </w:t>
      </w:r>
      <w:r w:rsidRPr="009131F6">
        <w:rPr>
          <w:rFonts w:cs="Arial"/>
        </w:rPr>
        <w:t>with a child's best interests, overlooks the existing prioritisation of these interests</w:t>
      </w:r>
      <w:r w:rsidR="00926FF9">
        <w:rPr>
          <w:rFonts w:cs="Arial"/>
        </w:rPr>
        <w:t xml:space="preserve"> </w:t>
      </w:r>
      <w:r w:rsidRPr="009131F6">
        <w:rPr>
          <w:rFonts w:cs="Arial"/>
        </w:rPr>
        <w:t>in Sections 4A and 5 and requirements under children’s rights frameworks,</w:t>
      </w:r>
      <w:r w:rsidR="00926FF9">
        <w:rPr>
          <w:rFonts w:cs="Arial"/>
        </w:rPr>
        <w:t xml:space="preserve"> </w:t>
      </w:r>
      <w:r w:rsidRPr="009131F6">
        <w:rPr>
          <w:rFonts w:cs="Arial"/>
        </w:rPr>
        <w:t>including the United Nations Convention on the Rights of the Child</w:t>
      </w:r>
      <w:r w:rsidR="00A0615F">
        <w:rPr>
          <w:rFonts w:cs="Arial"/>
        </w:rPr>
        <w:t>.</w:t>
      </w:r>
    </w:p>
    <w:p w:rsidR="00B353AD" w:rsidP="00535893" w:rsidRDefault="00D40CA2" w14:paraId="2A4D4C24" w14:textId="3E988728">
      <w:pPr>
        <w:spacing w:before="240" w:after="0"/>
        <w:rPr>
          <w:rFonts w:cs="Arial"/>
        </w:rPr>
      </w:pPr>
      <w:r w:rsidRPr="017CB040" w:rsidR="40E0DD46">
        <w:rPr>
          <w:rFonts w:cs="Arial"/>
        </w:rPr>
        <w:t xml:space="preserve">Removing 7AA will </w:t>
      </w:r>
      <w:r w:rsidRPr="017CB040" w:rsidR="003C38F9">
        <w:rPr>
          <w:rFonts w:cs="Arial"/>
        </w:rPr>
        <w:t xml:space="preserve">not </w:t>
      </w:r>
      <w:r w:rsidRPr="017CB040" w:rsidR="638DCE41">
        <w:rPr>
          <w:rFonts w:cs="Arial"/>
        </w:rPr>
        <w:t xml:space="preserve">improve </w:t>
      </w:r>
      <w:r w:rsidRPr="017CB040" w:rsidR="003C38F9">
        <w:rPr>
          <w:rFonts w:cs="Arial"/>
        </w:rPr>
        <w:t xml:space="preserve">the focus </w:t>
      </w:r>
      <w:r w:rsidRPr="017CB040" w:rsidR="7C0742B8">
        <w:rPr>
          <w:rFonts w:cs="Arial"/>
        </w:rPr>
        <w:t xml:space="preserve">of the </w:t>
      </w:r>
      <w:r w:rsidRPr="017CB040" w:rsidR="003C38F9">
        <w:rPr>
          <w:rFonts w:cs="Arial"/>
        </w:rPr>
        <w:t xml:space="preserve">Ministry for Children </w:t>
      </w:r>
      <w:r w:rsidRPr="017CB040" w:rsidR="1AA1FE4B">
        <w:rPr>
          <w:rFonts w:cs="Arial"/>
        </w:rPr>
        <w:t xml:space="preserve">as it will </w:t>
      </w:r>
      <w:r w:rsidRPr="017CB040" w:rsidR="13FD8397">
        <w:rPr>
          <w:rFonts w:cs="Arial"/>
        </w:rPr>
        <w:t>represent</w:t>
      </w:r>
      <w:r w:rsidRPr="017CB040" w:rsidR="13FD8397">
        <w:rPr>
          <w:rFonts w:cs="Arial"/>
        </w:rPr>
        <w:t xml:space="preserve"> a</w:t>
      </w:r>
      <w:r w:rsidRPr="017CB040" w:rsidR="767D09D9">
        <w:rPr>
          <w:rFonts w:cs="Arial"/>
        </w:rPr>
        <w:t xml:space="preserve"> </w:t>
      </w:r>
      <w:r w:rsidRPr="017CB040" w:rsidR="003C38F9">
        <w:rPr>
          <w:rFonts w:cs="Arial"/>
        </w:rPr>
        <w:t xml:space="preserve">step backwards for </w:t>
      </w:r>
      <w:r w:rsidRPr="017CB040" w:rsidR="297AEEA0">
        <w:rPr>
          <w:rFonts w:cs="Arial"/>
        </w:rPr>
        <w:t>T</w:t>
      </w:r>
      <w:r w:rsidRPr="017CB040" w:rsidR="003C38F9">
        <w:rPr>
          <w:rFonts w:cs="Arial"/>
        </w:rPr>
        <w:t xml:space="preserve">amariki </w:t>
      </w:r>
      <w:r w:rsidRPr="017CB040" w:rsidR="297AEEA0">
        <w:rPr>
          <w:rFonts w:cs="Arial"/>
        </w:rPr>
        <w:t>W</w:t>
      </w:r>
      <w:r w:rsidRPr="017CB040" w:rsidR="003C38F9">
        <w:rPr>
          <w:rFonts w:cs="Arial"/>
        </w:rPr>
        <w:t xml:space="preserve">haikaha </w:t>
      </w:r>
      <w:r w:rsidRPr="017CB040" w:rsidR="297AEEA0">
        <w:rPr>
          <w:rFonts w:cs="Arial"/>
        </w:rPr>
        <w:t>Māori</w:t>
      </w:r>
      <w:r w:rsidRPr="017CB040" w:rsidR="6B711690">
        <w:rPr>
          <w:rFonts w:cs="Arial"/>
        </w:rPr>
        <w:t>.</w:t>
      </w:r>
    </w:p>
    <w:p w:rsidR="003213ED" w:rsidP="017CB040" w:rsidRDefault="006E70F0" w14:paraId="6600A923" w14:textId="261C7D76">
      <w:pPr>
        <w:spacing w:before="240" w:after="0"/>
        <w:rPr>
          <w:rFonts w:cs="Arial"/>
          <w:highlight w:val="yellow"/>
        </w:rPr>
      </w:pPr>
      <w:r w:rsidRPr="00EC55F8" w:rsidR="44A43AE2">
        <w:rPr>
          <w:rFonts w:cs="Arial"/>
        </w:rPr>
        <w:lastRenderedPageBreak/>
        <w:t xml:space="preserve">In the </w:t>
      </w:r>
      <w:r w:rsidR="423AF956">
        <w:rPr>
          <w:rFonts w:cs="Arial"/>
        </w:rPr>
        <w:t xml:space="preserve">General Policy Statement of the </w:t>
      </w:r>
      <w:r w:rsidRPr="00EC55F8" w:rsidR="44A43AE2">
        <w:rPr>
          <w:rFonts w:cs="Arial"/>
        </w:rPr>
        <w:t>Bill</w:t>
      </w:r>
      <w:r w:rsidR="000E09E4">
        <w:rPr>
          <w:rStyle w:val="FootnoteReference"/>
          <w:rFonts w:cs="Arial"/>
        </w:rPr>
        <w:footnoteReference w:id="11"/>
      </w:r>
      <w:r w:rsidRPr="00EC55F8" w:rsidR="44A43AE2">
        <w:rPr>
          <w:rFonts w:cs="Arial"/>
        </w:rPr>
        <w:t xml:space="preserve">, </w:t>
      </w:r>
      <w:r w:rsidRPr="00EC55F8" w:rsidR="2C24814B">
        <w:rPr>
          <w:rFonts w:cs="Arial"/>
        </w:rPr>
        <w:t xml:space="preserve">it was written that </w:t>
      </w:r>
      <w:r w:rsidRPr="00EC55F8" w:rsidR="44A43AE2">
        <w:rPr/>
        <w:t xml:space="preserve">Oranga Tamariki—Ministry for Children has moved </w:t>
      </w:r>
      <w:r w:rsidRPr="00EC55F8" w:rsidR="30CF0612">
        <w:rPr/>
        <w:t>T</w:t>
      </w:r>
      <w:r w:rsidRPr="00EC55F8" w:rsidR="44A43AE2">
        <w:rPr/>
        <w:t>amariki Māori from stable long-term care arrangements and placed them with whānau, hapū, and iwi groups to which they whakapapa</w:t>
      </w:r>
      <w:r w:rsidRPr="00EC55F8" w:rsidR="202FC300">
        <w:rPr/>
        <w:t>. The way t</w:t>
      </w:r>
      <w:r w:rsidRPr="00EC55F8" w:rsidR="0021446D">
        <w:rPr/>
        <w:t>his</w:t>
      </w:r>
      <w:r w:rsidRPr="00EC55F8" w:rsidR="4F86D0AA">
        <w:rPr/>
        <w:t xml:space="preserve"> generalised statement</w:t>
      </w:r>
      <w:r w:rsidRPr="00EC55F8" w:rsidR="659D5722">
        <w:rPr/>
        <w:t xml:space="preserve"> </w:t>
      </w:r>
      <w:r w:rsidRPr="00EC55F8" w:rsidR="5E7B4DF9">
        <w:rPr/>
        <w:t xml:space="preserve">is made implies that </w:t>
      </w:r>
      <w:r w:rsidRPr="00EC55F8" w:rsidR="2D433225">
        <w:rPr>
          <w:rFonts w:cs="Arial"/>
        </w:rPr>
        <w:t>that placements with whānau, hapū, and iwi groups to which they whakapapa are unstable</w:t>
      </w:r>
      <w:r w:rsidR="231C6B9A">
        <w:rPr>
          <w:rFonts w:cs="Arial"/>
        </w:rPr>
        <w:t xml:space="preserve">.  </w:t>
      </w:r>
      <w:r w:rsidR="76858D00">
        <w:rPr>
          <w:rFonts w:cs="Arial"/>
        </w:rPr>
        <w:t>In</w:t>
      </w:r>
      <w:r w:rsidR="28C427A3">
        <w:rPr>
          <w:rFonts w:cs="Arial"/>
        </w:rPr>
        <w:t xml:space="preserve"> </w:t>
      </w:r>
      <w:r w:rsidR="76858D00">
        <w:rPr>
          <w:rFonts w:cs="Arial"/>
        </w:rPr>
        <w:t xml:space="preserve">DPA's view, </w:t>
      </w:r>
      <w:r w:rsidRPr="004063C2" w:rsidR="323EEF39">
        <w:rPr>
          <w:rFonts w:cs="Arial"/>
        </w:rPr>
        <w:t>Section 7AA supports the</w:t>
      </w:r>
      <w:r w:rsidR="323EEF39">
        <w:rPr>
          <w:rFonts w:cs="Arial"/>
        </w:rPr>
        <w:t xml:space="preserve"> </w:t>
      </w:r>
      <w:r w:rsidRPr="004063C2" w:rsidR="323EEF39">
        <w:rPr>
          <w:rFonts w:cs="Arial"/>
        </w:rPr>
        <w:t>child's best interests by recognising the crucial role of whakapapa, culture,</w:t>
      </w:r>
      <w:r w:rsidR="323EEF39">
        <w:rPr>
          <w:rFonts w:cs="Arial"/>
        </w:rPr>
        <w:t xml:space="preserve"> </w:t>
      </w:r>
      <w:r w:rsidRPr="004063C2" w:rsidR="323EEF39">
        <w:rPr>
          <w:rFonts w:cs="Arial"/>
        </w:rPr>
        <w:t xml:space="preserve">connection</w:t>
      </w:r>
      <w:r w:rsidRPr="004063C2" w:rsidR="323EEF39">
        <w:rPr>
          <w:rFonts w:cs="Arial"/>
        </w:rPr>
        <w:t xml:space="preserve"> and identity in nurturing development. </w:t>
      </w:r>
      <w:r w:rsidR="42EB0CCC">
        <w:rPr>
          <w:rFonts w:cs="Arial"/>
        </w:rPr>
        <w:t>The r</w:t>
      </w:r>
      <w:r w:rsidRPr="004063C2" w:rsidR="323EEF39">
        <w:rPr>
          <w:rFonts w:cs="Arial"/>
        </w:rPr>
        <w:t xml:space="preserve">epeal risks </w:t>
      </w:r>
      <w:r w:rsidR="42EB0CCC">
        <w:rPr>
          <w:rFonts w:cs="Arial"/>
        </w:rPr>
        <w:t xml:space="preserve">the </w:t>
      </w:r>
      <w:r w:rsidRPr="004063C2" w:rsidR="323EEF39">
        <w:rPr>
          <w:rFonts w:cs="Arial"/>
        </w:rPr>
        <w:t xml:space="preserve">harm of </w:t>
      </w:r>
      <w:r w:rsidR="42EB0CCC">
        <w:rPr>
          <w:rFonts w:cs="Arial"/>
        </w:rPr>
        <w:t xml:space="preserve">our </w:t>
      </w:r>
      <w:r w:rsidR="28C427A3">
        <w:rPr>
          <w:rFonts w:cs="Arial"/>
        </w:rPr>
        <w:t>T</w:t>
      </w:r>
      <w:r w:rsidRPr="004063C2" w:rsidR="323EEF39">
        <w:rPr>
          <w:rFonts w:cs="Arial"/>
        </w:rPr>
        <w:t>amariki</w:t>
      </w:r>
      <w:r w:rsidR="28C427A3">
        <w:rPr>
          <w:rFonts w:cs="Arial"/>
        </w:rPr>
        <w:t xml:space="preserve"> Whaikaha</w:t>
      </w:r>
      <w:r w:rsidRPr="004063C2" w:rsidR="323EEF39">
        <w:rPr>
          <w:rFonts w:cs="Arial"/>
        </w:rPr>
        <w:t xml:space="preserve"> Māori.</w:t>
      </w:r>
    </w:p>
    <w:p w:rsidRPr="00B353AD" w:rsidR="009654E6" w:rsidP="00535893" w:rsidRDefault="00F55393" w14:paraId="12A71CF0" w14:textId="0B6D719F">
      <w:pPr>
        <w:pStyle w:val="NormalWeb"/>
        <w:spacing w:before="240" w:beforeAutospacing="0" w:after="0" w:afterAutospacing="0" w:line="360" w:lineRule="auto"/>
        <w:ind w:right="304"/>
        <w:rPr>
          <w:rFonts w:ascii="Arial" w:hAnsi="Arial" w:eastAsia="Arial" w:cs="Arial"/>
          <w:b/>
          <w:bCs/>
          <w:color w:val="143F6A" w:themeColor="accent3" w:themeShade="80"/>
          <w:sz w:val="28"/>
          <w:szCs w:val="28"/>
        </w:rPr>
      </w:pPr>
      <w:r w:rsidRPr="36DDFB1A">
        <w:rPr>
          <w:rFonts w:ascii="Arial" w:hAnsi="Arial" w:eastAsia="Arial" w:cs="Arial"/>
          <w:b/>
          <w:bCs/>
          <w:color w:val="143F6A" w:themeColor="accent3" w:themeShade="80"/>
          <w:sz w:val="28"/>
          <w:szCs w:val="28"/>
        </w:rPr>
        <w:t>Repeal of 7AA Oranga Tamariki Act</w:t>
      </w:r>
    </w:p>
    <w:p w:rsidR="008416B1" w:rsidP="00322D9F" w:rsidRDefault="00322D9F" w14:paraId="31071557" w14:textId="5F25C62E">
      <w:pPr>
        <w:spacing w:before="240" w:after="0"/>
      </w:pPr>
      <w:r w:rsidRPr="00322D9F">
        <w:rPr>
          <w:rFonts w:cs="Arial"/>
        </w:rPr>
        <w:t>Evidence</w:t>
      </w:r>
      <w:r w:rsidR="006C74ED">
        <w:rPr>
          <w:rStyle w:val="FootnoteReference"/>
          <w:rFonts w:cs="Arial"/>
        </w:rPr>
        <w:footnoteReference w:id="12"/>
      </w:r>
      <w:r w:rsidRPr="00322D9F">
        <w:rPr>
          <w:rFonts w:cs="Arial"/>
        </w:rPr>
        <w:t xml:space="preserve"> shows that </w:t>
      </w:r>
      <w:r w:rsidR="00C87422">
        <w:rPr>
          <w:rFonts w:cs="Arial"/>
        </w:rPr>
        <w:t xml:space="preserve">tikanga </w:t>
      </w:r>
      <w:r w:rsidRPr="00322D9F">
        <w:rPr>
          <w:rFonts w:cs="Arial"/>
        </w:rPr>
        <w:t xml:space="preserve">Māori </w:t>
      </w:r>
      <w:r w:rsidR="00C87422">
        <w:rPr>
          <w:rFonts w:cs="Arial"/>
        </w:rPr>
        <w:t xml:space="preserve">and matauranga </w:t>
      </w:r>
      <w:r w:rsidRPr="00322D9F" w:rsidR="00C87422">
        <w:rPr>
          <w:rFonts w:cs="Arial"/>
        </w:rPr>
        <w:t>Māori</w:t>
      </w:r>
      <w:r w:rsidR="00C87422">
        <w:rPr>
          <w:rFonts w:cs="Arial"/>
        </w:rPr>
        <w:t xml:space="preserve"> solutions are </w:t>
      </w:r>
      <w:r w:rsidR="006C74ED">
        <w:rPr>
          <w:rFonts w:cs="Arial"/>
        </w:rPr>
        <w:t>a necessity</w:t>
      </w:r>
      <w:r w:rsidRPr="00322D9F">
        <w:rPr>
          <w:rFonts w:cs="Arial"/>
        </w:rPr>
        <w:t xml:space="preserve"> for addressing the root causes of long-term over-representation of</w:t>
      </w:r>
      <w:r w:rsidR="006C74ED">
        <w:rPr>
          <w:rFonts w:cs="Arial"/>
        </w:rPr>
        <w:t xml:space="preserve"> T</w:t>
      </w:r>
      <w:r w:rsidRPr="00322D9F">
        <w:rPr>
          <w:rFonts w:cs="Arial"/>
        </w:rPr>
        <w:t xml:space="preserve">amariki </w:t>
      </w:r>
      <w:r w:rsidR="006C74ED">
        <w:rPr>
          <w:rFonts w:cs="Arial"/>
        </w:rPr>
        <w:t xml:space="preserve">Whaikaha </w:t>
      </w:r>
      <w:r w:rsidRPr="00322D9F">
        <w:rPr>
          <w:rFonts w:cs="Arial"/>
        </w:rPr>
        <w:t xml:space="preserve">Māori in the care system. </w:t>
      </w:r>
      <w:r w:rsidR="0057557B">
        <w:rPr>
          <w:rFonts w:cs="Arial"/>
        </w:rPr>
        <w:t>T</w:t>
      </w:r>
      <w:r w:rsidRPr="00322D9F">
        <w:rPr>
          <w:rFonts w:cs="Arial"/>
        </w:rPr>
        <w:t>he</w:t>
      </w:r>
      <w:r w:rsidR="0057557B">
        <w:rPr>
          <w:rFonts w:cs="Arial"/>
        </w:rPr>
        <w:t xml:space="preserve"> </w:t>
      </w:r>
      <w:r w:rsidRPr="00322D9F">
        <w:rPr>
          <w:rFonts w:cs="Arial"/>
        </w:rPr>
        <w:t xml:space="preserve">lives of </w:t>
      </w:r>
      <w:r w:rsidR="00456E53">
        <w:rPr>
          <w:rFonts w:cs="Arial"/>
        </w:rPr>
        <w:t>T</w:t>
      </w:r>
      <w:r w:rsidRPr="00322D9F" w:rsidR="00456E53">
        <w:rPr>
          <w:rFonts w:cs="Arial"/>
        </w:rPr>
        <w:t xml:space="preserve">amariki </w:t>
      </w:r>
      <w:r w:rsidR="00456E53">
        <w:rPr>
          <w:rFonts w:cs="Arial"/>
        </w:rPr>
        <w:t xml:space="preserve">Whaikaha </w:t>
      </w:r>
      <w:r w:rsidRPr="00322D9F" w:rsidR="00456E53">
        <w:rPr>
          <w:rFonts w:cs="Arial"/>
        </w:rPr>
        <w:t xml:space="preserve">Māori </w:t>
      </w:r>
      <w:r w:rsidRPr="00322D9F">
        <w:rPr>
          <w:rFonts w:cs="Arial"/>
        </w:rPr>
        <w:t xml:space="preserve">should </w:t>
      </w:r>
      <w:r w:rsidR="00456E53">
        <w:rPr>
          <w:rFonts w:cs="Arial"/>
        </w:rPr>
        <w:t xml:space="preserve">always be considered within the </w:t>
      </w:r>
      <w:r w:rsidRPr="00322D9F">
        <w:rPr>
          <w:rFonts w:cs="Arial"/>
        </w:rPr>
        <w:t>wider whānau, hapū</w:t>
      </w:r>
      <w:r w:rsidR="00456E53">
        <w:rPr>
          <w:rFonts w:cs="Arial"/>
        </w:rPr>
        <w:t xml:space="preserve"> </w:t>
      </w:r>
      <w:r w:rsidRPr="00322D9F">
        <w:rPr>
          <w:rFonts w:cs="Arial"/>
        </w:rPr>
        <w:t>and iwi. Concurrently, iwi, hapū and Māori communities need to remain at the</w:t>
      </w:r>
      <w:r w:rsidR="00456E53">
        <w:rPr>
          <w:rFonts w:cs="Arial"/>
        </w:rPr>
        <w:t xml:space="preserve"> </w:t>
      </w:r>
      <w:r w:rsidRPr="00322D9F">
        <w:rPr>
          <w:rFonts w:cs="Arial"/>
        </w:rPr>
        <w:t>decision-making table in order to address the resulting ongoing harm to tamariki Māori.</w:t>
      </w:r>
      <w:r w:rsidR="00456E53">
        <w:rPr>
          <w:rFonts w:cs="Arial"/>
        </w:rPr>
        <w:t xml:space="preserve">  </w:t>
      </w:r>
      <w:r w:rsidRPr="36DDFB1A" w:rsidR="67AB3116">
        <w:rPr>
          <w:rFonts w:cs="Arial"/>
        </w:rPr>
        <w:t xml:space="preserve">There is </w:t>
      </w:r>
      <w:r w:rsidR="004839F0">
        <w:rPr>
          <w:rFonts w:cs="Arial"/>
        </w:rPr>
        <w:t xml:space="preserve">also a </w:t>
      </w:r>
      <w:r w:rsidRPr="36DDFB1A" w:rsidR="67AB3116">
        <w:rPr>
          <w:rFonts w:cs="Arial"/>
        </w:rPr>
        <w:t>reference to existing strategic partnerships with iwi and Māori organisations</w:t>
      </w:r>
      <w:r w:rsidR="004839F0">
        <w:rPr>
          <w:rFonts w:cs="Arial"/>
        </w:rPr>
        <w:t xml:space="preserve"> in the Bill without the acknowledgement that </w:t>
      </w:r>
      <w:r w:rsidRPr="36DDFB1A" w:rsidR="67AB3116">
        <w:rPr>
          <w:rFonts w:cs="Arial"/>
        </w:rPr>
        <w:t xml:space="preserve">Te Tiriti o Waitangi is a founding document for many of these organisations. </w:t>
      </w:r>
    </w:p>
    <w:p w:rsidR="008416B1" w:rsidP="00535893" w:rsidRDefault="67AB3116" w14:paraId="2CD95A9F" w14:textId="65CC25E2">
      <w:pPr>
        <w:spacing w:before="240" w:after="0"/>
      </w:pPr>
      <w:r w:rsidRPr="36DDFB1A">
        <w:rPr>
          <w:rFonts w:cs="Arial"/>
        </w:rPr>
        <w:t>In the New Zealand Family Violence Clearinghouse (NZFVC) paper, it states that the Oranga Tamariki Regulatory Impact Statement</w:t>
      </w:r>
      <w:r w:rsidR="00484AFC">
        <w:rPr>
          <w:rStyle w:val="FootnoteReference"/>
          <w:rFonts w:cs="Arial"/>
        </w:rPr>
        <w:footnoteReference w:id="13"/>
      </w:r>
      <w:r w:rsidRPr="36DDFB1A">
        <w:rPr>
          <w:rFonts w:cs="Arial"/>
        </w:rPr>
        <w:t xml:space="preserve"> for the repeal of section 7AA highlights several areas – </w:t>
      </w:r>
    </w:p>
    <w:p w:rsidR="008416B1" w:rsidP="017CB040" w:rsidRDefault="67AB3116" w14:paraId="03102E2C" w14:textId="7604EE60">
      <w:pPr>
        <w:pStyle w:val="ListParagraph"/>
        <w:numPr>
          <w:ilvl w:val="0"/>
          <w:numId w:val="45"/>
        </w:numPr>
        <w:spacing w:before="240" w:after="0"/>
        <w:ind/>
        <w:rPr/>
      </w:pPr>
      <w:r w:rsidRPr="017CB040" w:rsidR="67AB3116">
        <w:rPr>
          <w:rFonts w:cs="Arial"/>
        </w:rPr>
        <w:t xml:space="preserve">a lack of robust evidence to support the view that section 7AA causes harmful changes to long-term care arrangements </w:t>
      </w:r>
    </w:p>
    <w:p w:rsidR="008416B1" w:rsidP="017CB040" w:rsidRDefault="67AB3116" w14:paraId="6F8AFA47" w14:textId="27696DD9">
      <w:pPr>
        <w:pStyle w:val="ListParagraph"/>
        <w:numPr>
          <w:ilvl w:val="0"/>
          <w:numId w:val="45"/>
        </w:numPr>
        <w:spacing w:before="240" w:after="0"/>
        <w:ind/>
        <w:rPr/>
      </w:pPr>
      <w:r w:rsidRPr="017CB040" w:rsidR="67AB3116">
        <w:rPr>
          <w:rFonts w:cs="Arial"/>
        </w:rPr>
        <w:t xml:space="preserve">no empirical evidence to support the notion that section 7AA has driven practice decisions that have led to changing care arrangements </w:t>
      </w:r>
    </w:p>
    <w:p w:rsidR="008416B1" w:rsidP="017CB040" w:rsidRDefault="67AB3116" w14:paraId="36A9D989" w14:textId="228F7558">
      <w:pPr>
        <w:pStyle w:val="ListParagraph"/>
        <w:numPr>
          <w:ilvl w:val="0"/>
          <w:numId w:val="45"/>
        </w:numPr>
        <w:spacing w:before="240" w:after="0"/>
        <w:ind/>
        <w:rPr/>
      </w:pPr>
      <w:r w:rsidRPr="017CB040" w:rsidR="67AB3116">
        <w:rPr>
          <w:rFonts w:cs="Arial"/>
        </w:rPr>
        <w:t xml:space="preserve">no evidence to suggest that concerns are related to the duties outlined in section 7AA </w:t>
      </w:r>
    </w:p>
    <w:p w:rsidR="00622714" w:rsidP="017CB040" w:rsidRDefault="67AB3116" w14:paraId="6172E268" w14:textId="77777777">
      <w:pPr>
        <w:pStyle w:val="ListParagraph"/>
        <w:numPr>
          <w:ilvl w:val="0"/>
          <w:numId w:val="45"/>
        </w:numPr>
        <w:spacing w:before="240" w:after="0"/>
        <w:ind/>
        <w:rPr/>
      </w:pPr>
      <w:r w:rsidRPr="017CB040" w:rsidR="67AB3116">
        <w:rPr>
          <w:rFonts w:cs="Arial"/>
        </w:rPr>
        <w:t xml:space="preserve">no evidence from some concerned stakeholders and advocates expressing the view that section 7AA </w:t>
      </w:r>
      <w:r w:rsidRPr="017CB040" w:rsidR="67AB3116">
        <w:rPr>
          <w:rFonts w:cs="Arial"/>
        </w:rPr>
        <w:t>was responsible for</w:t>
      </w:r>
      <w:r w:rsidRPr="017CB040" w:rsidR="67AB3116">
        <w:rPr>
          <w:rFonts w:cs="Arial"/>
        </w:rPr>
        <w:t xml:space="preserve"> </w:t>
      </w:r>
      <w:r w:rsidRPr="017CB040" w:rsidR="67AB3116">
        <w:rPr>
          <w:rFonts w:cs="Arial"/>
        </w:rPr>
        <w:t>previous</w:t>
      </w:r>
      <w:r w:rsidRPr="017CB040" w:rsidR="67AB3116">
        <w:rPr>
          <w:rFonts w:cs="Arial"/>
        </w:rPr>
        <w:t xml:space="preserve">, high-profile changes to care arrangements </w:t>
      </w:r>
    </w:p>
    <w:p w:rsidR="008416B1" w:rsidP="017CB040" w:rsidRDefault="67AB3116" w14:paraId="31D41EDA" w14:textId="5D57CAD4">
      <w:pPr>
        <w:pStyle w:val="ListParagraph"/>
        <w:numPr>
          <w:ilvl w:val="0"/>
          <w:numId w:val="45"/>
        </w:numPr>
        <w:spacing w:before="240" w:after="0"/>
        <w:ind/>
        <w:rPr>
          <w:rFonts w:cs="Arial"/>
        </w:rPr>
      </w:pPr>
      <w:r w:rsidRPr="017CB040" w:rsidR="5F88A743">
        <w:rPr>
          <w:rFonts w:cs="Arial"/>
        </w:rPr>
        <w:t xml:space="preserve">That the </w:t>
      </w:r>
      <w:r w:rsidRPr="017CB040" w:rsidR="67AB3116">
        <w:rPr>
          <w:rFonts w:cs="Arial"/>
        </w:rPr>
        <w:t>De</w:t>
      </w:r>
      <w:r w:rsidRPr="017CB040" w:rsidR="67AB3116">
        <w:rPr>
          <w:rFonts w:cs="Arial"/>
        </w:rPr>
        <w:t xml:space="preserve">partment [Oranga </w:t>
      </w:r>
      <w:r w:rsidRPr="017CB040" w:rsidR="67AB3116">
        <w:rPr>
          <w:rFonts w:cs="Arial"/>
        </w:rPr>
        <w:t xml:space="preserve">Tamariki] considers that a full or partial repeal of section 7AA will not address the policy problem. </w:t>
      </w:r>
    </w:p>
    <w:p w:rsidR="008416B1" w:rsidP="017CB040" w:rsidRDefault="67AB3116" w14:paraId="68EE80C2" w14:textId="78591525">
      <w:pPr>
        <w:spacing w:before="240" w:after="0"/>
        <w:rPr>
          <w:rFonts w:cs="Arial"/>
        </w:rPr>
      </w:pPr>
      <w:r w:rsidRPr="017CB040" w:rsidR="08A3279A">
        <w:rPr>
          <w:rFonts w:cs="Arial"/>
        </w:rPr>
        <w:t>We are aware</w:t>
      </w:r>
      <w:r w:rsidRPr="017CB040" w:rsidR="67AB3116">
        <w:rPr>
          <w:rFonts w:cs="Arial"/>
        </w:rPr>
        <w:t xml:space="preserve"> that many </w:t>
      </w:r>
      <w:r w:rsidRPr="017CB040" w:rsidR="789BCCEB">
        <w:rPr>
          <w:rFonts w:cs="Arial"/>
        </w:rPr>
        <w:t>Oranga Tamariki staff</w:t>
      </w:r>
      <w:r w:rsidRPr="017CB040" w:rsidR="4228EAFF">
        <w:rPr>
          <w:rFonts w:cs="Arial"/>
        </w:rPr>
        <w:t xml:space="preserve"> do their utmost to</w:t>
      </w:r>
      <w:r w:rsidRPr="017CB040" w:rsidR="789BCCEB">
        <w:rPr>
          <w:rFonts w:cs="Arial"/>
        </w:rPr>
        <w:t xml:space="preserve"> protect the wellbeing of children.  We are</w:t>
      </w:r>
      <w:r w:rsidRPr="017CB040" w:rsidR="008C37BD">
        <w:rPr>
          <w:rFonts w:cs="Arial"/>
        </w:rPr>
        <w:t xml:space="preserve"> also</w:t>
      </w:r>
      <w:r w:rsidRPr="017CB040" w:rsidR="789BCCEB">
        <w:rPr>
          <w:rFonts w:cs="Arial"/>
        </w:rPr>
        <w:t xml:space="preserve"> aware that there are many staff with large workloads and multiple expectations.  Our </w:t>
      </w:r>
      <w:r w:rsidRPr="017CB040" w:rsidR="449904A3">
        <w:rPr>
          <w:rFonts w:cs="Arial"/>
        </w:rPr>
        <w:t xml:space="preserve">concern </w:t>
      </w:r>
      <w:r w:rsidRPr="017CB040" w:rsidR="789BCCEB">
        <w:rPr>
          <w:rFonts w:cs="Arial"/>
        </w:rPr>
        <w:t>is</w:t>
      </w:r>
      <w:r w:rsidRPr="017CB040" w:rsidR="7955E9E7">
        <w:rPr>
          <w:rFonts w:cs="Arial"/>
        </w:rPr>
        <w:t xml:space="preserve"> not with the individuals but</w:t>
      </w:r>
      <w:r w:rsidRPr="017CB040" w:rsidR="789BCCEB">
        <w:rPr>
          <w:rFonts w:cs="Arial"/>
        </w:rPr>
        <w:t xml:space="preserve"> with the system they work within and the legislation </w:t>
      </w:r>
      <w:r w:rsidRPr="017CB040" w:rsidR="49FC9A3C">
        <w:rPr>
          <w:rFonts w:cs="Arial"/>
        </w:rPr>
        <w:t xml:space="preserve">that sits </w:t>
      </w:r>
      <w:r w:rsidRPr="017CB040" w:rsidR="789BCCEB">
        <w:rPr>
          <w:rFonts w:cs="Arial"/>
        </w:rPr>
        <w:t xml:space="preserve">behind it.  </w:t>
      </w:r>
    </w:p>
    <w:p w:rsidR="008416B1" w:rsidP="007C54A4" w:rsidRDefault="71DE367F" w14:paraId="15AA2951" w14:textId="02484052">
      <w:pPr>
        <w:spacing w:before="240" w:after="0"/>
      </w:pPr>
      <w:r w:rsidRPr="017CB040" w:rsidR="71DE367F">
        <w:rPr>
          <w:rFonts w:cs="Arial"/>
        </w:rPr>
        <w:t xml:space="preserve">DPA agrees with the NZFVC’s recommendation that </w:t>
      </w:r>
      <w:r w:rsidR="00DB612A">
        <w:rPr/>
        <w:t>retaining</w:t>
      </w:r>
      <w:r w:rsidR="00DB612A">
        <w:rPr/>
        <w:t xml:space="preserve"> section 7AA while continuing to strengthen practice and operational guidelines to fulfil the policy </w:t>
      </w:r>
      <w:r w:rsidR="00DB612A">
        <w:rPr/>
        <w:t>objectives</w:t>
      </w:r>
      <w:r w:rsidR="00DB612A">
        <w:rPr/>
        <w:t xml:space="preserve"> and best address the Government's concerns</w:t>
      </w:r>
      <w:r w:rsidR="2B8CAFE3">
        <w:rPr/>
        <w:t xml:space="preserve"> is </w:t>
      </w:r>
      <w:r w:rsidR="52513FFA">
        <w:rPr/>
        <w:t>the best way forward</w:t>
      </w:r>
      <w:r w:rsidR="007400B0">
        <w:rPr/>
        <w:t>.</w:t>
      </w:r>
      <w:r w:rsidR="007C54A4">
        <w:rPr/>
        <w:t xml:space="preserve">  </w:t>
      </w:r>
    </w:p>
    <w:p w:rsidR="008416B1" w:rsidP="007C54A4" w:rsidRDefault="71DE367F" w14:paraId="078201B1" w14:textId="1E2B79F9">
      <w:pPr>
        <w:spacing w:before="240" w:after="0"/>
      </w:pPr>
      <w:r w:rsidR="008252C7">
        <w:rPr/>
        <w:t>In addition</w:t>
      </w:r>
      <w:r w:rsidR="005A3AAD">
        <w:rPr/>
        <w:t xml:space="preserve"> to this recommendation</w:t>
      </w:r>
      <w:r w:rsidR="008252C7">
        <w:rPr/>
        <w:t xml:space="preserve">, </w:t>
      </w:r>
      <w:r w:rsidR="005A3AAD">
        <w:rPr/>
        <w:t>we</w:t>
      </w:r>
      <w:r w:rsidR="6A81E5A0">
        <w:rPr/>
        <w:t xml:space="preserve"> </w:t>
      </w:r>
      <w:r w:rsidR="005A3AAD">
        <w:rPr/>
        <w:t xml:space="preserve">also recommend </w:t>
      </w:r>
      <w:r w:rsidR="008252C7">
        <w:rPr/>
        <w:t>a</w:t>
      </w:r>
      <w:r w:rsidR="007C54A4">
        <w:rPr/>
        <w:t>ddress</w:t>
      </w:r>
      <w:r w:rsidR="005A3AAD">
        <w:rPr/>
        <w:t>ing</w:t>
      </w:r>
      <w:r w:rsidR="007C54A4">
        <w:rPr/>
        <w:t xml:space="preserve"> poor practice and inadequate</w:t>
      </w:r>
      <w:r w:rsidR="005A3AAD">
        <w:rPr/>
        <w:t xml:space="preserve"> training</w:t>
      </w:r>
      <w:r w:rsidR="008252C7">
        <w:rPr/>
        <w:t xml:space="preserve">; </w:t>
      </w:r>
      <w:r w:rsidR="005A3AAD">
        <w:rPr/>
        <w:t>recognis</w:t>
      </w:r>
      <w:r w:rsidR="00357475">
        <w:rPr/>
        <w:t>ing</w:t>
      </w:r>
      <w:r w:rsidR="005A3AAD">
        <w:rPr/>
        <w:t xml:space="preserve"> </w:t>
      </w:r>
      <w:r w:rsidR="007C54A4">
        <w:rPr/>
        <w:t>the importance of culture</w:t>
      </w:r>
      <w:r w:rsidR="00D8128F">
        <w:rPr/>
        <w:t xml:space="preserve">; </w:t>
      </w:r>
      <w:r w:rsidR="00357475">
        <w:rPr/>
        <w:t>not</w:t>
      </w:r>
      <w:r w:rsidR="007C54A4">
        <w:rPr/>
        <w:t xml:space="preserve"> perpetuat</w:t>
      </w:r>
      <w:r w:rsidR="00357475">
        <w:rPr/>
        <w:t>ing</w:t>
      </w:r>
      <w:r w:rsidR="007C54A4">
        <w:rPr/>
        <w:t xml:space="preserve"> harm</w:t>
      </w:r>
      <w:r w:rsidR="009E5846">
        <w:rPr/>
        <w:t>; uphold</w:t>
      </w:r>
      <w:r w:rsidR="00357475">
        <w:rPr/>
        <w:t>ing</w:t>
      </w:r>
      <w:r w:rsidR="009E5846">
        <w:rPr/>
        <w:t xml:space="preserve"> Te Tiriti as a </w:t>
      </w:r>
      <w:r w:rsidR="009E5846">
        <w:rPr/>
        <w:t>rangatira</w:t>
      </w:r>
      <w:r w:rsidR="009E5846">
        <w:rPr/>
        <w:t xml:space="preserve"> document; implement</w:t>
      </w:r>
      <w:r w:rsidR="00357475">
        <w:rPr/>
        <w:t>ing</w:t>
      </w:r>
      <w:r w:rsidR="009E5846">
        <w:rPr/>
        <w:t xml:space="preserve"> </w:t>
      </w:r>
      <w:r w:rsidR="007C54A4">
        <w:rPr/>
        <w:t>evidence-based policy</w:t>
      </w:r>
      <w:r w:rsidR="00852055">
        <w:rPr/>
        <w:t xml:space="preserve"> and improv</w:t>
      </w:r>
      <w:r w:rsidR="00357475">
        <w:rPr/>
        <w:t>ing</w:t>
      </w:r>
      <w:r w:rsidR="00852055">
        <w:rPr/>
        <w:t xml:space="preserve"> </w:t>
      </w:r>
      <w:r w:rsidR="007C54A4">
        <w:rPr/>
        <w:t>7AA</w:t>
      </w:r>
      <w:r w:rsidR="007C54A4">
        <w:rPr/>
        <w:t>.</w:t>
      </w:r>
    </w:p>
    <w:p w:rsidR="003070B1" w:rsidP="017CB040" w:rsidRDefault="6105945C" w14:paraId="61A4171A" w14:textId="55268131">
      <w:pPr>
        <w:pStyle w:val="NormalWeb"/>
        <w:spacing w:before="240" w:beforeAutospacing="off" w:after="0" w:afterAutospacing="off" w:line="360" w:lineRule="auto"/>
        <w:rPr>
          <w:rFonts w:ascii="Arial" w:hAnsi="Arial" w:eastAsia="ＭＳ 明朝" w:cs="Arial" w:eastAsiaTheme="minorEastAsia"/>
          <w:lang w:eastAsia="en-US"/>
        </w:rPr>
      </w:pPr>
      <w:r w:rsidRPr="017CB040" w:rsidR="6105945C">
        <w:rPr>
          <w:rFonts w:ascii="Arial" w:hAnsi="Arial" w:eastAsia="ＭＳ 明朝" w:cs="Arial" w:eastAsiaTheme="minorEastAsia"/>
          <w:lang w:eastAsia="en-US"/>
        </w:rPr>
        <w:t>DPA repeats it</w:t>
      </w:r>
      <w:r w:rsidRPr="017CB040" w:rsidR="00306D65">
        <w:rPr>
          <w:rFonts w:ascii="Arial" w:hAnsi="Arial" w:eastAsia="ＭＳ 明朝" w:cs="Arial" w:eastAsiaTheme="minorEastAsia"/>
          <w:lang w:eastAsia="en-US"/>
        </w:rPr>
        <w:t>s</w:t>
      </w:r>
      <w:r w:rsidRPr="017CB040" w:rsidR="6105945C">
        <w:rPr>
          <w:rFonts w:ascii="Arial" w:hAnsi="Arial" w:eastAsia="ＭＳ 明朝" w:cs="Arial" w:eastAsiaTheme="minorEastAsia"/>
          <w:lang w:eastAsia="en-US"/>
        </w:rPr>
        <w:t xml:space="preserve"> r</w:t>
      </w:r>
      <w:r w:rsidRPr="017CB040" w:rsidR="1DDF690F">
        <w:rPr>
          <w:rFonts w:ascii="Arial" w:hAnsi="Arial" w:eastAsia="ＭＳ 明朝" w:cs="Arial" w:eastAsiaTheme="minorEastAsia"/>
          <w:lang w:eastAsia="en-US"/>
        </w:rPr>
        <w:t xml:space="preserve">equest </w:t>
      </w:r>
      <w:r w:rsidRPr="017CB040" w:rsidR="6105945C">
        <w:rPr>
          <w:rFonts w:ascii="Arial" w:hAnsi="Arial" w:eastAsia="ＭＳ 明朝" w:cs="Arial" w:eastAsiaTheme="minorEastAsia"/>
          <w:lang w:eastAsia="en-US"/>
        </w:rPr>
        <w:t xml:space="preserve">that the </w:t>
      </w:r>
      <w:r w:rsidRPr="017CB040" w:rsidR="3F11907C">
        <w:rPr>
          <w:rFonts w:ascii="Arial" w:hAnsi="Arial" w:eastAsia="ＭＳ 明朝" w:cs="Arial" w:eastAsiaTheme="minorEastAsia"/>
          <w:lang w:eastAsia="en-US"/>
        </w:rPr>
        <w:t>Bill be withdrawn</w:t>
      </w:r>
      <w:r w:rsidRPr="017CB040" w:rsidR="054CEE89">
        <w:rPr>
          <w:rFonts w:ascii="Arial" w:hAnsi="Arial" w:eastAsia="ＭＳ 明朝" w:cs="Arial" w:eastAsiaTheme="minorEastAsia"/>
          <w:lang w:eastAsia="en-US"/>
        </w:rPr>
        <w:t xml:space="preserve">. </w:t>
      </w:r>
    </w:p>
    <w:p w:rsidR="003070B1" w:rsidP="017CB040" w:rsidRDefault="6105945C" w14:paraId="5F16C9E2" w14:textId="2C17A32B">
      <w:pPr>
        <w:pStyle w:val="NormalWeb"/>
        <w:spacing w:before="240" w:beforeAutospacing="off" w:after="0" w:afterAutospacing="off" w:line="360" w:lineRule="auto"/>
        <w:rPr>
          <w:rFonts w:ascii="Arial" w:hAnsi="Arial" w:eastAsia="ＭＳ 明朝" w:cs="Arial" w:eastAsiaTheme="minorEastAsia"/>
          <w:lang w:eastAsia="en-US"/>
        </w:rPr>
      </w:pPr>
      <w:r w:rsidRPr="017CB040" w:rsidR="054CEE89">
        <w:rPr>
          <w:rFonts w:ascii="Arial" w:hAnsi="Arial" w:eastAsia="ＭＳ 明朝" w:cs="Arial" w:eastAsiaTheme="minorEastAsia"/>
          <w:lang w:eastAsia="en-US"/>
        </w:rPr>
        <w:t xml:space="preserve">Below are </w:t>
      </w:r>
      <w:r w:rsidRPr="017CB040" w:rsidR="16BF7EA4">
        <w:rPr>
          <w:rFonts w:ascii="Arial" w:hAnsi="Arial" w:eastAsia="ＭＳ 明朝" w:cs="Arial" w:eastAsiaTheme="minorEastAsia"/>
          <w:lang w:eastAsia="en-US"/>
        </w:rPr>
        <w:t xml:space="preserve">supporting </w:t>
      </w:r>
      <w:r w:rsidRPr="017CB040" w:rsidR="2E3CEF4A">
        <w:rPr>
          <w:rFonts w:ascii="Arial" w:hAnsi="Arial" w:eastAsia="ＭＳ 明朝" w:cs="Arial" w:eastAsiaTheme="minorEastAsia"/>
          <w:lang w:eastAsia="en-US"/>
        </w:rPr>
        <w:t>statements from a range of people</w:t>
      </w:r>
      <w:r w:rsidRPr="017CB040" w:rsidR="16BF7EA4">
        <w:rPr>
          <w:rFonts w:ascii="Arial" w:hAnsi="Arial" w:eastAsia="ＭＳ 明朝" w:cs="Arial" w:eastAsiaTheme="minorEastAsia"/>
          <w:lang w:eastAsia="en-US"/>
        </w:rPr>
        <w:t>:</w:t>
      </w:r>
    </w:p>
    <w:p w:rsidR="00ED0C0C" w:rsidP="00535893" w:rsidRDefault="24DA12C8" w14:paraId="7DE8753F" w14:textId="21F6349A">
      <w:pPr>
        <w:pStyle w:val="NormalWeb"/>
        <w:numPr>
          <w:ilvl w:val="0"/>
          <w:numId w:val="36"/>
        </w:numPr>
        <w:spacing w:before="240" w:beforeAutospacing="0" w:after="0" w:afterAutospacing="0" w:line="360" w:lineRule="auto"/>
        <w:rPr>
          <w:rFonts w:ascii="Arial" w:hAnsi="Arial" w:cs="Arial" w:eastAsiaTheme="minorEastAsia"/>
          <w:lang w:eastAsia="en-US"/>
        </w:rPr>
      </w:pPr>
      <w:r w:rsidRPr="36DDFB1A">
        <w:rPr>
          <w:rFonts w:ascii="Arial" w:hAnsi="Arial" w:cs="Arial" w:eastAsiaTheme="minorEastAsia"/>
          <w:lang w:eastAsia="en-US"/>
        </w:rPr>
        <w:t xml:space="preserve">"The empirical evidence that's been gathered over years, you know, since Pūao-te-ata-tū, essentially indicates that Māori children need to know where they come from, who they are, who they can rely on. And without 7AA, there's no assurance </w:t>
      </w:r>
      <w:r w:rsidRPr="36DDFB1A">
        <w:rPr>
          <w:rFonts w:ascii="Arial" w:hAnsi="Arial" w:cs="Arial" w:eastAsiaTheme="minorEastAsia"/>
          <w:lang w:eastAsia="en-US"/>
        </w:rPr>
        <w:lastRenderedPageBreak/>
        <w:t>that Oranga Tamariki will take that into account."</w:t>
      </w:r>
      <w:r w:rsidRPr="36DDFB1A" w:rsidR="6CC21697">
        <w:rPr>
          <w:rFonts w:ascii="Arial" w:hAnsi="Arial" w:cs="Arial" w:eastAsiaTheme="minorEastAsia"/>
          <w:lang w:eastAsia="en-US"/>
        </w:rPr>
        <w:t xml:space="preserve"> - Rahera Ohia (Ngāti Pukenga)</w:t>
      </w:r>
      <w:r w:rsidRPr="36DDFB1A" w:rsidR="001F1224">
        <w:rPr>
          <w:rStyle w:val="FootnoteReference"/>
          <w:rFonts w:ascii="Arial" w:hAnsi="Arial" w:cs="Arial" w:eastAsiaTheme="minorEastAsia"/>
          <w:lang w:eastAsia="en-US"/>
        </w:rPr>
        <w:footnoteReference w:id="14"/>
      </w:r>
    </w:p>
    <w:p w:rsidR="002129CB" w:rsidP="00535893" w:rsidRDefault="460BFC66" w14:paraId="1340257D" w14:textId="0DB3EC3B">
      <w:pPr>
        <w:pStyle w:val="NormalWeb"/>
        <w:numPr>
          <w:ilvl w:val="0"/>
          <w:numId w:val="36"/>
        </w:numPr>
        <w:spacing w:before="240" w:beforeAutospacing="0" w:after="0" w:afterAutospacing="0" w:line="360" w:lineRule="auto"/>
        <w:rPr>
          <w:rFonts w:ascii="Arial" w:hAnsi="Arial" w:cs="Arial" w:eastAsiaTheme="minorEastAsia"/>
          <w:lang w:eastAsia="en-US"/>
        </w:rPr>
      </w:pPr>
      <w:r w:rsidRPr="36DDFB1A">
        <w:rPr>
          <w:rFonts w:ascii="Arial" w:hAnsi="Arial" w:cs="Arial" w:eastAsiaTheme="minorEastAsia"/>
          <w:lang w:eastAsia="en-US"/>
        </w:rPr>
        <w:t>“What the new government is proposing is highly regressive and very likely to cause harm to Māori children and families”</w:t>
      </w:r>
      <w:r w:rsidRPr="36DDFB1A" w:rsidR="7B25053A">
        <w:rPr>
          <w:rFonts w:ascii="Arial" w:hAnsi="Arial" w:cs="Arial" w:eastAsiaTheme="minorEastAsia"/>
          <w:lang w:eastAsia="en-US"/>
        </w:rPr>
        <w:t xml:space="preserve"> -</w:t>
      </w:r>
      <w:r w:rsidRPr="36DDFB1A" w:rsidR="73AE304D">
        <w:rPr>
          <w:rFonts w:ascii="Arial" w:hAnsi="Arial" w:cs="Arial" w:eastAsiaTheme="minorEastAsia"/>
          <w:lang w:eastAsia="en-US"/>
        </w:rPr>
        <w:t xml:space="preserve"> Luke Fitzmaurice-Brown (Te Aupōuri, Pākehā)</w:t>
      </w:r>
      <w:r w:rsidRPr="36DDFB1A" w:rsidR="008F1189">
        <w:rPr>
          <w:rStyle w:val="FootnoteReference"/>
          <w:rFonts w:ascii="Arial" w:hAnsi="Arial" w:cs="Arial" w:eastAsiaTheme="minorEastAsia"/>
          <w:lang w:eastAsia="en-US"/>
        </w:rPr>
        <w:footnoteReference w:id="15"/>
      </w:r>
    </w:p>
    <w:p w:rsidR="001F1224" w:rsidP="00535893" w:rsidRDefault="7D3348D8" w14:paraId="17109237" w14:textId="6CCBFC36">
      <w:pPr>
        <w:pStyle w:val="NormalWeb"/>
        <w:spacing w:before="240" w:beforeAutospacing="0" w:after="0" w:afterAutospacing="0" w:line="360" w:lineRule="auto"/>
        <w:rPr>
          <w:rFonts w:ascii="Arial" w:hAnsi="Arial" w:cs="Arial" w:eastAsiaTheme="minorEastAsia"/>
          <w:lang w:eastAsia="en-US"/>
        </w:rPr>
      </w:pPr>
      <w:r w:rsidRPr="36DDFB1A">
        <w:rPr>
          <w:rFonts w:ascii="Arial" w:hAnsi="Arial" w:cs="Arial" w:eastAsiaTheme="minorEastAsia"/>
          <w:lang w:eastAsia="en-US"/>
        </w:rPr>
        <w:t>We finish on a statement from a long-time advocate and state care survivor, Paora Moyle of Ngāti Porou:</w:t>
      </w:r>
    </w:p>
    <w:p w:rsidR="001F1224" w:rsidP="00535893" w:rsidRDefault="7D3348D8" w14:paraId="7C46C577" w14:textId="03E6BDE7">
      <w:pPr>
        <w:pStyle w:val="NormalWeb"/>
        <w:spacing w:before="240" w:beforeAutospacing="0" w:after="0" w:afterAutospacing="0" w:line="360" w:lineRule="auto"/>
        <w:rPr>
          <w:rFonts w:ascii="Arial" w:hAnsi="Arial" w:cs="Arial" w:eastAsiaTheme="minorEastAsia"/>
          <w:lang w:eastAsia="en-US"/>
        </w:rPr>
      </w:pPr>
      <w:r w:rsidRPr="36DDFB1A">
        <w:rPr>
          <w:rFonts w:ascii="Arial" w:hAnsi="Arial" w:cs="Arial" w:eastAsiaTheme="minorEastAsia"/>
          <w:i/>
          <w:iCs/>
          <w:lang w:eastAsia="en-US"/>
        </w:rPr>
        <w:t xml:space="preserve"> </w:t>
      </w:r>
      <w:r w:rsidRPr="36DDFB1A">
        <w:rPr>
          <w:rFonts w:ascii="Arial" w:hAnsi="Arial" w:eastAsiaTheme="minorEastAsia"/>
          <w:i/>
          <w:iCs/>
          <w:lang w:eastAsia="en-US"/>
        </w:rPr>
        <w:t>"</w:t>
      </w:r>
      <w:r w:rsidRPr="36DDFB1A">
        <w:rPr>
          <w:rFonts w:ascii="Arial" w:hAnsi="Arial" w:eastAsiaTheme="minorEastAsia"/>
          <w:lang w:eastAsia="en-US"/>
        </w:rPr>
        <w:t>...the number one recommendation that the Abuse in Care Royal Commission report says that harms our babies is the lack of reporting, the lack of truth coming to the fore. And you've got thousands and thousands of people that have come forward with their testimony, and now there's irrefutable proof that child protection in this country has been very, very lax. In fact, it's targeted our babies and taken them away from their whakapapa. That has caused intergenerational harms.  This government is responsible for addressing that. It is not. It is actually making it worse. It's taking away the protections. It's taken away the voices."</w:t>
      </w:r>
      <w:r w:rsidRPr="36DDFB1A" w:rsidR="001312DB">
        <w:rPr>
          <w:rStyle w:val="FootnoteReference"/>
          <w:rFonts w:ascii="Arial" w:hAnsi="Arial" w:eastAsiaTheme="minorEastAsia"/>
          <w:lang w:eastAsia="en-US"/>
        </w:rPr>
        <w:footnoteReference w:id="16"/>
      </w:r>
    </w:p>
    <w:sectPr w:rsidR="001F1224" w:rsidSect="00324FC0">
      <w:headerReference w:type="default" r:id="rId21"/>
      <w:footerReference w:type="default" r:id="rId22"/>
      <w:headerReference w:type="first" r:id="rId23"/>
      <w:pgSz w:w="11906" w:h="16838" w:orient="portrait"/>
      <w:pgMar w:top="1440" w:right="1286" w:bottom="1440"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E51F1" w:rsidP="00634AEC" w:rsidRDefault="008E51F1" w14:paraId="2821F1A7" w14:textId="77777777">
      <w:pPr>
        <w:spacing w:after="0" w:line="240" w:lineRule="auto"/>
      </w:pPr>
      <w:r>
        <w:separator/>
      </w:r>
    </w:p>
  </w:endnote>
  <w:endnote w:type="continuationSeparator" w:id="0">
    <w:p w:rsidR="008E51F1" w:rsidP="00634AEC" w:rsidRDefault="008E51F1" w14:paraId="7312BB4F" w14:textId="77777777">
      <w:pPr>
        <w:spacing w:after="0" w:line="240" w:lineRule="auto"/>
      </w:pPr>
      <w:r>
        <w:continuationSeparator/>
      </w:r>
    </w:p>
  </w:endnote>
  <w:endnote w:type="continuationNotice" w:id="1">
    <w:p w:rsidR="008E51F1" w:rsidRDefault="008E51F1" w14:paraId="52058B6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2910533"/>
      <w:docPartObj>
        <w:docPartGallery w:val="Page Numbers (Bottom of Page)"/>
        <w:docPartUnique/>
      </w:docPartObj>
    </w:sdtPr>
    <w:sdtEndPr>
      <w:rPr>
        <w:noProof/>
      </w:rPr>
    </w:sdtEndPr>
    <w:sdtContent>
      <w:p w:rsidR="00953608" w:rsidRDefault="00953608" w14:paraId="0C946A29" w14:textId="4625DC2D">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953608" w:rsidRDefault="00953608" w14:paraId="0373CD3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E51F1" w:rsidP="00634AEC" w:rsidRDefault="008E51F1" w14:paraId="5DC92A1A" w14:textId="77777777">
      <w:pPr>
        <w:spacing w:after="0" w:line="240" w:lineRule="auto"/>
      </w:pPr>
      <w:r>
        <w:separator/>
      </w:r>
    </w:p>
  </w:footnote>
  <w:footnote w:type="continuationSeparator" w:id="0">
    <w:p w:rsidR="008E51F1" w:rsidP="00634AEC" w:rsidRDefault="008E51F1" w14:paraId="6CAE5A55" w14:textId="77777777">
      <w:pPr>
        <w:spacing w:after="0" w:line="240" w:lineRule="auto"/>
      </w:pPr>
      <w:r>
        <w:continuationSeparator/>
      </w:r>
    </w:p>
  </w:footnote>
  <w:footnote w:type="continuationNotice" w:id="1">
    <w:p w:rsidR="008E51F1" w:rsidRDefault="008E51F1" w14:paraId="753393F6" w14:textId="77777777">
      <w:pPr>
        <w:spacing w:after="0" w:line="240" w:lineRule="auto"/>
      </w:pPr>
    </w:p>
  </w:footnote>
  <w:footnote w:id="2">
    <w:p w:rsidR="00B836F7" w:rsidRDefault="00B836F7" w14:paraId="59EEA84D" w14:textId="4D4E162A">
      <w:pPr>
        <w:pStyle w:val="FootnoteText"/>
      </w:pPr>
      <w:r>
        <w:rPr>
          <w:rStyle w:val="FootnoteReference"/>
        </w:rPr>
        <w:footnoteRef/>
      </w:r>
      <w:r>
        <w:t xml:space="preserve"> </w:t>
      </w:r>
      <w:hyperlink w:history="1" r:id="rId1">
        <w:r w:rsidRPr="00C1655F">
          <w:rPr>
            <w:rStyle w:val="Hyperlink"/>
          </w:rPr>
          <w:t>https://www.donaldbeasley.org.nz/assets/publications/abuse/Institutions-are-places-of-abuse-The-experiences-of-disabled-children-and-adults-in-State-care.pdf</w:t>
        </w:r>
      </w:hyperlink>
    </w:p>
    <w:p w:rsidRPr="00B836F7" w:rsidR="00B836F7" w:rsidRDefault="00B836F7" w14:paraId="194484CE" w14:textId="77777777">
      <w:pPr>
        <w:pStyle w:val="FootnoteText"/>
        <w:rPr>
          <w:lang w:val="en-NZ"/>
        </w:rPr>
      </w:pPr>
    </w:p>
  </w:footnote>
  <w:footnote w:id="3">
    <w:p w:rsidR="00862107" w:rsidRDefault="00862107" w14:paraId="2B36C504" w14:textId="754A1F33">
      <w:pPr>
        <w:pStyle w:val="FootnoteText"/>
      </w:pPr>
      <w:r>
        <w:rPr>
          <w:rStyle w:val="FootnoteReference"/>
        </w:rPr>
        <w:footnoteRef/>
      </w:r>
      <w:r>
        <w:t xml:space="preserve"> </w:t>
      </w:r>
      <w:hyperlink w:history="1" r:id="rId2">
        <w:r w:rsidRPr="00C1655F">
          <w:rPr>
            <w:rStyle w:val="Hyperlink"/>
          </w:rPr>
          <w:t>https://www.stuff.co.nz/pou-tiaki/129325029/abuse-in-care-institutions-operated-as-they-were-intended-mori-panel-says</w:t>
        </w:r>
      </w:hyperlink>
    </w:p>
    <w:p w:rsidRPr="00862107" w:rsidR="00862107" w:rsidRDefault="00862107" w14:paraId="1D6D2BF2" w14:textId="77777777">
      <w:pPr>
        <w:pStyle w:val="FootnoteText"/>
        <w:rPr>
          <w:lang w:val="en-NZ"/>
        </w:rPr>
      </w:pPr>
    </w:p>
  </w:footnote>
  <w:footnote w:id="4">
    <w:p w:rsidR="00131E38" w:rsidRDefault="00131E38" w14:paraId="2084D004" w14:textId="34F94AFE">
      <w:pPr>
        <w:pStyle w:val="FootnoteText"/>
      </w:pPr>
      <w:r>
        <w:rPr>
          <w:rStyle w:val="FootnoteReference"/>
        </w:rPr>
        <w:footnoteRef/>
      </w:r>
      <w:r>
        <w:t xml:space="preserve"> </w:t>
      </w:r>
      <w:hyperlink w:history="1" r:id="rId3">
        <w:r w:rsidRPr="00C1655F">
          <w:rPr>
            <w:rStyle w:val="Hyperlink"/>
          </w:rPr>
          <w:t>https://www.journal.mai.ac.nz/content/wh%C4%81nau-hau%C4%81-reframing-disability-indigenous-perspective</w:t>
        </w:r>
      </w:hyperlink>
    </w:p>
    <w:p w:rsidRPr="00131E38" w:rsidR="00131E38" w:rsidRDefault="00131E38" w14:paraId="7B4AC25F" w14:textId="77777777">
      <w:pPr>
        <w:pStyle w:val="FootnoteText"/>
        <w:rPr>
          <w:lang w:val="en-NZ"/>
        </w:rPr>
      </w:pPr>
    </w:p>
  </w:footnote>
  <w:footnote w:id="5">
    <w:p w:rsidR="005A0D8F" w:rsidRDefault="005A0D8F" w14:paraId="5B4FC837" w14:textId="7565675F">
      <w:pPr>
        <w:pStyle w:val="FootnoteText"/>
      </w:pPr>
      <w:r>
        <w:rPr>
          <w:rStyle w:val="FootnoteReference"/>
        </w:rPr>
        <w:footnoteRef/>
      </w:r>
      <w:r>
        <w:t xml:space="preserve"> </w:t>
      </w:r>
      <w:hyperlink w:history="1" r:id="rId4">
        <w:r>
          <w:rPr>
            <w:rStyle w:val="Hyperlink"/>
          </w:rPr>
          <w:t>forms.justice.govt.nz/search/Documents/WT/wt_DOC_213376913/Oranga Tamariki Urgent 10 May W.pdf</w:t>
        </w:r>
      </w:hyperlink>
    </w:p>
    <w:p w:rsidRPr="005A0D8F" w:rsidR="005A0D8F" w:rsidRDefault="005A0D8F" w14:paraId="46A3C1BC" w14:textId="77777777">
      <w:pPr>
        <w:pStyle w:val="FootnoteText"/>
        <w:rPr>
          <w:lang w:val="en-NZ"/>
        </w:rPr>
      </w:pPr>
    </w:p>
  </w:footnote>
  <w:footnote w:id="6">
    <w:p w:rsidR="008E05CA" w:rsidRDefault="008E05CA" w14:paraId="4B4ECD45" w14:textId="22FC3898">
      <w:pPr>
        <w:pStyle w:val="FootnoteText"/>
      </w:pPr>
      <w:r>
        <w:rPr>
          <w:rStyle w:val="FootnoteReference"/>
        </w:rPr>
        <w:footnoteRef/>
      </w:r>
      <w:r>
        <w:t xml:space="preserve"> </w:t>
      </w:r>
      <w:hyperlink w:history="1" r:id="rId5">
        <w:r>
          <w:rPr>
            <w:rStyle w:val="Hyperlink"/>
          </w:rPr>
          <w:t>forms.justice.govt.nz/search/Documents/WT/wt_DOC_171027305/He Paharakeke W.pdf</w:t>
        </w:r>
      </w:hyperlink>
    </w:p>
    <w:p w:rsidRPr="008E05CA" w:rsidR="008E05CA" w:rsidRDefault="008E05CA" w14:paraId="7629F45B" w14:textId="77777777">
      <w:pPr>
        <w:pStyle w:val="FootnoteText"/>
        <w:rPr>
          <w:lang w:val="en-NZ"/>
        </w:rPr>
      </w:pPr>
    </w:p>
  </w:footnote>
  <w:footnote w:id="7">
    <w:p w:rsidR="00425917" w:rsidRDefault="00425917" w14:paraId="30D14DEC" w14:textId="0B504D53">
      <w:pPr>
        <w:pStyle w:val="FootnoteText"/>
      </w:pPr>
      <w:r>
        <w:rPr>
          <w:rStyle w:val="FootnoteReference"/>
        </w:rPr>
        <w:footnoteRef/>
      </w:r>
      <w:r>
        <w:t xml:space="preserve"> </w:t>
      </w:r>
      <w:hyperlink w:history="1" r:id="rId6">
        <w:r w:rsidRPr="00C1655F">
          <w:rPr>
            <w:rStyle w:val="Hyperlink"/>
          </w:rPr>
          <w:t>https://www.legislation.govt.nz/act/public/1989/0024/latest/LMS216331.html</w:t>
        </w:r>
      </w:hyperlink>
    </w:p>
    <w:p w:rsidRPr="00425917" w:rsidR="00425917" w:rsidRDefault="00425917" w14:paraId="0A3D843A" w14:textId="77777777">
      <w:pPr>
        <w:pStyle w:val="FootnoteText"/>
        <w:rPr>
          <w:lang w:val="en-NZ"/>
        </w:rPr>
      </w:pPr>
    </w:p>
  </w:footnote>
  <w:footnote w:id="8">
    <w:p w:rsidR="00401BCA" w:rsidRDefault="00401BCA" w14:paraId="44E99864" w14:textId="133525C5">
      <w:pPr>
        <w:pStyle w:val="FootnoteText"/>
        <w:rPr>
          <w:rFonts w:cs="Arial"/>
        </w:rPr>
      </w:pPr>
      <w:r>
        <w:rPr>
          <w:rStyle w:val="FootnoteReference"/>
        </w:rPr>
        <w:footnoteRef/>
      </w:r>
      <w:r>
        <w:t xml:space="preserve"> </w:t>
      </w:r>
      <w:r w:rsidRPr="006323E3">
        <w:rPr>
          <w:rFonts w:cs="Arial"/>
        </w:rPr>
        <w:t>UNCRC, Article 2</w:t>
      </w:r>
    </w:p>
    <w:p w:rsidRPr="00401BCA" w:rsidR="00D13C60" w:rsidRDefault="00D13C60" w14:paraId="5499D0B9" w14:textId="77777777">
      <w:pPr>
        <w:pStyle w:val="FootnoteText"/>
        <w:rPr>
          <w:lang w:val="en-NZ"/>
        </w:rPr>
      </w:pPr>
    </w:p>
  </w:footnote>
  <w:footnote w:id="9">
    <w:p w:rsidR="00401BCA" w:rsidRDefault="00401BCA" w14:paraId="66DF2A04" w14:textId="7F8A268B">
      <w:pPr>
        <w:pStyle w:val="FootnoteText"/>
        <w:rPr>
          <w:rFonts w:cs="Arial"/>
        </w:rPr>
      </w:pPr>
      <w:r>
        <w:rPr>
          <w:rStyle w:val="FootnoteReference"/>
        </w:rPr>
        <w:footnoteRef/>
      </w:r>
      <w:r>
        <w:t xml:space="preserve"> </w:t>
      </w:r>
      <w:r w:rsidRPr="006323E3">
        <w:rPr>
          <w:rFonts w:cs="Arial"/>
        </w:rPr>
        <w:t>UNCRC</w:t>
      </w:r>
      <w:r>
        <w:rPr>
          <w:rFonts w:cs="Arial"/>
        </w:rPr>
        <w:t xml:space="preserve"> </w:t>
      </w:r>
      <w:r w:rsidRPr="006323E3">
        <w:rPr>
          <w:rFonts w:cs="Arial"/>
        </w:rPr>
        <w:t>Article 6</w:t>
      </w:r>
    </w:p>
    <w:p w:rsidRPr="00401BCA" w:rsidR="00D13C60" w:rsidRDefault="00D13C60" w14:paraId="2B14A7F9" w14:textId="77777777">
      <w:pPr>
        <w:pStyle w:val="FootnoteText"/>
        <w:rPr>
          <w:lang w:val="en-NZ"/>
        </w:rPr>
      </w:pPr>
    </w:p>
  </w:footnote>
  <w:footnote w:id="10">
    <w:p w:rsidRPr="00401BCA" w:rsidR="00401BCA" w:rsidRDefault="00401BCA" w14:paraId="0AE1FD78" w14:textId="20D643ED">
      <w:pPr>
        <w:pStyle w:val="FootnoteText"/>
        <w:rPr>
          <w:lang w:val="en-NZ"/>
        </w:rPr>
      </w:pPr>
      <w:r>
        <w:rPr>
          <w:rStyle w:val="FootnoteReference"/>
        </w:rPr>
        <w:footnoteRef/>
      </w:r>
      <w:r>
        <w:t xml:space="preserve"> </w:t>
      </w:r>
      <w:r w:rsidRPr="006323E3">
        <w:rPr>
          <w:rFonts w:cs="Arial"/>
        </w:rPr>
        <w:t>UNCRC, Article 8</w:t>
      </w:r>
    </w:p>
  </w:footnote>
  <w:footnote w:id="11">
    <w:p w:rsidR="000E09E4" w:rsidRDefault="000E09E4" w14:paraId="4A389F56" w14:textId="0D5F9CFC">
      <w:pPr>
        <w:pStyle w:val="FootnoteText"/>
      </w:pPr>
      <w:r>
        <w:rPr>
          <w:rStyle w:val="FootnoteReference"/>
        </w:rPr>
        <w:footnoteRef/>
      </w:r>
      <w:r>
        <w:t xml:space="preserve"> </w:t>
      </w:r>
      <w:hyperlink w:history="1" r:id="rId7">
        <w:r w:rsidRPr="003D181A">
          <w:rPr>
            <w:rStyle w:val="Hyperlink"/>
          </w:rPr>
          <w:t>https://legislation.govt.nz/bill/government/2024/0043/latest/whole.html?search=ts_act%40bill%40regulation%40deemedreg_oranga_resel_25_a&amp;p=1#LMS960294</w:t>
        </w:r>
      </w:hyperlink>
    </w:p>
    <w:p w:rsidRPr="000E09E4" w:rsidR="000E09E4" w:rsidRDefault="000E09E4" w14:paraId="61A6B2ED" w14:textId="77777777">
      <w:pPr>
        <w:pStyle w:val="FootnoteText"/>
        <w:rPr>
          <w:lang w:val="en-NZ"/>
        </w:rPr>
      </w:pPr>
    </w:p>
  </w:footnote>
  <w:footnote w:id="12">
    <w:p w:rsidR="006C74ED" w:rsidRDefault="006C74ED" w14:paraId="65081EAF" w14:textId="2F259CA5">
      <w:pPr>
        <w:pStyle w:val="FootnoteText"/>
      </w:pPr>
      <w:r>
        <w:rPr>
          <w:rStyle w:val="FootnoteReference"/>
        </w:rPr>
        <w:footnoteRef/>
      </w:r>
      <w:r>
        <w:t xml:space="preserve"> </w:t>
      </w:r>
      <w:hyperlink w:history="1" r:id="rId8">
        <w:r>
          <w:rPr>
            <w:rStyle w:val="Hyperlink"/>
          </w:rPr>
          <w:t>Care of children – section 7AA is worth fighting for, but we must remember it is not rangatiratanga – Māori Law Review (maorilawreview.co.nz)</w:t>
        </w:r>
      </w:hyperlink>
    </w:p>
    <w:p w:rsidRPr="006C74ED" w:rsidR="00C102EE" w:rsidRDefault="00C102EE" w14:paraId="0961AFD5" w14:textId="77777777">
      <w:pPr>
        <w:pStyle w:val="FootnoteText"/>
        <w:rPr>
          <w:lang w:val="en-NZ"/>
        </w:rPr>
      </w:pPr>
    </w:p>
  </w:footnote>
  <w:footnote w:id="13">
    <w:p w:rsidR="00484AFC" w:rsidRDefault="00484AFC" w14:paraId="63D63441" w14:textId="40938B42">
      <w:pPr>
        <w:pStyle w:val="FootnoteText"/>
      </w:pPr>
      <w:r>
        <w:rPr>
          <w:rStyle w:val="FootnoteReference"/>
        </w:rPr>
        <w:footnoteRef/>
      </w:r>
      <w:r>
        <w:t xml:space="preserve"> </w:t>
      </w:r>
      <w:hyperlink w:history="1" r:id="rId9">
        <w:r w:rsidRPr="003D181A">
          <w:rPr>
            <w:rStyle w:val="Hyperlink"/>
          </w:rPr>
          <w:t>https://www.orangatamariki.govt.nz/assets/Uploads/About-us/Information-releases/Cabinet-papers/7AA-repeal/Regulatory-Impact-Statement-Repeal-of-section-7AA.pdf</w:t>
        </w:r>
      </w:hyperlink>
    </w:p>
    <w:p w:rsidRPr="00484AFC" w:rsidR="00484AFC" w:rsidRDefault="00484AFC" w14:paraId="57732F1A" w14:textId="77777777">
      <w:pPr>
        <w:pStyle w:val="FootnoteText"/>
        <w:rPr>
          <w:lang w:val="en-NZ"/>
        </w:rPr>
      </w:pPr>
    </w:p>
  </w:footnote>
  <w:footnote w:id="14">
    <w:p w:rsidR="001F1224" w:rsidRDefault="001F1224" w14:paraId="7D4CB5FC" w14:textId="12E45F56">
      <w:pPr>
        <w:pStyle w:val="FootnoteText"/>
      </w:pPr>
      <w:r>
        <w:rPr>
          <w:rStyle w:val="FootnoteReference"/>
        </w:rPr>
        <w:footnoteRef/>
      </w:r>
      <w:r>
        <w:t xml:space="preserve"> </w:t>
      </w:r>
      <w:hyperlink w:history="1" r:id="rId10">
        <w:r w:rsidRPr="00C1655F">
          <w:rPr>
            <w:rStyle w:val="Hyperlink"/>
          </w:rPr>
          <w:t>https://www.rnz.co.nz/programmes/mata-with-mihingarangi-forbes/story/2018928772/mata-season-2-episode-7-tauranga-moana-marks-160-years-of-struggle-the-repeal-of-7aa-and-the-iwi-chairs-forum</w:t>
        </w:r>
      </w:hyperlink>
    </w:p>
    <w:p w:rsidRPr="001F1224" w:rsidR="001F1224" w:rsidRDefault="001F1224" w14:paraId="62332F5F" w14:textId="77777777">
      <w:pPr>
        <w:pStyle w:val="FootnoteText"/>
        <w:rPr>
          <w:lang w:val="en-NZ"/>
        </w:rPr>
      </w:pPr>
    </w:p>
  </w:footnote>
  <w:footnote w:id="15">
    <w:p w:rsidR="008F1189" w:rsidRDefault="008F1189" w14:paraId="3B9E420D" w14:textId="5BBAA155">
      <w:pPr>
        <w:pStyle w:val="FootnoteText"/>
      </w:pPr>
      <w:r>
        <w:rPr>
          <w:rStyle w:val="FootnoteReference"/>
        </w:rPr>
        <w:footnoteRef/>
      </w:r>
      <w:r>
        <w:t xml:space="preserve"> </w:t>
      </w:r>
      <w:hyperlink w:history="1" r:id="rId11">
        <w:r w:rsidRPr="00C1655F">
          <w:rPr>
            <w:rStyle w:val="Hyperlink"/>
          </w:rPr>
          <w:t>https://thespinoff.co.nz/politics/28-11-2023/stripping-our-child-protection-law-of-its-tiriti-provisions-would-be-a-huge-step-backwards</w:t>
        </w:r>
      </w:hyperlink>
    </w:p>
    <w:p w:rsidRPr="008F1189" w:rsidR="008F1189" w:rsidRDefault="008F1189" w14:paraId="6293D976" w14:textId="77777777">
      <w:pPr>
        <w:pStyle w:val="FootnoteText"/>
        <w:rPr>
          <w:lang w:val="en-NZ"/>
        </w:rPr>
      </w:pPr>
    </w:p>
  </w:footnote>
  <w:footnote w:id="16">
    <w:p w:rsidRPr="001312DB" w:rsidR="001312DB" w:rsidRDefault="001312DB" w14:paraId="4BA35F7D" w14:textId="3EE601AD">
      <w:pPr>
        <w:pStyle w:val="FootnoteText"/>
        <w:rPr>
          <w:lang w:val="en-NZ"/>
        </w:rPr>
      </w:pPr>
      <w:r>
        <w:rPr>
          <w:rStyle w:val="FootnoteReference"/>
        </w:rPr>
        <w:footnoteRef/>
      </w:r>
      <w:r>
        <w:t xml:space="preserve"> </w:t>
      </w:r>
      <w:hyperlink w:history="1" r:id="rId12">
        <w:r>
          <w:rPr>
            <w:rStyle w:val="Hyperlink"/>
          </w:rPr>
          <w:t>Pāora Crawford Moyle | Social Work Practitioner of 30 years - Waatea News: Māori Radio Station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DE5E9EF" w:rsidTr="5DE5E9EF" w14:paraId="59264AA0" w14:textId="77777777">
      <w:trPr>
        <w:trHeight w:val="300"/>
      </w:trPr>
      <w:tc>
        <w:tcPr>
          <w:tcW w:w="3005" w:type="dxa"/>
        </w:tcPr>
        <w:p w:rsidR="5DE5E9EF" w:rsidP="5DE5E9EF" w:rsidRDefault="5DE5E9EF" w14:paraId="12366316" w14:textId="7A1E7E62">
          <w:pPr>
            <w:pStyle w:val="Header"/>
            <w:ind w:left="-115"/>
          </w:pPr>
        </w:p>
      </w:tc>
      <w:tc>
        <w:tcPr>
          <w:tcW w:w="3005" w:type="dxa"/>
        </w:tcPr>
        <w:p w:rsidR="5DE5E9EF" w:rsidP="5DE5E9EF" w:rsidRDefault="5DE5E9EF" w14:paraId="16EE7366" w14:textId="61FCBF53">
          <w:pPr>
            <w:pStyle w:val="Header"/>
            <w:jc w:val="center"/>
          </w:pPr>
        </w:p>
      </w:tc>
      <w:tc>
        <w:tcPr>
          <w:tcW w:w="3005" w:type="dxa"/>
        </w:tcPr>
        <w:p w:rsidR="5DE5E9EF" w:rsidP="5DE5E9EF" w:rsidRDefault="5DE5E9EF" w14:paraId="7A78307F" w14:textId="4420E135">
          <w:pPr>
            <w:pStyle w:val="Header"/>
            <w:ind w:right="-115"/>
            <w:jc w:val="right"/>
          </w:pPr>
        </w:p>
      </w:tc>
    </w:tr>
  </w:tbl>
  <w:p w:rsidR="5DE5E9EF" w:rsidP="5DE5E9EF" w:rsidRDefault="5DE5E9EF" w14:paraId="33CF0BC6" w14:textId="20305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634AEC" w:rsidP="06802624" w:rsidRDefault="06802624" w14:paraId="56FD4A48" w14:textId="1E433729">
    <w:pPr>
      <w:pStyle w:val="Header"/>
      <w:jc w:val="center"/>
    </w:pPr>
    <w:r>
      <w:rPr>
        <w:noProof/>
        <w:color w:val="2B579A"/>
        <w:shd w:val="clear" w:color="auto" w:fill="E6E6E6"/>
      </w:rPr>
      <w:drawing>
        <wp:inline distT="0" distB="0" distL="0" distR="0" wp14:anchorId="04A791E1" wp14:editId="7629BBC8">
          <wp:extent cx="2447925" cy="1704975"/>
          <wp:effectExtent l="0" t="0" r="0" b="0"/>
          <wp:docPr id="847961911" name="Picture 84796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447925" cy="1704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4">
    <w:nsid w:val="4cd60ee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14D0CDD"/>
    <w:multiLevelType w:val="hybridMultilevel"/>
    <w:tmpl w:val="9C12EB82"/>
    <w:lvl w:ilvl="0" w:tplc="5F28FC44">
      <w:start w:val="21"/>
      <w:numFmt w:val="bullet"/>
      <w:lvlText w:val="-"/>
      <w:lvlJc w:val="left"/>
      <w:pPr>
        <w:ind w:left="1080" w:hanging="360"/>
      </w:pPr>
      <w:rPr>
        <w:rFonts w:hint="default" w:ascii="Arial" w:hAnsi="Arial" w:eastAsia="Calibri" w:cs="Arial"/>
      </w:rPr>
    </w:lvl>
    <w:lvl w:ilvl="1" w:tplc="14090003">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1" w15:restartNumberingAfterBreak="0">
    <w:nsid w:val="04C64252"/>
    <w:multiLevelType w:val="hybridMultilevel"/>
    <w:tmpl w:val="2F923FAA"/>
    <w:lvl w:ilvl="0" w:tplc="14090001">
      <w:start w:val="1"/>
      <w:numFmt w:val="bullet"/>
      <w:lvlText w:val=""/>
      <w:lvlJc w:val="left"/>
      <w:pPr>
        <w:ind w:left="1800" w:hanging="360"/>
      </w:pPr>
      <w:rPr>
        <w:rFonts w:hint="default" w:ascii="Symbol" w:hAnsi="Symbol"/>
      </w:rPr>
    </w:lvl>
    <w:lvl w:ilvl="1" w:tplc="14090003" w:tentative="1">
      <w:start w:val="1"/>
      <w:numFmt w:val="bullet"/>
      <w:lvlText w:val="o"/>
      <w:lvlJc w:val="left"/>
      <w:pPr>
        <w:ind w:left="2520" w:hanging="360"/>
      </w:pPr>
      <w:rPr>
        <w:rFonts w:hint="default" w:ascii="Courier New" w:hAnsi="Courier New" w:cs="Courier New"/>
      </w:rPr>
    </w:lvl>
    <w:lvl w:ilvl="2" w:tplc="14090005" w:tentative="1">
      <w:start w:val="1"/>
      <w:numFmt w:val="bullet"/>
      <w:lvlText w:val=""/>
      <w:lvlJc w:val="left"/>
      <w:pPr>
        <w:ind w:left="3240" w:hanging="360"/>
      </w:pPr>
      <w:rPr>
        <w:rFonts w:hint="default" w:ascii="Wingdings" w:hAnsi="Wingdings"/>
      </w:rPr>
    </w:lvl>
    <w:lvl w:ilvl="3" w:tplc="14090001" w:tentative="1">
      <w:start w:val="1"/>
      <w:numFmt w:val="bullet"/>
      <w:lvlText w:val=""/>
      <w:lvlJc w:val="left"/>
      <w:pPr>
        <w:ind w:left="3960" w:hanging="360"/>
      </w:pPr>
      <w:rPr>
        <w:rFonts w:hint="default" w:ascii="Symbol" w:hAnsi="Symbol"/>
      </w:rPr>
    </w:lvl>
    <w:lvl w:ilvl="4" w:tplc="14090003" w:tentative="1">
      <w:start w:val="1"/>
      <w:numFmt w:val="bullet"/>
      <w:lvlText w:val="o"/>
      <w:lvlJc w:val="left"/>
      <w:pPr>
        <w:ind w:left="4680" w:hanging="360"/>
      </w:pPr>
      <w:rPr>
        <w:rFonts w:hint="default" w:ascii="Courier New" w:hAnsi="Courier New" w:cs="Courier New"/>
      </w:rPr>
    </w:lvl>
    <w:lvl w:ilvl="5" w:tplc="14090005" w:tentative="1">
      <w:start w:val="1"/>
      <w:numFmt w:val="bullet"/>
      <w:lvlText w:val=""/>
      <w:lvlJc w:val="left"/>
      <w:pPr>
        <w:ind w:left="5400" w:hanging="360"/>
      </w:pPr>
      <w:rPr>
        <w:rFonts w:hint="default" w:ascii="Wingdings" w:hAnsi="Wingdings"/>
      </w:rPr>
    </w:lvl>
    <w:lvl w:ilvl="6" w:tplc="14090001" w:tentative="1">
      <w:start w:val="1"/>
      <w:numFmt w:val="bullet"/>
      <w:lvlText w:val=""/>
      <w:lvlJc w:val="left"/>
      <w:pPr>
        <w:ind w:left="6120" w:hanging="360"/>
      </w:pPr>
      <w:rPr>
        <w:rFonts w:hint="default" w:ascii="Symbol" w:hAnsi="Symbol"/>
      </w:rPr>
    </w:lvl>
    <w:lvl w:ilvl="7" w:tplc="14090003" w:tentative="1">
      <w:start w:val="1"/>
      <w:numFmt w:val="bullet"/>
      <w:lvlText w:val="o"/>
      <w:lvlJc w:val="left"/>
      <w:pPr>
        <w:ind w:left="6840" w:hanging="360"/>
      </w:pPr>
      <w:rPr>
        <w:rFonts w:hint="default" w:ascii="Courier New" w:hAnsi="Courier New" w:cs="Courier New"/>
      </w:rPr>
    </w:lvl>
    <w:lvl w:ilvl="8" w:tplc="14090005" w:tentative="1">
      <w:start w:val="1"/>
      <w:numFmt w:val="bullet"/>
      <w:lvlText w:val=""/>
      <w:lvlJc w:val="left"/>
      <w:pPr>
        <w:ind w:left="7560" w:hanging="360"/>
      </w:pPr>
      <w:rPr>
        <w:rFonts w:hint="default" w:ascii="Wingdings" w:hAnsi="Wingdings"/>
      </w:rPr>
    </w:lvl>
  </w:abstractNum>
  <w:abstractNum w:abstractNumId="2" w15:restartNumberingAfterBreak="0">
    <w:nsid w:val="084E4263"/>
    <w:multiLevelType w:val="hybridMultilevel"/>
    <w:tmpl w:val="2C9A99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0D006D54"/>
    <w:multiLevelType w:val="hybridMultilevel"/>
    <w:tmpl w:val="CF56C8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113A1637"/>
    <w:multiLevelType w:val="multilevel"/>
    <w:tmpl w:val="F1EC9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2520800"/>
    <w:multiLevelType w:val="multilevel"/>
    <w:tmpl w:val="30E055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265F65F"/>
    <w:multiLevelType w:val="hybridMultilevel"/>
    <w:tmpl w:val="8DA8CA40"/>
    <w:lvl w:ilvl="0" w:tplc="9E524146">
      <w:start w:val="1"/>
      <w:numFmt w:val="decimal"/>
      <w:lvlText w:val="%1."/>
      <w:lvlJc w:val="left"/>
      <w:pPr>
        <w:ind w:left="720" w:hanging="360"/>
      </w:pPr>
    </w:lvl>
    <w:lvl w:ilvl="1" w:tplc="6538760A">
      <w:start w:val="1"/>
      <w:numFmt w:val="lowerLetter"/>
      <w:lvlText w:val="%2."/>
      <w:lvlJc w:val="left"/>
      <w:pPr>
        <w:ind w:left="1440" w:hanging="360"/>
      </w:pPr>
    </w:lvl>
    <w:lvl w:ilvl="2" w:tplc="CAE42C12">
      <w:start w:val="1"/>
      <w:numFmt w:val="lowerRoman"/>
      <w:lvlText w:val="%3."/>
      <w:lvlJc w:val="right"/>
      <w:pPr>
        <w:ind w:left="2160" w:hanging="180"/>
      </w:pPr>
    </w:lvl>
    <w:lvl w:ilvl="3" w:tplc="2F1C977A">
      <w:start w:val="1"/>
      <w:numFmt w:val="decimal"/>
      <w:lvlText w:val="%4."/>
      <w:lvlJc w:val="left"/>
      <w:pPr>
        <w:ind w:left="2880" w:hanging="360"/>
      </w:pPr>
    </w:lvl>
    <w:lvl w:ilvl="4" w:tplc="961AE888">
      <w:start w:val="1"/>
      <w:numFmt w:val="lowerLetter"/>
      <w:lvlText w:val="%5."/>
      <w:lvlJc w:val="left"/>
      <w:pPr>
        <w:ind w:left="3600" w:hanging="360"/>
      </w:pPr>
    </w:lvl>
    <w:lvl w:ilvl="5" w:tplc="68169EB0">
      <w:start w:val="1"/>
      <w:numFmt w:val="lowerRoman"/>
      <w:lvlText w:val="%6."/>
      <w:lvlJc w:val="right"/>
      <w:pPr>
        <w:ind w:left="4320" w:hanging="180"/>
      </w:pPr>
    </w:lvl>
    <w:lvl w:ilvl="6" w:tplc="645EFB6E">
      <w:start w:val="1"/>
      <w:numFmt w:val="decimal"/>
      <w:lvlText w:val="%7."/>
      <w:lvlJc w:val="left"/>
      <w:pPr>
        <w:ind w:left="5040" w:hanging="360"/>
      </w:pPr>
    </w:lvl>
    <w:lvl w:ilvl="7" w:tplc="409646B8">
      <w:start w:val="1"/>
      <w:numFmt w:val="lowerLetter"/>
      <w:lvlText w:val="%8."/>
      <w:lvlJc w:val="left"/>
      <w:pPr>
        <w:ind w:left="5760" w:hanging="360"/>
      </w:pPr>
    </w:lvl>
    <w:lvl w:ilvl="8" w:tplc="4E64E57C">
      <w:start w:val="1"/>
      <w:numFmt w:val="lowerRoman"/>
      <w:lvlText w:val="%9."/>
      <w:lvlJc w:val="right"/>
      <w:pPr>
        <w:ind w:left="6480" w:hanging="180"/>
      </w:pPr>
    </w:lvl>
  </w:abstractNum>
  <w:abstractNum w:abstractNumId="7" w15:restartNumberingAfterBreak="0">
    <w:nsid w:val="144E376E"/>
    <w:multiLevelType w:val="hybridMultilevel"/>
    <w:tmpl w:val="656C604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162D5EE7"/>
    <w:multiLevelType w:val="multilevel"/>
    <w:tmpl w:val="3D50BA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6420479"/>
    <w:multiLevelType w:val="multilevel"/>
    <w:tmpl w:val="842066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30238B7"/>
    <w:multiLevelType w:val="hybridMultilevel"/>
    <w:tmpl w:val="E228DBB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66228C9"/>
    <w:multiLevelType w:val="multilevel"/>
    <w:tmpl w:val="D40A0C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67A5632"/>
    <w:multiLevelType w:val="multilevel"/>
    <w:tmpl w:val="227C6B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7B3AEB0"/>
    <w:multiLevelType w:val="hybridMultilevel"/>
    <w:tmpl w:val="65EA1BD4"/>
    <w:lvl w:ilvl="0" w:tplc="E6445316">
      <w:start w:val="1"/>
      <w:numFmt w:val="bullet"/>
      <w:lvlText w:val="·"/>
      <w:lvlJc w:val="left"/>
      <w:pPr>
        <w:ind w:left="720" w:hanging="360"/>
      </w:pPr>
      <w:rPr>
        <w:rFonts w:hint="default" w:ascii="Symbol" w:hAnsi="Symbol"/>
      </w:rPr>
    </w:lvl>
    <w:lvl w:ilvl="1" w:tplc="EABE0394">
      <w:start w:val="1"/>
      <w:numFmt w:val="bullet"/>
      <w:lvlText w:val="o"/>
      <w:lvlJc w:val="left"/>
      <w:pPr>
        <w:ind w:left="1440" w:hanging="360"/>
      </w:pPr>
      <w:rPr>
        <w:rFonts w:hint="default" w:ascii="Courier New" w:hAnsi="Courier New"/>
      </w:rPr>
    </w:lvl>
    <w:lvl w:ilvl="2" w:tplc="C53AD132">
      <w:start w:val="1"/>
      <w:numFmt w:val="bullet"/>
      <w:lvlText w:val=""/>
      <w:lvlJc w:val="left"/>
      <w:pPr>
        <w:ind w:left="2160" w:hanging="360"/>
      </w:pPr>
      <w:rPr>
        <w:rFonts w:hint="default" w:ascii="Wingdings" w:hAnsi="Wingdings"/>
      </w:rPr>
    </w:lvl>
    <w:lvl w:ilvl="3" w:tplc="F4A27FBE">
      <w:start w:val="1"/>
      <w:numFmt w:val="bullet"/>
      <w:lvlText w:val=""/>
      <w:lvlJc w:val="left"/>
      <w:pPr>
        <w:ind w:left="2880" w:hanging="360"/>
      </w:pPr>
      <w:rPr>
        <w:rFonts w:hint="default" w:ascii="Symbol" w:hAnsi="Symbol"/>
      </w:rPr>
    </w:lvl>
    <w:lvl w:ilvl="4" w:tplc="32BE211E">
      <w:start w:val="1"/>
      <w:numFmt w:val="bullet"/>
      <w:lvlText w:val="o"/>
      <w:lvlJc w:val="left"/>
      <w:pPr>
        <w:ind w:left="3600" w:hanging="360"/>
      </w:pPr>
      <w:rPr>
        <w:rFonts w:hint="default" w:ascii="Courier New" w:hAnsi="Courier New"/>
      </w:rPr>
    </w:lvl>
    <w:lvl w:ilvl="5" w:tplc="07189568">
      <w:start w:val="1"/>
      <w:numFmt w:val="bullet"/>
      <w:lvlText w:val=""/>
      <w:lvlJc w:val="left"/>
      <w:pPr>
        <w:ind w:left="4320" w:hanging="360"/>
      </w:pPr>
      <w:rPr>
        <w:rFonts w:hint="default" w:ascii="Wingdings" w:hAnsi="Wingdings"/>
      </w:rPr>
    </w:lvl>
    <w:lvl w:ilvl="6" w:tplc="382C5640">
      <w:start w:val="1"/>
      <w:numFmt w:val="bullet"/>
      <w:lvlText w:val=""/>
      <w:lvlJc w:val="left"/>
      <w:pPr>
        <w:ind w:left="5040" w:hanging="360"/>
      </w:pPr>
      <w:rPr>
        <w:rFonts w:hint="default" w:ascii="Symbol" w:hAnsi="Symbol"/>
      </w:rPr>
    </w:lvl>
    <w:lvl w:ilvl="7" w:tplc="60B2ED7A">
      <w:start w:val="1"/>
      <w:numFmt w:val="bullet"/>
      <w:lvlText w:val="o"/>
      <w:lvlJc w:val="left"/>
      <w:pPr>
        <w:ind w:left="5760" w:hanging="360"/>
      </w:pPr>
      <w:rPr>
        <w:rFonts w:hint="default" w:ascii="Courier New" w:hAnsi="Courier New"/>
      </w:rPr>
    </w:lvl>
    <w:lvl w:ilvl="8" w:tplc="14681C26">
      <w:start w:val="1"/>
      <w:numFmt w:val="bullet"/>
      <w:lvlText w:val=""/>
      <w:lvlJc w:val="left"/>
      <w:pPr>
        <w:ind w:left="6480" w:hanging="360"/>
      </w:pPr>
      <w:rPr>
        <w:rFonts w:hint="default" w:ascii="Wingdings" w:hAnsi="Wingdings"/>
      </w:rPr>
    </w:lvl>
  </w:abstractNum>
  <w:abstractNum w:abstractNumId="14" w15:restartNumberingAfterBreak="0">
    <w:nsid w:val="328B343E"/>
    <w:multiLevelType w:val="hybridMultilevel"/>
    <w:tmpl w:val="C98CADC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5" w15:restartNumberingAfterBreak="0">
    <w:nsid w:val="38496156"/>
    <w:multiLevelType w:val="hybridMultilevel"/>
    <w:tmpl w:val="4C4A201A"/>
    <w:lvl w:ilvl="0" w:tplc="E11CA19C">
      <w:start w:val="1"/>
      <w:numFmt w:val="decimal"/>
      <w:lvlText w:val="%1."/>
      <w:lvlJc w:val="left"/>
      <w:pPr>
        <w:ind w:left="720" w:hanging="360"/>
      </w:pPr>
    </w:lvl>
    <w:lvl w:ilvl="1" w:tplc="8EEC8052">
      <w:start w:val="1"/>
      <w:numFmt w:val="lowerLetter"/>
      <w:lvlText w:val="%2."/>
      <w:lvlJc w:val="left"/>
      <w:pPr>
        <w:ind w:left="1440" w:hanging="360"/>
      </w:pPr>
    </w:lvl>
    <w:lvl w:ilvl="2" w:tplc="3D80E0BC">
      <w:start w:val="1"/>
      <w:numFmt w:val="lowerRoman"/>
      <w:lvlText w:val="%3."/>
      <w:lvlJc w:val="right"/>
      <w:pPr>
        <w:ind w:left="2160" w:hanging="180"/>
      </w:pPr>
    </w:lvl>
    <w:lvl w:ilvl="3" w:tplc="25A45C5E">
      <w:start w:val="1"/>
      <w:numFmt w:val="decimal"/>
      <w:lvlText w:val="%4."/>
      <w:lvlJc w:val="left"/>
      <w:pPr>
        <w:ind w:left="2880" w:hanging="360"/>
      </w:pPr>
    </w:lvl>
    <w:lvl w:ilvl="4" w:tplc="07CA1FF0">
      <w:start w:val="1"/>
      <w:numFmt w:val="lowerLetter"/>
      <w:lvlText w:val="%5."/>
      <w:lvlJc w:val="left"/>
      <w:pPr>
        <w:ind w:left="3600" w:hanging="360"/>
      </w:pPr>
    </w:lvl>
    <w:lvl w:ilvl="5" w:tplc="87D67C4C">
      <w:start w:val="1"/>
      <w:numFmt w:val="lowerRoman"/>
      <w:lvlText w:val="%6."/>
      <w:lvlJc w:val="right"/>
      <w:pPr>
        <w:ind w:left="4320" w:hanging="180"/>
      </w:pPr>
    </w:lvl>
    <w:lvl w:ilvl="6" w:tplc="EB2A4D3C">
      <w:start w:val="1"/>
      <w:numFmt w:val="decimal"/>
      <w:lvlText w:val="%7."/>
      <w:lvlJc w:val="left"/>
      <w:pPr>
        <w:ind w:left="5040" w:hanging="360"/>
      </w:pPr>
    </w:lvl>
    <w:lvl w:ilvl="7" w:tplc="8834CFAA">
      <w:start w:val="1"/>
      <w:numFmt w:val="lowerLetter"/>
      <w:lvlText w:val="%8."/>
      <w:lvlJc w:val="left"/>
      <w:pPr>
        <w:ind w:left="5760" w:hanging="360"/>
      </w:pPr>
    </w:lvl>
    <w:lvl w:ilvl="8" w:tplc="4A1C7AF6">
      <w:start w:val="1"/>
      <w:numFmt w:val="lowerRoman"/>
      <w:lvlText w:val="%9."/>
      <w:lvlJc w:val="right"/>
      <w:pPr>
        <w:ind w:left="6480" w:hanging="180"/>
      </w:pPr>
    </w:lvl>
  </w:abstractNum>
  <w:abstractNum w:abstractNumId="16" w15:restartNumberingAfterBreak="0">
    <w:nsid w:val="3A14870F"/>
    <w:multiLevelType w:val="hybridMultilevel"/>
    <w:tmpl w:val="B3D23458"/>
    <w:lvl w:ilvl="0" w:tplc="6E785744">
      <w:start w:val="1"/>
      <w:numFmt w:val="bullet"/>
      <w:lvlText w:val="·"/>
      <w:lvlJc w:val="left"/>
      <w:pPr>
        <w:ind w:left="720" w:hanging="360"/>
      </w:pPr>
      <w:rPr>
        <w:rFonts w:hint="default" w:ascii="Symbol" w:hAnsi="Symbol"/>
      </w:rPr>
    </w:lvl>
    <w:lvl w:ilvl="1" w:tplc="4EF0E66A">
      <w:start w:val="1"/>
      <w:numFmt w:val="bullet"/>
      <w:lvlText w:val="o"/>
      <w:lvlJc w:val="left"/>
      <w:pPr>
        <w:ind w:left="1440" w:hanging="360"/>
      </w:pPr>
      <w:rPr>
        <w:rFonts w:hint="default" w:ascii="Courier New" w:hAnsi="Courier New"/>
      </w:rPr>
    </w:lvl>
    <w:lvl w:ilvl="2" w:tplc="06FA15B8">
      <w:start w:val="1"/>
      <w:numFmt w:val="bullet"/>
      <w:lvlText w:val=""/>
      <w:lvlJc w:val="left"/>
      <w:pPr>
        <w:ind w:left="2160" w:hanging="360"/>
      </w:pPr>
      <w:rPr>
        <w:rFonts w:hint="default" w:ascii="Wingdings" w:hAnsi="Wingdings"/>
      </w:rPr>
    </w:lvl>
    <w:lvl w:ilvl="3" w:tplc="914A6462">
      <w:start w:val="1"/>
      <w:numFmt w:val="bullet"/>
      <w:lvlText w:val=""/>
      <w:lvlJc w:val="left"/>
      <w:pPr>
        <w:ind w:left="2880" w:hanging="360"/>
      </w:pPr>
      <w:rPr>
        <w:rFonts w:hint="default" w:ascii="Symbol" w:hAnsi="Symbol"/>
      </w:rPr>
    </w:lvl>
    <w:lvl w:ilvl="4" w:tplc="9834A4E8">
      <w:start w:val="1"/>
      <w:numFmt w:val="bullet"/>
      <w:lvlText w:val="o"/>
      <w:lvlJc w:val="left"/>
      <w:pPr>
        <w:ind w:left="3600" w:hanging="360"/>
      </w:pPr>
      <w:rPr>
        <w:rFonts w:hint="default" w:ascii="Courier New" w:hAnsi="Courier New"/>
      </w:rPr>
    </w:lvl>
    <w:lvl w:ilvl="5" w:tplc="FB626076">
      <w:start w:val="1"/>
      <w:numFmt w:val="bullet"/>
      <w:lvlText w:val=""/>
      <w:lvlJc w:val="left"/>
      <w:pPr>
        <w:ind w:left="4320" w:hanging="360"/>
      </w:pPr>
      <w:rPr>
        <w:rFonts w:hint="default" w:ascii="Wingdings" w:hAnsi="Wingdings"/>
      </w:rPr>
    </w:lvl>
    <w:lvl w:ilvl="6" w:tplc="E7403446">
      <w:start w:val="1"/>
      <w:numFmt w:val="bullet"/>
      <w:lvlText w:val=""/>
      <w:lvlJc w:val="left"/>
      <w:pPr>
        <w:ind w:left="5040" w:hanging="360"/>
      </w:pPr>
      <w:rPr>
        <w:rFonts w:hint="default" w:ascii="Symbol" w:hAnsi="Symbol"/>
      </w:rPr>
    </w:lvl>
    <w:lvl w:ilvl="7" w:tplc="B6CE833A">
      <w:start w:val="1"/>
      <w:numFmt w:val="bullet"/>
      <w:lvlText w:val="o"/>
      <w:lvlJc w:val="left"/>
      <w:pPr>
        <w:ind w:left="5760" w:hanging="360"/>
      </w:pPr>
      <w:rPr>
        <w:rFonts w:hint="default" w:ascii="Courier New" w:hAnsi="Courier New"/>
      </w:rPr>
    </w:lvl>
    <w:lvl w:ilvl="8" w:tplc="AFD62CAE">
      <w:start w:val="1"/>
      <w:numFmt w:val="bullet"/>
      <w:lvlText w:val=""/>
      <w:lvlJc w:val="left"/>
      <w:pPr>
        <w:ind w:left="6480" w:hanging="360"/>
      </w:pPr>
      <w:rPr>
        <w:rFonts w:hint="default" w:ascii="Wingdings" w:hAnsi="Wingdings"/>
      </w:rPr>
    </w:lvl>
  </w:abstractNum>
  <w:abstractNum w:abstractNumId="17" w15:restartNumberingAfterBreak="0">
    <w:nsid w:val="3B4A3674"/>
    <w:multiLevelType w:val="hybridMultilevel"/>
    <w:tmpl w:val="2A8C95FC"/>
    <w:lvl w:ilvl="0" w:tplc="73FCEDFE">
      <w:start w:val="1"/>
      <w:numFmt w:val="bullet"/>
      <w:lvlText w:val=""/>
      <w:lvlJc w:val="left"/>
      <w:pPr>
        <w:tabs>
          <w:tab w:val="num" w:pos="720"/>
        </w:tabs>
        <w:ind w:left="720" w:hanging="360"/>
      </w:pPr>
      <w:rPr>
        <w:rFonts w:hint="default" w:ascii="Symbol" w:hAnsi="Symbol"/>
        <w:sz w:val="32"/>
      </w:rPr>
    </w:lvl>
    <w:lvl w:ilvl="1" w:tplc="82AEDEAC" w:tentative="1">
      <w:start w:val="1"/>
      <w:numFmt w:val="bullet"/>
      <w:lvlText w:val=""/>
      <w:lvlJc w:val="left"/>
      <w:pPr>
        <w:tabs>
          <w:tab w:val="num" w:pos="1440"/>
        </w:tabs>
        <w:ind w:left="1440" w:hanging="360"/>
      </w:pPr>
      <w:rPr>
        <w:rFonts w:hint="default" w:ascii="Symbol" w:hAnsi="Symbol"/>
      </w:rPr>
    </w:lvl>
    <w:lvl w:ilvl="2" w:tplc="12327CA0" w:tentative="1">
      <w:start w:val="1"/>
      <w:numFmt w:val="bullet"/>
      <w:lvlText w:val=""/>
      <w:lvlJc w:val="left"/>
      <w:pPr>
        <w:tabs>
          <w:tab w:val="num" w:pos="2160"/>
        </w:tabs>
        <w:ind w:left="2160" w:hanging="360"/>
      </w:pPr>
      <w:rPr>
        <w:rFonts w:hint="default" w:ascii="Symbol" w:hAnsi="Symbol"/>
      </w:rPr>
    </w:lvl>
    <w:lvl w:ilvl="3" w:tplc="7706C256" w:tentative="1">
      <w:start w:val="1"/>
      <w:numFmt w:val="bullet"/>
      <w:lvlText w:val=""/>
      <w:lvlJc w:val="left"/>
      <w:pPr>
        <w:tabs>
          <w:tab w:val="num" w:pos="2880"/>
        </w:tabs>
        <w:ind w:left="2880" w:hanging="360"/>
      </w:pPr>
      <w:rPr>
        <w:rFonts w:hint="default" w:ascii="Symbol" w:hAnsi="Symbol"/>
      </w:rPr>
    </w:lvl>
    <w:lvl w:ilvl="4" w:tplc="DF321E44" w:tentative="1">
      <w:start w:val="1"/>
      <w:numFmt w:val="bullet"/>
      <w:lvlText w:val=""/>
      <w:lvlJc w:val="left"/>
      <w:pPr>
        <w:tabs>
          <w:tab w:val="num" w:pos="3600"/>
        </w:tabs>
        <w:ind w:left="3600" w:hanging="360"/>
      </w:pPr>
      <w:rPr>
        <w:rFonts w:hint="default" w:ascii="Symbol" w:hAnsi="Symbol"/>
      </w:rPr>
    </w:lvl>
    <w:lvl w:ilvl="5" w:tplc="9828B15A" w:tentative="1">
      <w:start w:val="1"/>
      <w:numFmt w:val="bullet"/>
      <w:lvlText w:val=""/>
      <w:lvlJc w:val="left"/>
      <w:pPr>
        <w:tabs>
          <w:tab w:val="num" w:pos="4320"/>
        </w:tabs>
        <w:ind w:left="4320" w:hanging="360"/>
      </w:pPr>
      <w:rPr>
        <w:rFonts w:hint="default" w:ascii="Symbol" w:hAnsi="Symbol"/>
      </w:rPr>
    </w:lvl>
    <w:lvl w:ilvl="6" w:tplc="4066067C" w:tentative="1">
      <w:start w:val="1"/>
      <w:numFmt w:val="bullet"/>
      <w:lvlText w:val=""/>
      <w:lvlJc w:val="left"/>
      <w:pPr>
        <w:tabs>
          <w:tab w:val="num" w:pos="5040"/>
        </w:tabs>
        <w:ind w:left="5040" w:hanging="360"/>
      </w:pPr>
      <w:rPr>
        <w:rFonts w:hint="default" w:ascii="Symbol" w:hAnsi="Symbol"/>
      </w:rPr>
    </w:lvl>
    <w:lvl w:ilvl="7" w:tplc="1FBCE16E" w:tentative="1">
      <w:start w:val="1"/>
      <w:numFmt w:val="bullet"/>
      <w:lvlText w:val=""/>
      <w:lvlJc w:val="left"/>
      <w:pPr>
        <w:tabs>
          <w:tab w:val="num" w:pos="5760"/>
        </w:tabs>
        <w:ind w:left="5760" w:hanging="360"/>
      </w:pPr>
      <w:rPr>
        <w:rFonts w:hint="default" w:ascii="Symbol" w:hAnsi="Symbol"/>
      </w:rPr>
    </w:lvl>
    <w:lvl w:ilvl="8" w:tplc="C142A4D4" w:tentative="1">
      <w:start w:val="1"/>
      <w:numFmt w:val="bullet"/>
      <w:lvlText w:val=""/>
      <w:lvlJc w:val="left"/>
      <w:pPr>
        <w:tabs>
          <w:tab w:val="num" w:pos="6480"/>
        </w:tabs>
        <w:ind w:left="6480" w:hanging="360"/>
      </w:pPr>
      <w:rPr>
        <w:rFonts w:hint="default" w:ascii="Symbol" w:hAnsi="Symbol"/>
      </w:rPr>
    </w:lvl>
  </w:abstractNum>
  <w:abstractNum w:abstractNumId="18" w15:restartNumberingAfterBreak="0">
    <w:nsid w:val="3B7141C7"/>
    <w:multiLevelType w:val="hybridMultilevel"/>
    <w:tmpl w:val="B0F0723C"/>
    <w:lvl w:ilvl="0" w:tplc="CBD09A16">
      <w:start w:val="1"/>
      <w:numFmt w:val="bullet"/>
      <w:lvlText w:val="·"/>
      <w:lvlJc w:val="left"/>
      <w:pPr>
        <w:ind w:left="720" w:hanging="360"/>
      </w:pPr>
      <w:rPr>
        <w:rFonts w:hint="default" w:ascii="Symbol" w:hAnsi="Symbol"/>
      </w:rPr>
    </w:lvl>
    <w:lvl w:ilvl="1" w:tplc="ED72AE72">
      <w:start w:val="1"/>
      <w:numFmt w:val="bullet"/>
      <w:lvlText w:val="o"/>
      <w:lvlJc w:val="left"/>
      <w:pPr>
        <w:ind w:left="1440" w:hanging="360"/>
      </w:pPr>
      <w:rPr>
        <w:rFonts w:hint="default" w:ascii="Courier New" w:hAnsi="Courier New"/>
      </w:rPr>
    </w:lvl>
    <w:lvl w:ilvl="2" w:tplc="DCC2B848">
      <w:start w:val="1"/>
      <w:numFmt w:val="bullet"/>
      <w:lvlText w:val=""/>
      <w:lvlJc w:val="left"/>
      <w:pPr>
        <w:ind w:left="2160" w:hanging="360"/>
      </w:pPr>
      <w:rPr>
        <w:rFonts w:hint="default" w:ascii="Wingdings" w:hAnsi="Wingdings"/>
      </w:rPr>
    </w:lvl>
    <w:lvl w:ilvl="3" w:tplc="4B649D10">
      <w:start w:val="1"/>
      <w:numFmt w:val="bullet"/>
      <w:lvlText w:val=""/>
      <w:lvlJc w:val="left"/>
      <w:pPr>
        <w:ind w:left="2880" w:hanging="360"/>
      </w:pPr>
      <w:rPr>
        <w:rFonts w:hint="default" w:ascii="Symbol" w:hAnsi="Symbol"/>
      </w:rPr>
    </w:lvl>
    <w:lvl w:ilvl="4" w:tplc="FC3C137E">
      <w:start w:val="1"/>
      <w:numFmt w:val="bullet"/>
      <w:lvlText w:val="o"/>
      <w:lvlJc w:val="left"/>
      <w:pPr>
        <w:ind w:left="3600" w:hanging="360"/>
      </w:pPr>
      <w:rPr>
        <w:rFonts w:hint="default" w:ascii="Courier New" w:hAnsi="Courier New"/>
      </w:rPr>
    </w:lvl>
    <w:lvl w:ilvl="5" w:tplc="27BEFA3C">
      <w:start w:val="1"/>
      <w:numFmt w:val="bullet"/>
      <w:lvlText w:val=""/>
      <w:lvlJc w:val="left"/>
      <w:pPr>
        <w:ind w:left="4320" w:hanging="360"/>
      </w:pPr>
      <w:rPr>
        <w:rFonts w:hint="default" w:ascii="Wingdings" w:hAnsi="Wingdings"/>
      </w:rPr>
    </w:lvl>
    <w:lvl w:ilvl="6" w:tplc="62A4C83C">
      <w:start w:val="1"/>
      <w:numFmt w:val="bullet"/>
      <w:lvlText w:val=""/>
      <w:lvlJc w:val="left"/>
      <w:pPr>
        <w:ind w:left="5040" w:hanging="360"/>
      </w:pPr>
      <w:rPr>
        <w:rFonts w:hint="default" w:ascii="Symbol" w:hAnsi="Symbol"/>
      </w:rPr>
    </w:lvl>
    <w:lvl w:ilvl="7" w:tplc="1A184E7A">
      <w:start w:val="1"/>
      <w:numFmt w:val="bullet"/>
      <w:lvlText w:val="o"/>
      <w:lvlJc w:val="left"/>
      <w:pPr>
        <w:ind w:left="5760" w:hanging="360"/>
      </w:pPr>
      <w:rPr>
        <w:rFonts w:hint="default" w:ascii="Courier New" w:hAnsi="Courier New"/>
      </w:rPr>
    </w:lvl>
    <w:lvl w:ilvl="8" w:tplc="FD38026E">
      <w:start w:val="1"/>
      <w:numFmt w:val="bullet"/>
      <w:lvlText w:val=""/>
      <w:lvlJc w:val="left"/>
      <w:pPr>
        <w:ind w:left="6480" w:hanging="360"/>
      </w:pPr>
      <w:rPr>
        <w:rFonts w:hint="default" w:ascii="Wingdings" w:hAnsi="Wingdings"/>
      </w:rPr>
    </w:lvl>
  </w:abstractNum>
  <w:abstractNum w:abstractNumId="19" w15:restartNumberingAfterBreak="0">
    <w:nsid w:val="3BFC6F35"/>
    <w:multiLevelType w:val="multilevel"/>
    <w:tmpl w:val="111838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CE60FBB"/>
    <w:multiLevelType w:val="hybridMultilevel"/>
    <w:tmpl w:val="4E903D60"/>
    <w:lvl w:ilvl="0" w:tplc="0884FA1A">
      <w:start w:val="1"/>
      <w:numFmt w:val="bullet"/>
      <w:lvlText w:val="·"/>
      <w:lvlJc w:val="left"/>
      <w:pPr>
        <w:ind w:left="720" w:hanging="360"/>
      </w:pPr>
      <w:rPr>
        <w:rFonts w:hint="default" w:ascii="Symbol" w:hAnsi="Symbol"/>
      </w:rPr>
    </w:lvl>
    <w:lvl w:ilvl="1" w:tplc="4F5E396C">
      <w:start w:val="1"/>
      <w:numFmt w:val="bullet"/>
      <w:lvlText w:val="o"/>
      <w:lvlJc w:val="left"/>
      <w:pPr>
        <w:ind w:left="1440" w:hanging="360"/>
      </w:pPr>
      <w:rPr>
        <w:rFonts w:hint="default" w:ascii="Courier New" w:hAnsi="Courier New" w:cs="Times New Roman"/>
      </w:rPr>
    </w:lvl>
    <w:lvl w:ilvl="2" w:tplc="666CCACC">
      <w:start w:val="1"/>
      <w:numFmt w:val="bullet"/>
      <w:lvlText w:val=""/>
      <w:lvlJc w:val="left"/>
      <w:pPr>
        <w:ind w:left="2160" w:hanging="360"/>
      </w:pPr>
      <w:rPr>
        <w:rFonts w:hint="default" w:ascii="Wingdings" w:hAnsi="Wingdings"/>
      </w:rPr>
    </w:lvl>
    <w:lvl w:ilvl="3" w:tplc="67BCF0C8">
      <w:start w:val="1"/>
      <w:numFmt w:val="bullet"/>
      <w:lvlText w:val=""/>
      <w:lvlJc w:val="left"/>
      <w:pPr>
        <w:ind w:left="2880" w:hanging="360"/>
      </w:pPr>
      <w:rPr>
        <w:rFonts w:hint="default" w:ascii="Symbol" w:hAnsi="Symbol"/>
      </w:rPr>
    </w:lvl>
    <w:lvl w:ilvl="4" w:tplc="A9D61790">
      <w:start w:val="1"/>
      <w:numFmt w:val="bullet"/>
      <w:lvlText w:val="o"/>
      <w:lvlJc w:val="left"/>
      <w:pPr>
        <w:ind w:left="3600" w:hanging="360"/>
      </w:pPr>
      <w:rPr>
        <w:rFonts w:hint="default" w:ascii="Courier New" w:hAnsi="Courier New" w:cs="Times New Roman"/>
      </w:rPr>
    </w:lvl>
    <w:lvl w:ilvl="5" w:tplc="4D842636">
      <w:start w:val="1"/>
      <w:numFmt w:val="bullet"/>
      <w:lvlText w:val=""/>
      <w:lvlJc w:val="left"/>
      <w:pPr>
        <w:ind w:left="4320" w:hanging="360"/>
      </w:pPr>
      <w:rPr>
        <w:rFonts w:hint="default" w:ascii="Wingdings" w:hAnsi="Wingdings"/>
      </w:rPr>
    </w:lvl>
    <w:lvl w:ilvl="6" w:tplc="4D0C5354">
      <w:start w:val="1"/>
      <w:numFmt w:val="bullet"/>
      <w:lvlText w:val=""/>
      <w:lvlJc w:val="left"/>
      <w:pPr>
        <w:ind w:left="5040" w:hanging="360"/>
      </w:pPr>
      <w:rPr>
        <w:rFonts w:hint="default" w:ascii="Symbol" w:hAnsi="Symbol"/>
      </w:rPr>
    </w:lvl>
    <w:lvl w:ilvl="7" w:tplc="46385408">
      <w:start w:val="1"/>
      <w:numFmt w:val="bullet"/>
      <w:lvlText w:val="o"/>
      <w:lvlJc w:val="left"/>
      <w:pPr>
        <w:ind w:left="5760" w:hanging="360"/>
      </w:pPr>
      <w:rPr>
        <w:rFonts w:hint="default" w:ascii="Courier New" w:hAnsi="Courier New" w:cs="Times New Roman"/>
      </w:rPr>
    </w:lvl>
    <w:lvl w:ilvl="8" w:tplc="408CBC0C">
      <w:start w:val="1"/>
      <w:numFmt w:val="bullet"/>
      <w:lvlText w:val=""/>
      <w:lvlJc w:val="left"/>
      <w:pPr>
        <w:ind w:left="6480" w:hanging="360"/>
      </w:pPr>
      <w:rPr>
        <w:rFonts w:hint="default" w:ascii="Wingdings" w:hAnsi="Wingdings"/>
      </w:rPr>
    </w:lvl>
  </w:abstractNum>
  <w:abstractNum w:abstractNumId="21" w15:restartNumberingAfterBreak="0">
    <w:nsid w:val="3D9664B8"/>
    <w:multiLevelType w:val="hybridMultilevel"/>
    <w:tmpl w:val="580AD674"/>
    <w:lvl w:ilvl="0" w:tplc="FFFFFFFF">
      <w:start w:val="1"/>
      <w:numFmt w:val="bullet"/>
      <w:pStyle w:val="BodyBullets"/>
      <w:lvlText w:val=""/>
      <w:lvlJc w:val="left"/>
      <w:pPr>
        <w:tabs>
          <w:tab w:val="num" w:pos="786"/>
        </w:tabs>
        <w:ind w:left="786" w:hanging="360"/>
      </w:pPr>
      <w:rPr>
        <w:rFonts w:hint="default" w:ascii="Symbol" w:hAnsi="Symbol"/>
        <w:b w:val="0"/>
        <w:i w:val="0"/>
        <w:color w:val="B8D359"/>
        <w:sz w:val="20"/>
      </w:rPr>
    </w:lvl>
    <w:lvl w:ilvl="1" w:tplc="FFFFFFFF">
      <w:start w:val="1"/>
      <w:numFmt w:val="bullet"/>
      <w:lvlText w:val="o"/>
      <w:lvlJc w:val="left"/>
      <w:pPr>
        <w:tabs>
          <w:tab w:val="num" w:pos="1440"/>
        </w:tabs>
        <w:ind w:left="1440" w:hanging="360"/>
      </w:pPr>
      <w:rPr>
        <w:rFonts w:hint="default" w:ascii="Courier New" w:hAnsi="Courier New" w:cs="Times New Roman"/>
      </w:rPr>
    </w:lvl>
    <w:lvl w:ilvl="2" w:tplc="FFFFFFFF">
      <w:start w:val="1"/>
      <w:numFmt w:val="bullet"/>
      <w:lvlText w:val=""/>
      <w:lvlJc w:val="left"/>
      <w:pPr>
        <w:tabs>
          <w:tab w:val="num" w:pos="2160"/>
        </w:tabs>
        <w:ind w:left="2160" w:hanging="360"/>
      </w:pPr>
      <w:rPr>
        <w:rFonts w:hint="default" w:ascii="Wingdings" w:hAnsi="Wingdings"/>
      </w:rPr>
    </w:lvl>
    <w:lvl w:ilvl="3" w:tplc="FFFFFFFF">
      <w:start w:val="1"/>
      <w:numFmt w:val="bullet"/>
      <w:lvlText w:val=""/>
      <w:lvlJc w:val="left"/>
      <w:pPr>
        <w:tabs>
          <w:tab w:val="num" w:pos="2880"/>
        </w:tabs>
        <w:ind w:left="2880" w:hanging="360"/>
      </w:pPr>
      <w:rPr>
        <w:rFonts w:hint="default" w:ascii="Symbol" w:hAnsi="Symbol"/>
      </w:rPr>
    </w:lvl>
    <w:lvl w:ilvl="4" w:tplc="FFFFFFFF">
      <w:start w:val="1"/>
      <w:numFmt w:val="bullet"/>
      <w:lvlText w:val="o"/>
      <w:lvlJc w:val="left"/>
      <w:pPr>
        <w:tabs>
          <w:tab w:val="num" w:pos="3600"/>
        </w:tabs>
        <w:ind w:left="3600" w:hanging="360"/>
      </w:pPr>
      <w:rPr>
        <w:rFonts w:hint="default" w:ascii="Courier New" w:hAnsi="Courier New" w:cs="Times New Roman"/>
      </w:rPr>
    </w:lvl>
    <w:lvl w:ilvl="5" w:tplc="FFFFFFFF">
      <w:start w:val="1"/>
      <w:numFmt w:val="bullet"/>
      <w:lvlText w:val=""/>
      <w:lvlJc w:val="left"/>
      <w:pPr>
        <w:tabs>
          <w:tab w:val="num" w:pos="4320"/>
        </w:tabs>
        <w:ind w:left="4320" w:hanging="360"/>
      </w:pPr>
      <w:rPr>
        <w:rFonts w:hint="default" w:ascii="Wingdings" w:hAnsi="Wingdings"/>
      </w:rPr>
    </w:lvl>
    <w:lvl w:ilvl="6" w:tplc="FFFFFFFF">
      <w:start w:val="1"/>
      <w:numFmt w:val="bullet"/>
      <w:lvlText w:val=""/>
      <w:lvlJc w:val="left"/>
      <w:pPr>
        <w:tabs>
          <w:tab w:val="num" w:pos="5040"/>
        </w:tabs>
        <w:ind w:left="5040" w:hanging="360"/>
      </w:pPr>
      <w:rPr>
        <w:rFonts w:hint="default" w:ascii="Symbol" w:hAnsi="Symbol"/>
      </w:rPr>
    </w:lvl>
    <w:lvl w:ilvl="7" w:tplc="FFFFFFFF">
      <w:start w:val="1"/>
      <w:numFmt w:val="bullet"/>
      <w:lvlText w:val="o"/>
      <w:lvlJc w:val="left"/>
      <w:pPr>
        <w:tabs>
          <w:tab w:val="num" w:pos="5760"/>
        </w:tabs>
        <w:ind w:left="5760" w:hanging="360"/>
      </w:pPr>
      <w:rPr>
        <w:rFonts w:hint="default" w:ascii="Courier New" w:hAnsi="Courier New" w:cs="Times New Roman"/>
      </w:rPr>
    </w:lvl>
    <w:lvl w:ilvl="8" w:tplc="FFFFFFFF">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F1D7B3F"/>
    <w:multiLevelType w:val="multilevel"/>
    <w:tmpl w:val="04E2CF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4E2C87C"/>
    <w:multiLevelType w:val="hybridMultilevel"/>
    <w:tmpl w:val="D1C28C42"/>
    <w:lvl w:ilvl="0" w:tplc="2E24A264">
      <w:start w:val="1"/>
      <w:numFmt w:val="decimal"/>
      <w:lvlText w:val="%1."/>
      <w:lvlJc w:val="left"/>
      <w:pPr>
        <w:ind w:left="720" w:hanging="360"/>
      </w:pPr>
    </w:lvl>
    <w:lvl w:ilvl="1" w:tplc="494EB040">
      <w:start w:val="1"/>
      <w:numFmt w:val="lowerLetter"/>
      <w:lvlText w:val="%2."/>
      <w:lvlJc w:val="left"/>
      <w:pPr>
        <w:ind w:left="1440" w:hanging="360"/>
      </w:pPr>
    </w:lvl>
    <w:lvl w:ilvl="2" w:tplc="38D0D7DE">
      <w:start w:val="1"/>
      <w:numFmt w:val="lowerRoman"/>
      <w:lvlText w:val="%3."/>
      <w:lvlJc w:val="right"/>
      <w:pPr>
        <w:ind w:left="2160" w:hanging="180"/>
      </w:pPr>
    </w:lvl>
    <w:lvl w:ilvl="3" w:tplc="F7E4954E">
      <w:start w:val="1"/>
      <w:numFmt w:val="decimal"/>
      <w:lvlText w:val="%4."/>
      <w:lvlJc w:val="left"/>
      <w:pPr>
        <w:ind w:left="2880" w:hanging="360"/>
      </w:pPr>
    </w:lvl>
    <w:lvl w:ilvl="4" w:tplc="4EC0740A">
      <w:start w:val="1"/>
      <w:numFmt w:val="lowerLetter"/>
      <w:lvlText w:val="%5."/>
      <w:lvlJc w:val="left"/>
      <w:pPr>
        <w:ind w:left="3600" w:hanging="360"/>
      </w:pPr>
    </w:lvl>
    <w:lvl w:ilvl="5" w:tplc="23444DFE">
      <w:start w:val="1"/>
      <w:numFmt w:val="lowerRoman"/>
      <w:lvlText w:val="%6."/>
      <w:lvlJc w:val="right"/>
      <w:pPr>
        <w:ind w:left="4320" w:hanging="180"/>
      </w:pPr>
    </w:lvl>
    <w:lvl w:ilvl="6" w:tplc="9C445C62">
      <w:start w:val="1"/>
      <w:numFmt w:val="decimal"/>
      <w:lvlText w:val="%7."/>
      <w:lvlJc w:val="left"/>
      <w:pPr>
        <w:ind w:left="5040" w:hanging="360"/>
      </w:pPr>
    </w:lvl>
    <w:lvl w:ilvl="7" w:tplc="6E588F70">
      <w:start w:val="1"/>
      <w:numFmt w:val="lowerLetter"/>
      <w:lvlText w:val="%8."/>
      <w:lvlJc w:val="left"/>
      <w:pPr>
        <w:ind w:left="5760" w:hanging="360"/>
      </w:pPr>
    </w:lvl>
    <w:lvl w:ilvl="8" w:tplc="4E7EB94C">
      <w:start w:val="1"/>
      <w:numFmt w:val="lowerRoman"/>
      <w:lvlText w:val="%9."/>
      <w:lvlJc w:val="right"/>
      <w:pPr>
        <w:ind w:left="6480" w:hanging="180"/>
      </w:pPr>
    </w:lvl>
  </w:abstractNum>
  <w:abstractNum w:abstractNumId="24" w15:restartNumberingAfterBreak="0">
    <w:nsid w:val="44FA5DCD"/>
    <w:multiLevelType w:val="hybridMultilevel"/>
    <w:tmpl w:val="7D548C4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7C88AEA"/>
    <w:multiLevelType w:val="hybridMultilevel"/>
    <w:tmpl w:val="1354E74A"/>
    <w:lvl w:ilvl="0" w:tplc="C4A4814A">
      <w:start w:val="1"/>
      <w:numFmt w:val="decimal"/>
      <w:lvlText w:val="%1."/>
      <w:lvlJc w:val="left"/>
      <w:pPr>
        <w:ind w:left="720" w:hanging="360"/>
      </w:pPr>
    </w:lvl>
    <w:lvl w:ilvl="1" w:tplc="99D64E58">
      <w:start w:val="1"/>
      <w:numFmt w:val="lowerLetter"/>
      <w:lvlText w:val="%2."/>
      <w:lvlJc w:val="left"/>
      <w:pPr>
        <w:ind w:left="1440" w:hanging="360"/>
      </w:pPr>
    </w:lvl>
    <w:lvl w:ilvl="2" w:tplc="1132160A">
      <w:start w:val="1"/>
      <w:numFmt w:val="lowerRoman"/>
      <w:lvlText w:val="%3."/>
      <w:lvlJc w:val="right"/>
      <w:pPr>
        <w:ind w:left="2160" w:hanging="180"/>
      </w:pPr>
    </w:lvl>
    <w:lvl w:ilvl="3" w:tplc="F560E996">
      <w:start w:val="1"/>
      <w:numFmt w:val="decimal"/>
      <w:lvlText w:val="%4."/>
      <w:lvlJc w:val="left"/>
      <w:pPr>
        <w:ind w:left="2880" w:hanging="360"/>
      </w:pPr>
    </w:lvl>
    <w:lvl w:ilvl="4" w:tplc="D2F6DC18">
      <w:start w:val="1"/>
      <w:numFmt w:val="lowerLetter"/>
      <w:lvlText w:val="%5."/>
      <w:lvlJc w:val="left"/>
      <w:pPr>
        <w:ind w:left="3600" w:hanging="360"/>
      </w:pPr>
    </w:lvl>
    <w:lvl w:ilvl="5" w:tplc="0510A742">
      <w:start w:val="1"/>
      <w:numFmt w:val="lowerRoman"/>
      <w:lvlText w:val="%6."/>
      <w:lvlJc w:val="right"/>
      <w:pPr>
        <w:ind w:left="4320" w:hanging="180"/>
      </w:pPr>
    </w:lvl>
    <w:lvl w:ilvl="6" w:tplc="3B5CA5AE">
      <w:start w:val="1"/>
      <w:numFmt w:val="decimal"/>
      <w:lvlText w:val="%7."/>
      <w:lvlJc w:val="left"/>
      <w:pPr>
        <w:ind w:left="5040" w:hanging="360"/>
      </w:pPr>
    </w:lvl>
    <w:lvl w:ilvl="7" w:tplc="8864F6D2">
      <w:start w:val="1"/>
      <w:numFmt w:val="lowerLetter"/>
      <w:lvlText w:val="%8."/>
      <w:lvlJc w:val="left"/>
      <w:pPr>
        <w:ind w:left="5760" w:hanging="360"/>
      </w:pPr>
    </w:lvl>
    <w:lvl w:ilvl="8" w:tplc="A10014DA">
      <w:start w:val="1"/>
      <w:numFmt w:val="lowerRoman"/>
      <w:lvlText w:val="%9."/>
      <w:lvlJc w:val="right"/>
      <w:pPr>
        <w:ind w:left="6480" w:hanging="180"/>
      </w:pPr>
    </w:lvl>
  </w:abstractNum>
  <w:abstractNum w:abstractNumId="26" w15:restartNumberingAfterBreak="0">
    <w:nsid w:val="4BA77AFB"/>
    <w:multiLevelType w:val="hybridMultilevel"/>
    <w:tmpl w:val="76AE5A18"/>
    <w:lvl w:ilvl="0" w:tplc="DF74FC3C">
      <w:start w:val="1"/>
      <w:numFmt w:val="bullet"/>
      <w:lvlText w:val=""/>
      <w:lvlJc w:val="left"/>
      <w:pPr>
        <w:tabs>
          <w:tab w:val="num" w:pos="720"/>
        </w:tabs>
        <w:ind w:left="720" w:hanging="360"/>
      </w:pPr>
      <w:rPr>
        <w:rFonts w:hint="default" w:ascii="Symbol" w:hAnsi="Symbol"/>
      </w:rPr>
    </w:lvl>
    <w:lvl w:ilvl="1" w:tplc="4BE03EAA" w:tentative="1">
      <w:start w:val="1"/>
      <w:numFmt w:val="bullet"/>
      <w:lvlText w:val=""/>
      <w:lvlJc w:val="left"/>
      <w:pPr>
        <w:tabs>
          <w:tab w:val="num" w:pos="1440"/>
        </w:tabs>
        <w:ind w:left="1440" w:hanging="360"/>
      </w:pPr>
      <w:rPr>
        <w:rFonts w:hint="default" w:ascii="Symbol" w:hAnsi="Symbol"/>
      </w:rPr>
    </w:lvl>
    <w:lvl w:ilvl="2" w:tplc="6AE07494" w:tentative="1">
      <w:start w:val="1"/>
      <w:numFmt w:val="bullet"/>
      <w:lvlText w:val=""/>
      <w:lvlJc w:val="left"/>
      <w:pPr>
        <w:tabs>
          <w:tab w:val="num" w:pos="2160"/>
        </w:tabs>
        <w:ind w:left="2160" w:hanging="360"/>
      </w:pPr>
      <w:rPr>
        <w:rFonts w:hint="default" w:ascii="Symbol" w:hAnsi="Symbol"/>
      </w:rPr>
    </w:lvl>
    <w:lvl w:ilvl="3" w:tplc="E12867A0" w:tentative="1">
      <w:start w:val="1"/>
      <w:numFmt w:val="bullet"/>
      <w:lvlText w:val=""/>
      <w:lvlJc w:val="left"/>
      <w:pPr>
        <w:tabs>
          <w:tab w:val="num" w:pos="2880"/>
        </w:tabs>
        <w:ind w:left="2880" w:hanging="360"/>
      </w:pPr>
      <w:rPr>
        <w:rFonts w:hint="default" w:ascii="Symbol" w:hAnsi="Symbol"/>
      </w:rPr>
    </w:lvl>
    <w:lvl w:ilvl="4" w:tplc="BC72F064" w:tentative="1">
      <w:start w:val="1"/>
      <w:numFmt w:val="bullet"/>
      <w:lvlText w:val=""/>
      <w:lvlJc w:val="left"/>
      <w:pPr>
        <w:tabs>
          <w:tab w:val="num" w:pos="3600"/>
        </w:tabs>
        <w:ind w:left="3600" w:hanging="360"/>
      </w:pPr>
      <w:rPr>
        <w:rFonts w:hint="default" w:ascii="Symbol" w:hAnsi="Symbol"/>
      </w:rPr>
    </w:lvl>
    <w:lvl w:ilvl="5" w:tplc="BD108076" w:tentative="1">
      <w:start w:val="1"/>
      <w:numFmt w:val="bullet"/>
      <w:lvlText w:val=""/>
      <w:lvlJc w:val="left"/>
      <w:pPr>
        <w:tabs>
          <w:tab w:val="num" w:pos="4320"/>
        </w:tabs>
        <w:ind w:left="4320" w:hanging="360"/>
      </w:pPr>
      <w:rPr>
        <w:rFonts w:hint="default" w:ascii="Symbol" w:hAnsi="Symbol"/>
      </w:rPr>
    </w:lvl>
    <w:lvl w:ilvl="6" w:tplc="C50046EC" w:tentative="1">
      <w:start w:val="1"/>
      <w:numFmt w:val="bullet"/>
      <w:lvlText w:val=""/>
      <w:lvlJc w:val="left"/>
      <w:pPr>
        <w:tabs>
          <w:tab w:val="num" w:pos="5040"/>
        </w:tabs>
        <w:ind w:left="5040" w:hanging="360"/>
      </w:pPr>
      <w:rPr>
        <w:rFonts w:hint="default" w:ascii="Symbol" w:hAnsi="Symbol"/>
      </w:rPr>
    </w:lvl>
    <w:lvl w:ilvl="7" w:tplc="5C34BF1E" w:tentative="1">
      <w:start w:val="1"/>
      <w:numFmt w:val="bullet"/>
      <w:lvlText w:val=""/>
      <w:lvlJc w:val="left"/>
      <w:pPr>
        <w:tabs>
          <w:tab w:val="num" w:pos="5760"/>
        </w:tabs>
        <w:ind w:left="5760" w:hanging="360"/>
      </w:pPr>
      <w:rPr>
        <w:rFonts w:hint="default" w:ascii="Symbol" w:hAnsi="Symbol"/>
      </w:rPr>
    </w:lvl>
    <w:lvl w:ilvl="8" w:tplc="7BEC8BE2" w:tentative="1">
      <w:start w:val="1"/>
      <w:numFmt w:val="bullet"/>
      <w:lvlText w:val=""/>
      <w:lvlJc w:val="left"/>
      <w:pPr>
        <w:tabs>
          <w:tab w:val="num" w:pos="6480"/>
        </w:tabs>
        <w:ind w:left="6480" w:hanging="360"/>
      </w:pPr>
      <w:rPr>
        <w:rFonts w:hint="default" w:ascii="Symbol" w:hAnsi="Symbol"/>
      </w:rPr>
    </w:lvl>
  </w:abstractNum>
  <w:abstractNum w:abstractNumId="27" w15:restartNumberingAfterBreak="0">
    <w:nsid w:val="4D875C1E"/>
    <w:multiLevelType w:val="hybridMultilevel"/>
    <w:tmpl w:val="4B0A4866"/>
    <w:lvl w:ilvl="0" w:tplc="E40AEE2E">
      <w:start w:val="1"/>
      <w:numFmt w:val="bullet"/>
      <w:lvlText w:val=""/>
      <w:lvlJc w:val="left"/>
      <w:pPr>
        <w:ind w:left="1440" w:hanging="360"/>
      </w:pPr>
      <w:rPr>
        <w:rFonts w:hint="default" w:ascii="Symbol" w:hAnsi="Symbol"/>
      </w:rPr>
    </w:lvl>
    <w:lvl w:ilvl="1" w:tplc="E11C802E">
      <w:start w:val="1"/>
      <w:numFmt w:val="bullet"/>
      <w:lvlText w:val="o"/>
      <w:lvlJc w:val="left"/>
      <w:pPr>
        <w:ind w:left="2160" w:hanging="360"/>
      </w:pPr>
      <w:rPr>
        <w:rFonts w:hint="default" w:ascii="Courier New" w:hAnsi="Courier New"/>
      </w:rPr>
    </w:lvl>
    <w:lvl w:ilvl="2" w:tplc="D7486D72">
      <w:start w:val="1"/>
      <w:numFmt w:val="bullet"/>
      <w:lvlText w:val=""/>
      <w:lvlJc w:val="left"/>
      <w:pPr>
        <w:ind w:left="2880" w:hanging="360"/>
      </w:pPr>
      <w:rPr>
        <w:rFonts w:hint="default" w:ascii="Wingdings" w:hAnsi="Wingdings"/>
      </w:rPr>
    </w:lvl>
    <w:lvl w:ilvl="3" w:tplc="0F7EC850">
      <w:start w:val="1"/>
      <w:numFmt w:val="bullet"/>
      <w:lvlText w:val=""/>
      <w:lvlJc w:val="left"/>
      <w:pPr>
        <w:ind w:left="3600" w:hanging="360"/>
      </w:pPr>
      <w:rPr>
        <w:rFonts w:hint="default" w:ascii="Symbol" w:hAnsi="Symbol"/>
      </w:rPr>
    </w:lvl>
    <w:lvl w:ilvl="4" w:tplc="2A3814A0">
      <w:start w:val="1"/>
      <w:numFmt w:val="bullet"/>
      <w:lvlText w:val="o"/>
      <w:lvlJc w:val="left"/>
      <w:pPr>
        <w:ind w:left="4320" w:hanging="360"/>
      </w:pPr>
      <w:rPr>
        <w:rFonts w:hint="default" w:ascii="Courier New" w:hAnsi="Courier New"/>
      </w:rPr>
    </w:lvl>
    <w:lvl w:ilvl="5" w:tplc="87962886">
      <w:start w:val="1"/>
      <w:numFmt w:val="bullet"/>
      <w:lvlText w:val=""/>
      <w:lvlJc w:val="left"/>
      <w:pPr>
        <w:ind w:left="5040" w:hanging="360"/>
      </w:pPr>
      <w:rPr>
        <w:rFonts w:hint="default" w:ascii="Wingdings" w:hAnsi="Wingdings"/>
      </w:rPr>
    </w:lvl>
    <w:lvl w:ilvl="6" w:tplc="2AB25B0A">
      <w:start w:val="1"/>
      <w:numFmt w:val="bullet"/>
      <w:lvlText w:val=""/>
      <w:lvlJc w:val="left"/>
      <w:pPr>
        <w:ind w:left="5760" w:hanging="360"/>
      </w:pPr>
      <w:rPr>
        <w:rFonts w:hint="default" w:ascii="Symbol" w:hAnsi="Symbol"/>
      </w:rPr>
    </w:lvl>
    <w:lvl w:ilvl="7" w:tplc="EC5C36CC">
      <w:start w:val="1"/>
      <w:numFmt w:val="bullet"/>
      <w:lvlText w:val="o"/>
      <w:lvlJc w:val="left"/>
      <w:pPr>
        <w:ind w:left="6480" w:hanging="360"/>
      </w:pPr>
      <w:rPr>
        <w:rFonts w:hint="default" w:ascii="Courier New" w:hAnsi="Courier New"/>
      </w:rPr>
    </w:lvl>
    <w:lvl w:ilvl="8" w:tplc="B9F0CBC0">
      <w:start w:val="1"/>
      <w:numFmt w:val="bullet"/>
      <w:lvlText w:val=""/>
      <w:lvlJc w:val="left"/>
      <w:pPr>
        <w:ind w:left="7200" w:hanging="360"/>
      </w:pPr>
      <w:rPr>
        <w:rFonts w:hint="default" w:ascii="Wingdings" w:hAnsi="Wingdings"/>
      </w:rPr>
    </w:lvl>
  </w:abstractNum>
  <w:abstractNum w:abstractNumId="28" w15:restartNumberingAfterBreak="0">
    <w:nsid w:val="4EA55917"/>
    <w:multiLevelType w:val="hybridMultilevel"/>
    <w:tmpl w:val="672EAF90"/>
    <w:lvl w:ilvl="0" w:tplc="6FFEDD68">
      <w:numFmt w:val="bullet"/>
      <w:lvlText w:val=""/>
      <w:lvlJc w:val="left"/>
      <w:pPr>
        <w:ind w:left="720" w:hanging="360"/>
      </w:pPr>
      <w:rPr>
        <w:rFonts w:hint="default" w:ascii="Symbol" w:hAnsi="Symbol" w:eastAsiaTheme="minorHAnsi" w:cstheme="minorBid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53BA50DE"/>
    <w:multiLevelType w:val="hybridMultilevel"/>
    <w:tmpl w:val="2EAE15A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0" w15:restartNumberingAfterBreak="0">
    <w:nsid w:val="57E158D7"/>
    <w:multiLevelType w:val="hybridMultilevel"/>
    <w:tmpl w:val="4F224D00"/>
    <w:lvl w:ilvl="0" w:tplc="758C0A72">
      <w:start w:val="1"/>
      <w:numFmt w:val="bullet"/>
      <w:lvlText w:val="·"/>
      <w:lvlJc w:val="left"/>
      <w:pPr>
        <w:ind w:left="720" w:hanging="360"/>
      </w:pPr>
      <w:rPr>
        <w:rFonts w:hint="default" w:ascii="Symbol" w:hAnsi="Symbol"/>
      </w:rPr>
    </w:lvl>
    <w:lvl w:ilvl="1" w:tplc="0FDA7828">
      <w:start w:val="1"/>
      <w:numFmt w:val="bullet"/>
      <w:lvlText w:val="o"/>
      <w:lvlJc w:val="left"/>
      <w:pPr>
        <w:ind w:left="1440" w:hanging="360"/>
      </w:pPr>
      <w:rPr>
        <w:rFonts w:hint="default" w:ascii="Courier New" w:hAnsi="Courier New"/>
      </w:rPr>
    </w:lvl>
    <w:lvl w:ilvl="2" w:tplc="141CE0EE">
      <w:start w:val="1"/>
      <w:numFmt w:val="bullet"/>
      <w:lvlText w:val=""/>
      <w:lvlJc w:val="left"/>
      <w:pPr>
        <w:ind w:left="2160" w:hanging="360"/>
      </w:pPr>
      <w:rPr>
        <w:rFonts w:hint="default" w:ascii="Wingdings" w:hAnsi="Wingdings"/>
      </w:rPr>
    </w:lvl>
    <w:lvl w:ilvl="3" w:tplc="874E1CA2">
      <w:start w:val="1"/>
      <w:numFmt w:val="bullet"/>
      <w:lvlText w:val=""/>
      <w:lvlJc w:val="left"/>
      <w:pPr>
        <w:ind w:left="2880" w:hanging="360"/>
      </w:pPr>
      <w:rPr>
        <w:rFonts w:hint="default" w:ascii="Symbol" w:hAnsi="Symbol"/>
      </w:rPr>
    </w:lvl>
    <w:lvl w:ilvl="4" w:tplc="B2D04DDC">
      <w:start w:val="1"/>
      <w:numFmt w:val="bullet"/>
      <w:lvlText w:val="o"/>
      <w:lvlJc w:val="left"/>
      <w:pPr>
        <w:ind w:left="3600" w:hanging="360"/>
      </w:pPr>
      <w:rPr>
        <w:rFonts w:hint="default" w:ascii="Courier New" w:hAnsi="Courier New"/>
      </w:rPr>
    </w:lvl>
    <w:lvl w:ilvl="5" w:tplc="7702F3EC">
      <w:start w:val="1"/>
      <w:numFmt w:val="bullet"/>
      <w:lvlText w:val=""/>
      <w:lvlJc w:val="left"/>
      <w:pPr>
        <w:ind w:left="4320" w:hanging="360"/>
      </w:pPr>
      <w:rPr>
        <w:rFonts w:hint="default" w:ascii="Wingdings" w:hAnsi="Wingdings"/>
      </w:rPr>
    </w:lvl>
    <w:lvl w:ilvl="6" w:tplc="50461E02">
      <w:start w:val="1"/>
      <w:numFmt w:val="bullet"/>
      <w:lvlText w:val=""/>
      <w:lvlJc w:val="left"/>
      <w:pPr>
        <w:ind w:left="5040" w:hanging="360"/>
      </w:pPr>
      <w:rPr>
        <w:rFonts w:hint="default" w:ascii="Symbol" w:hAnsi="Symbol"/>
      </w:rPr>
    </w:lvl>
    <w:lvl w:ilvl="7" w:tplc="B8B818EA">
      <w:start w:val="1"/>
      <w:numFmt w:val="bullet"/>
      <w:lvlText w:val="o"/>
      <w:lvlJc w:val="left"/>
      <w:pPr>
        <w:ind w:left="5760" w:hanging="360"/>
      </w:pPr>
      <w:rPr>
        <w:rFonts w:hint="default" w:ascii="Courier New" w:hAnsi="Courier New"/>
      </w:rPr>
    </w:lvl>
    <w:lvl w:ilvl="8" w:tplc="4CAA842C">
      <w:start w:val="1"/>
      <w:numFmt w:val="bullet"/>
      <w:lvlText w:val=""/>
      <w:lvlJc w:val="left"/>
      <w:pPr>
        <w:ind w:left="6480" w:hanging="360"/>
      </w:pPr>
      <w:rPr>
        <w:rFonts w:hint="default" w:ascii="Wingdings" w:hAnsi="Wingdings"/>
      </w:rPr>
    </w:lvl>
  </w:abstractNum>
  <w:abstractNum w:abstractNumId="31" w15:restartNumberingAfterBreak="0">
    <w:nsid w:val="5AF528CF"/>
    <w:multiLevelType w:val="multilevel"/>
    <w:tmpl w:val="B4B29118"/>
    <w:lvl w:ilvl="0">
      <w:start w:val="1"/>
      <w:numFmt w:val="bullet"/>
      <w:lvlText w:val=""/>
      <w:lvlJc w:val="left"/>
      <w:pPr>
        <w:tabs>
          <w:tab w:val="num" w:pos="-1260"/>
        </w:tabs>
        <w:ind w:left="-1260" w:hanging="360"/>
      </w:pPr>
      <w:rPr>
        <w:rFonts w:hint="default" w:ascii="Symbol" w:hAnsi="Symbol"/>
        <w:sz w:val="20"/>
      </w:rPr>
    </w:lvl>
    <w:lvl w:ilvl="1">
      <w:start w:val="1"/>
      <w:numFmt w:val="bullet"/>
      <w:lvlText w:val=""/>
      <w:lvlJc w:val="left"/>
      <w:pPr>
        <w:tabs>
          <w:tab w:val="num" w:pos="-540"/>
        </w:tabs>
        <w:ind w:left="-540" w:hanging="360"/>
      </w:pPr>
      <w:rPr>
        <w:rFonts w:hint="default" w:ascii="Symbol" w:hAnsi="Symbol"/>
        <w:sz w:val="20"/>
      </w:rPr>
    </w:lvl>
    <w:lvl w:ilvl="2">
      <w:start w:val="1"/>
      <w:numFmt w:val="bullet"/>
      <w:lvlText w:val=""/>
      <w:lvlJc w:val="left"/>
      <w:pPr>
        <w:tabs>
          <w:tab w:val="num" w:pos="180"/>
        </w:tabs>
        <w:ind w:left="180" w:hanging="360"/>
      </w:pPr>
      <w:rPr>
        <w:rFonts w:hint="default" w:ascii="Symbol" w:hAnsi="Symbol"/>
        <w:sz w:val="20"/>
      </w:rPr>
    </w:lvl>
    <w:lvl w:ilvl="3">
      <w:start w:val="1"/>
      <w:numFmt w:val="bullet"/>
      <w:lvlText w:val=""/>
      <w:lvlJc w:val="left"/>
      <w:pPr>
        <w:tabs>
          <w:tab w:val="num" w:pos="900"/>
        </w:tabs>
        <w:ind w:left="900" w:hanging="360"/>
      </w:pPr>
      <w:rPr>
        <w:rFonts w:hint="default" w:ascii="Symbol" w:hAnsi="Symbol"/>
        <w:sz w:val="20"/>
      </w:rPr>
    </w:lvl>
    <w:lvl w:ilvl="4">
      <w:start w:val="1"/>
      <w:numFmt w:val="bullet"/>
      <w:lvlText w:val=""/>
      <w:lvlJc w:val="left"/>
      <w:pPr>
        <w:tabs>
          <w:tab w:val="num" w:pos="1620"/>
        </w:tabs>
        <w:ind w:left="1620" w:hanging="360"/>
      </w:pPr>
      <w:rPr>
        <w:rFonts w:hint="default" w:ascii="Symbol" w:hAnsi="Symbol"/>
        <w:sz w:val="20"/>
      </w:rPr>
    </w:lvl>
    <w:lvl w:ilvl="5">
      <w:start w:val="1"/>
      <w:numFmt w:val="bullet"/>
      <w:lvlText w:val=""/>
      <w:lvlJc w:val="left"/>
      <w:pPr>
        <w:tabs>
          <w:tab w:val="num" w:pos="2340"/>
        </w:tabs>
        <w:ind w:left="2340" w:hanging="360"/>
      </w:pPr>
      <w:rPr>
        <w:rFonts w:hint="default" w:ascii="Symbol" w:hAnsi="Symbol"/>
        <w:sz w:val="20"/>
      </w:rPr>
    </w:lvl>
    <w:lvl w:ilvl="6">
      <w:start w:val="1"/>
      <w:numFmt w:val="bullet"/>
      <w:lvlText w:val=""/>
      <w:lvlJc w:val="left"/>
      <w:pPr>
        <w:tabs>
          <w:tab w:val="num" w:pos="3060"/>
        </w:tabs>
        <w:ind w:left="3060" w:hanging="360"/>
      </w:pPr>
      <w:rPr>
        <w:rFonts w:hint="default" w:ascii="Symbol" w:hAnsi="Symbol"/>
        <w:sz w:val="20"/>
      </w:rPr>
    </w:lvl>
    <w:lvl w:ilvl="7">
      <w:start w:val="1"/>
      <w:numFmt w:val="bullet"/>
      <w:lvlText w:val=""/>
      <w:lvlJc w:val="left"/>
      <w:pPr>
        <w:tabs>
          <w:tab w:val="num" w:pos="3780"/>
        </w:tabs>
        <w:ind w:left="3780" w:hanging="360"/>
      </w:pPr>
      <w:rPr>
        <w:rFonts w:hint="default" w:ascii="Symbol" w:hAnsi="Symbol"/>
        <w:sz w:val="20"/>
      </w:rPr>
    </w:lvl>
    <w:lvl w:ilvl="8">
      <w:start w:val="1"/>
      <w:numFmt w:val="bullet"/>
      <w:lvlText w:val=""/>
      <w:lvlJc w:val="left"/>
      <w:pPr>
        <w:tabs>
          <w:tab w:val="num" w:pos="4500"/>
        </w:tabs>
        <w:ind w:left="4500" w:hanging="360"/>
      </w:pPr>
      <w:rPr>
        <w:rFonts w:hint="default" w:ascii="Symbol" w:hAnsi="Symbol"/>
        <w:sz w:val="20"/>
      </w:rPr>
    </w:lvl>
  </w:abstractNum>
  <w:abstractNum w:abstractNumId="32" w15:restartNumberingAfterBreak="0">
    <w:nsid w:val="5D8C2877"/>
    <w:multiLevelType w:val="hybridMultilevel"/>
    <w:tmpl w:val="B7A2595C"/>
    <w:lvl w:ilvl="0" w:tplc="B3A8AE44">
      <w:start w:val="1"/>
      <w:numFmt w:val="bullet"/>
      <w:lvlText w:val=""/>
      <w:lvlJc w:val="left"/>
      <w:pPr>
        <w:ind w:left="720" w:hanging="360"/>
      </w:pPr>
      <w:rPr>
        <w:rFonts w:hint="default" w:ascii="Symbol" w:hAnsi="Symbol"/>
      </w:rPr>
    </w:lvl>
    <w:lvl w:ilvl="1" w:tplc="E0B406CE">
      <w:start w:val="1"/>
      <w:numFmt w:val="bullet"/>
      <w:lvlText w:val="o"/>
      <w:lvlJc w:val="left"/>
      <w:pPr>
        <w:ind w:left="1440" w:hanging="360"/>
      </w:pPr>
      <w:rPr>
        <w:rFonts w:hint="default" w:ascii="Courier New" w:hAnsi="Courier New"/>
      </w:rPr>
    </w:lvl>
    <w:lvl w:ilvl="2" w:tplc="5A38B142">
      <w:start w:val="1"/>
      <w:numFmt w:val="bullet"/>
      <w:lvlText w:val=""/>
      <w:lvlJc w:val="left"/>
      <w:pPr>
        <w:ind w:left="2160" w:hanging="360"/>
      </w:pPr>
      <w:rPr>
        <w:rFonts w:hint="default" w:ascii="Wingdings" w:hAnsi="Wingdings"/>
      </w:rPr>
    </w:lvl>
    <w:lvl w:ilvl="3" w:tplc="D0DC1388">
      <w:start w:val="1"/>
      <w:numFmt w:val="bullet"/>
      <w:lvlText w:val=""/>
      <w:lvlJc w:val="left"/>
      <w:pPr>
        <w:ind w:left="2880" w:hanging="360"/>
      </w:pPr>
      <w:rPr>
        <w:rFonts w:hint="default" w:ascii="Symbol" w:hAnsi="Symbol"/>
      </w:rPr>
    </w:lvl>
    <w:lvl w:ilvl="4" w:tplc="C85CE57C">
      <w:start w:val="1"/>
      <w:numFmt w:val="bullet"/>
      <w:lvlText w:val="o"/>
      <w:lvlJc w:val="left"/>
      <w:pPr>
        <w:ind w:left="3600" w:hanging="360"/>
      </w:pPr>
      <w:rPr>
        <w:rFonts w:hint="default" w:ascii="Courier New" w:hAnsi="Courier New"/>
      </w:rPr>
    </w:lvl>
    <w:lvl w:ilvl="5" w:tplc="666A71AC">
      <w:start w:val="1"/>
      <w:numFmt w:val="bullet"/>
      <w:lvlText w:val=""/>
      <w:lvlJc w:val="left"/>
      <w:pPr>
        <w:ind w:left="4320" w:hanging="360"/>
      </w:pPr>
      <w:rPr>
        <w:rFonts w:hint="default" w:ascii="Wingdings" w:hAnsi="Wingdings"/>
      </w:rPr>
    </w:lvl>
    <w:lvl w:ilvl="6" w:tplc="3E3CD218">
      <w:start w:val="1"/>
      <w:numFmt w:val="bullet"/>
      <w:lvlText w:val=""/>
      <w:lvlJc w:val="left"/>
      <w:pPr>
        <w:ind w:left="5040" w:hanging="360"/>
      </w:pPr>
      <w:rPr>
        <w:rFonts w:hint="default" w:ascii="Symbol" w:hAnsi="Symbol"/>
      </w:rPr>
    </w:lvl>
    <w:lvl w:ilvl="7" w:tplc="88E896D8">
      <w:start w:val="1"/>
      <w:numFmt w:val="bullet"/>
      <w:lvlText w:val="o"/>
      <w:lvlJc w:val="left"/>
      <w:pPr>
        <w:ind w:left="5760" w:hanging="360"/>
      </w:pPr>
      <w:rPr>
        <w:rFonts w:hint="default" w:ascii="Courier New" w:hAnsi="Courier New"/>
      </w:rPr>
    </w:lvl>
    <w:lvl w:ilvl="8" w:tplc="6ED8E8D0">
      <w:start w:val="1"/>
      <w:numFmt w:val="bullet"/>
      <w:lvlText w:val=""/>
      <w:lvlJc w:val="left"/>
      <w:pPr>
        <w:ind w:left="6480" w:hanging="360"/>
      </w:pPr>
      <w:rPr>
        <w:rFonts w:hint="default" w:ascii="Wingdings" w:hAnsi="Wingdings"/>
      </w:rPr>
    </w:lvl>
  </w:abstractNum>
  <w:abstractNum w:abstractNumId="33" w15:restartNumberingAfterBreak="0">
    <w:nsid w:val="6102458A"/>
    <w:multiLevelType w:val="hybridMultilevel"/>
    <w:tmpl w:val="066E2A6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4" w15:restartNumberingAfterBreak="0">
    <w:nsid w:val="632F4AC2"/>
    <w:multiLevelType w:val="hybridMultilevel"/>
    <w:tmpl w:val="850EF5CC"/>
    <w:lvl w:ilvl="0" w:tplc="5F28FC44">
      <w:start w:val="21"/>
      <w:numFmt w:val="bullet"/>
      <w:lvlText w:val="-"/>
      <w:lvlJc w:val="left"/>
      <w:pPr>
        <w:ind w:left="1440" w:hanging="360"/>
      </w:pPr>
      <w:rPr>
        <w:rFonts w:hint="default" w:ascii="Arial" w:hAnsi="Arial" w:eastAsia="Calibri" w:cs="Arial"/>
      </w:rPr>
    </w:lvl>
    <w:lvl w:ilvl="1" w:tplc="14090003">
      <w:start w:val="1"/>
      <w:numFmt w:val="bullet"/>
      <w:lvlText w:val="o"/>
      <w:lvlJc w:val="left"/>
      <w:pPr>
        <w:ind w:left="2160" w:hanging="360"/>
      </w:pPr>
      <w:rPr>
        <w:rFonts w:hint="default" w:ascii="Courier New" w:hAnsi="Courier New" w:cs="Courier New"/>
      </w:rPr>
    </w:lvl>
    <w:lvl w:ilvl="2" w:tplc="14090005" w:tentative="1">
      <w:start w:val="1"/>
      <w:numFmt w:val="bullet"/>
      <w:lvlText w:val=""/>
      <w:lvlJc w:val="left"/>
      <w:pPr>
        <w:ind w:left="2880" w:hanging="360"/>
      </w:pPr>
      <w:rPr>
        <w:rFonts w:hint="default" w:ascii="Wingdings" w:hAnsi="Wingdings"/>
      </w:rPr>
    </w:lvl>
    <w:lvl w:ilvl="3" w:tplc="14090001" w:tentative="1">
      <w:start w:val="1"/>
      <w:numFmt w:val="bullet"/>
      <w:lvlText w:val=""/>
      <w:lvlJc w:val="left"/>
      <w:pPr>
        <w:ind w:left="3600" w:hanging="360"/>
      </w:pPr>
      <w:rPr>
        <w:rFonts w:hint="default" w:ascii="Symbol" w:hAnsi="Symbol"/>
      </w:rPr>
    </w:lvl>
    <w:lvl w:ilvl="4" w:tplc="14090003" w:tentative="1">
      <w:start w:val="1"/>
      <w:numFmt w:val="bullet"/>
      <w:lvlText w:val="o"/>
      <w:lvlJc w:val="left"/>
      <w:pPr>
        <w:ind w:left="4320" w:hanging="360"/>
      </w:pPr>
      <w:rPr>
        <w:rFonts w:hint="default" w:ascii="Courier New" w:hAnsi="Courier New" w:cs="Courier New"/>
      </w:rPr>
    </w:lvl>
    <w:lvl w:ilvl="5" w:tplc="14090005" w:tentative="1">
      <w:start w:val="1"/>
      <w:numFmt w:val="bullet"/>
      <w:lvlText w:val=""/>
      <w:lvlJc w:val="left"/>
      <w:pPr>
        <w:ind w:left="5040" w:hanging="360"/>
      </w:pPr>
      <w:rPr>
        <w:rFonts w:hint="default" w:ascii="Wingdings" w:hAnsi="Wingdings"/>
      </w:rPr>
    </w:lvl>
    <w:lvl w:ilvl="6" w:tplc="14090001" w:tentative="1">
      <w:start w:val="1"/>
      <w:numFmt w:val="bullet"/>
      <w:lvlText w:val=""/>
      <w:lvlJc w:val="left"/>
      <w:pPr>
        <w:ind w:left="5760" w:hanging="360"/>
      </w:pPr>
      <w:rPr>
        <w:rFonts w:hint="default" w:ascii="Symbol" w:hAnsi="Symbol"/>
      </w:rPr>
    </w:lvl>
    <w:lvl w:ilvl="7" w:tplc="14090003" w:tentative="1">
      <w:start w:val="1"/>
      <w:numFmt w:val="bullet"/>
      <w:lvlText w:val="o"/>
      <w:lvlJc w:val="left"/>
      <w:pPr>
        <w:ind w:left="6480" w:hanging="360"/>
      </w:pPr>
      <w:rPr>
        <w:rFonts w:hint="default" w:ascii="Courier New" w:hAnsi="Courier New" w:cs="Courier New"/>
      </w:rPr>
    </w:lvl>
    <w:lvl w:ilvl="8" w:tplc="14090005" w:tentative="1">
      <w:start w:val="1"/>
      <w:numFmt w:val="bullet"/>
      <w:lvlText w:val=""/>
      <w:lvlJc w:val="left"/>
      <w:pPr>
        <w:ind w:left="7200" w:hanging="360"/>
      </w:pPr>
      <w:rPr>
        <w:rFonts w:hint="default" w:ascii="Wingdings" w:hAnsi="Wingdings"/>
      </w:rPr>
    </w:lvl>
  </w:abstractNum>
  <w:abstractNum w:abstractNumId="35" w15:restartNumberingAfterBreak="0">
    <w:nsid w:val="6DE53E7B"/>
    <w:multiLevelType w:val="hybridMultilevel"/>
    <w:tmpl w:val="6256E15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6" w15:restartNumberingAfterBreak="0">
    <w:nsid w:val="6E0DFF22"/>
    <w:multiLevelType w:val="hybridMultilevel"/>
    <w:tmpl w:val="57D62DCC"/>
    <w:lvl w:ilvl="0" w:tplc="425AD678">
      <w:start w:val="1"/>
      <w:numFmt w:val="bullet"/>
      <w:lvlText w:val="·"/>
      <w:lvlJc w:val="left"/>
      <w:pPr>
        <w:ind w:left="720" w:hanging="360"/>
      </w:pPr>
      <w:rPr>
        <w:rFonts w:hint="default" w:ascii="Symbol" w:hAnsi="Symbol"/>
      </w:rPr>
    </w:lvl>
    <w:lvl w:ilvl="1" w:tplc="3CA87F7E">
      <w:start w:val="1"/>
      <w:numFmt w:val="bullet"/>
      <w:lvlText w:val="o"/>
      <w:lvlJc w:val="left"/>
      <w:pPr>
        <w:ind w:left="1440" w:hanging="360"/>
      </w:pPr>
      <w:rPr>
        <w:rFonts w:hint="default" w:ascii="Courier New" w:hAnsi="Courier New"/>
      </w:rPr>
    </w:lvl>
    <w:lvl w:ilvl="2" w:tplc="765E721A">
      <w:start w:val="1"/>
      <w:numFmt w:val="bullet"/>
      <w:lvlText w:val=""/>
      <w:lvlJc w:val="left"/>
      <w:pPr>
        <w:ind w:left="2160" w:hanging="360"/>
      </w:pPr>
      <w:rPr>
        <w:rFonts w:hint="default" w:ascii="Wingdings" w:hAnsi="Wingdings"/>
      </w:rPr>
    </w:lvl>
    <w:lvl w:ilvl="3" w:tplc="F2425F3E">
      <w:start w:val="1"/>
      <w:numFmt w:val="bullet"/>
      <w:lvlText w:val=""/>
      <w:lvlJc w:val="left"/>
      <w:pPr>
        <w:ind w:left="2880" w:hanging="360"/>
      </w:pPr>
      <w:rPr>
        <w:rFonts w:hint="default" w:ascii="Symbol" w:hAnsi="Symbol"/>
      </w:rPr>
    </w:lvl>
    <w:lvl w:ilvl="4" w:tplc="4D70495C">
      <w:start w:val="1"/>
      <w:numFmt w:val="bullet"/>
      <w:lvlText w:val="o"/>
      <w:lvlJc w:val="left"/>
      <w:pPr>
        <w:ind w:left="3600" w:hanging="360"/>
      </w:pPr>
      <w:rPr>
        <w:rFonts w:hint="default" w:ascii="Courier New" w:hAnsi="Courier New"/>
      </w:rPr>
    </w:lvl>
    <w:lvl w:ilvl="5" w:tplc="C3BECEE4">
      <w:start w:val="1"/>
      <w:numFmt w:val="bullet"/>
      <w:lvlText w:val=""/>
      <w:lvlJc w:val="left"/>
      <w:pPr>
        <w:ind w:left="4320" w:hanging="360"/>
      </w:pPr>
      <w:rPr>
        <w:rFonts w:hint="default" w:ascii="Wingdings" w:hAnsi="Wingdings"/>
      </w:rPr>
    </w:lvl>
    <w:lvl w:ilvl="6" w:tplc="94A883E0">
      <w:start w:val="1"/>
      <w:numFmt w:val="bullet"/>
      <w:lvlText w:val=""/>
      <w:lvlJc w:val="left"/>
      <w:pPr>
        <w:ind w:left="5040" w:hanging="360"/>
      </w:pPr>
      <w:rPr>
        <w:rFonts w:hint="default" w:ascii="Symbol" w:hAnsi="Symbol"/>
      </w:rPr>
    </w:lvl>
    <w:lvl w:ilvl="7" w:tplc="D25EE9E4">
      <w:start w:val="1"/>
      <w:numFmt w:val="bullet"/>
      <w:lvlText w:val="o"/>
      <w:lvlJc w:val="left"/>
      <w:pPr>
        <w:ind w:left="5760" w:hanging="360"/>
      </w:pPr>
      <w:rPr>
        <w:rFonts w:hint="default" w:ascii="Courier New" w:hAnsi="Courier New"/>
      </w:rPr>
    </w:lvl>
    <w:lvl w:ilvl="8" w:tplc="914C9ADA">
      <w:start w:val="1"/>
      <w:numFmt w:val="bullet"/>
      <w:lvlText w:val=""/>
      <w:lvlJc w:val="left"/>
      <w:pPr>
        <w:ind w:left="6480" w:hanging="360"/>
      </w:pPr>
      <w:rPr>
        <w:rFonts w:hint="default" w:ascii="Wingdings" w:hAnsi="Wingdings"/>
      </w:rPr>
    </w:lvl>
  </w:abstractNum>
  <w:abstractNum w:abstractNumId="37" w15:restartNumberingAfterBreak="0">
    <w:nsid w:val="6FA1E478"/>
    <w:multiLevelType w:val="hybridMultilevel"/>
    <w:tmpl w:val="E58CDFD0"/>
    <w:lvl w:ilvl="0" w:tplc="E93C2B2A">
      <w:start w:val="1"/>
      <w:numFmt w:val="bullet"/>
      <w:lvlText w:val="·"/>
      <w:lvlJc w:val="left"/>
      <w:pPr>
        <w:ind w:left="720" w:hanging="360"/>
      </w:pPr>
      <w:rPr>
        <w:rFonts w:hint="default" w:ascii="Symbol" w:hAnsi="Symbol"/>
      </w:rPr>
    </w:lvl>
    <w:lvl w:ilvl="1" w:tplc="3B0EFA2A">
      <w:start w:val="1"/>
      <w:numFmt w:val="bullet"/>
      <w:lvlText w:val="o"/>
      <w:lvlJc w:val="left"/>
      <w:pPr>
        <w:ind w:left="1440" w:hanging="360"/>
      </w:pPr>
      <w:rPr>
        <w:rFonts w:hint="default" w:ascii="Courier New" w:hAnsi="Courier New"/>
      </w:rPr>
    </w:lvl>
    <w:lvl w:ilvl="2" w:tplc="C9508DF4">
      <w:start w:val="1"/>
      <w:numFmt w:val="bullet"/>
      <w:lvlText w:val=""/>
      <w:lvlJc w:val="left"/>
      <w:pPr>
        <w:ind w:left="2160" w:hanging="360"/>
      </w:pPr>
      <w:rPr>
        <w:rFonts w:hint="default" w:ascii="Wingdings" w:hAnsi="Wingdings"/>
      </w:rPr>
    </w:lvl>
    <w:lvl w:ilvl="3" w:tplc="67C21C8E">
      <w:start w:val="1"/>
      <w:numFmt w:val="bullet"/>
      <w:lvlText w:val=""/>
      <w:lvlJc w:val="left"/>
      <w:pPr>
        <w:ind w:left="2880" w:hanging="360"/>
      </w:pPr>
      <w:rPr>
        <w:rFonts w:hint="default" w:ascii="Symbol" w:hAnsi="Symbol"/>
      </w:rPr>
    </w:lvl>
    <w:lvl w:ilvl="4" w:tplc="BAEC748C">
      <w:start w:val="1"/>
      <w:numFmt w:val="bullet"/>
      <w:lvlText w:val="o"/>
      <w:lvlJc w:val="left"/>
      <w:pPr>
        <w:ind w:left="3600" w:hanging="360"/>
      </w:pPr>
      <w:rPr>
        <w:rFonts w:hint="default" w:ascii="Courier New" w:hAnsi="Courier New"/>
      </w:rPr>
    </w:lvl>
    <w:lvl w:ilvl="5" w:tplc="9BA6CE7E">
      <w:start w:val="1"/>
      <w:numFmt w:val="bullet"/>
      <w:lvlText w:val=""/>
      <w:lvlJc w:val="left"/>
      <w:pPr>
        <w:ind w:left="4320" w:hanging="360"/>
      </w:pPr>
      <w:rPr>
        <w:rFonts w:hint="default" w:ascii="Wingdings" w:hAnsi="Wingdings"/>
      </w:rPr>
    </w:lvl>
    <w:lvl w:ilvl="6" w:tplc="2CA62C50">
      <w:start w:val="1"/>
      <w:numFmt w:val="bullet"/>
      <w:lvlText w:val=""/>
      <w:lvlJc w:val="left"/>
      <w:pPr>
        <w:ind w:left="5040" w:hanging="360"/>
      </w:pPr>
      <w:rPr>
        <w:rFonts w:hint="default" w:ascii="Symbol" w:hAnsi="Symbol"/>
      </w:rPr>
    </w:lvl>
    <w:lvl w:ilvl="7" w:tplc="6B343548">
      <w:start w:val="1"/>
      <w:numFmt w:val="bullet"/>
      <w:lvlText w:val="o"/>
      <w:lvlJc w:val="left"/>
      <w:pPr>
        <w:ind w:left="5760" w:hanging="360"/>
      </w:pPr>
      <w:rPr>
        <w:rFonts w:hint="default" w:ascii="Courier New" w:hAnsi="Courier New"/>
      </w:rPr>
    </w:lvl>
    <w:lvl w:ilvl="8" w:tplc="57E8B506">
      <w:start w:val="1"/>
      <w:numFmt w:val="bullet"/>
      <w:lvlText w:val=""/>
      <w:lvlJc w:val="left"/>
      <w:pPr>
        <w:ind w:left="6480" w:hanging="360"/>
      </w:pPr>
      <w:rPr>
        <w:rFonts w:hint="default" w:ascii="Wingdings" w:hAnsi="Wingdings"/>
      </w:rPr>
    </w:lvl>
  </w:abstractNum>
  <w:abstractNum w:abstractNumId="38" w15:restartNumberingAfterBreak="0">
    <w:nsid w:val="74D72A01"/>
    <w:multiLevelType w:val="hybridMultilevel"/>
    <w:tmpl w:val="AECAEBFC"/>
    <w:lvl w:ilvl="0" w:tplc="20A6E514">
      <w:start w:val="1"/>
      <w:numFmt w:val="bullet"/>
      <w:lvlText w:val="-"/>
      <w:lvlJc w:val="left"/>
      <w:pPr>
        <w:ind w:left="720" w:hanging="360"/>
      </w:pPr>
      <w:rPr>
        <w:rFonts w:hint="default" w:ascii="Arial" w:hAnsi="Arial" w:eastAsia="Calibri" w:cs="Aria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9" w15:restartNumberingAfterBreak="0">
    <w:nsid w:val="75801341"/>
    <w:multiLevelType w:val="hybridMultilevel"/>
    <w:tmpl w:val="1756869A"/>
    <w:lvl w:ilvl="0" w:tplc="3BCA027C">
      <w:start w:val="1"/>
      <w:numFmt w:val="bullet"/>
      <w:lvlText w:val="·"/>
      <w:lvlJc w:val="left"/>
      <w:pPr>
        <w:ind w:left="720" w:hanging="360"/>
      </w:pPr>
      <w:rPr>
        <w:rFonts w:hint="default" w:ascii="Symbol" w:hAnsi="Symbol"/>
      </w:rPr>
    </w:lvl>
    <w:lvl w:ilvl="1" w:tplc="CF5EE3CA">
      <w:start w:val="1"/>
      <w:numFmt w:val="bullet"/>
      <w:lvlText w:val="o"/>
      <w:lvlJc w:val="left"/>
      <w:pPr>
        <w:ind w:left="1440" w:hanging="360"/>
      </w:pPr>
      <w:rPr>
        <w:rFonts w:hint="default" w:ascii="Courier New" w:hAnsi="Courier New"/>
      </w:rPr>
    </w:lvl>
    <w:lvl w:ilvl="2" w:tplc="4A5E8BFC">
      <w:start w:val="1"/>
      <w:numFmt w:val="bullet"/>
      <w:lvlText w:val=""/>
      <w:lvlJc w:val="left"/>
      <w:pPr>
        <w:ind w:left="2160" w:hanging="360"/>
      </w:pPr>
      <w:rPr>
        <w:rFonts w:hint="default" w:ascii="Wingdings" w:hAnsi="Wingdings"/>
      </w:rPr>
    </w:lvl>
    <w:lvl w:ilvl="3" w:tplc="D1789B32">
      <w:start w:val="1"/>
      <w:numFmt w:val="bullet"/>
      <w:lvlText w:val=""/>
      <w:lvlJc w:val="left"/>
      <w:pPr>
        <w:ind w:left="2880" w:hanging="360"/>
      </w:pPr>
      <w:rPr>
        <w:rFonts w:hint="default" w:ascii="Symbol" w:hAnsi="Symbol"/>
      </w:rPr>
    </w:lvl>
    <w:lvl w:ilvl="4" w:tplc="57605B0E">
      <w:start w:val="1"/>
      <w:numFmt w:val="bullet"/>
      <w:lvlText w:val="o"/>
      <w:lvlJc w:val="left"/>
      <w:pPr>
        <w:ind w:left="3600" w:hanging="360"/>
      </w:pPr>
      <w:rPr>
        <w:rFonts w:hint="default" w:ascii="Courier New" w:hAnsi="Courier New"/>
      </w:rPr>
    </w:lvl>
    <w:lvl w:ilvl="5" w:tplc="87DA4BF6">
      <w:start w:val="1"/>
      <w:numFmt w:val="bullet"/>
      <w:lvlText w:val=""/>
      <w:lvlJc w:val="left"/>
      <w:pPr>
        <w:ind w:left="4320" w:hanging="360"/>
      </w:pPr>
      <w:rPr>
        <w:rFonts w:hint="default" w:ascii="Wingdings" w:hAnsi="Wingdings"/>
      </w:rPr>
    </w:lvl>
    <w:lvl w:ilvl="6" w:tplc="6D8878BA">
      <w:start w:val="1"/>
      <w:numFmt w:val="bullet"/>
      <w:lvlText w:val=""/>
      <w:lvlJc w:val="left"/>
      <w:pPr>
        <w:ind w:left="5040" w:hanging="360"/>
      </w:pPr>
      <w:rPr>
        <w:rFonts w:hint="default" w:ascii="Symbol" w:hAnsi="Symbol"/>
      </w:rPr>
    </w:lvl>
    <w:lvl w:ilvl="7" w:tplc="D53604D8">
      <w:start w:val="1"/>
      <w:numFmt w:val="bullet"/>
      <w:lvlText w:val="o"/>
      <w:lvlJc w:val="left"/>
      <w:pPr>
        <w:ind w:left="5760" w:hanging="360"/>
      </w:pPr>
      <w:rPr>
        <w:rFonts w:hint="default" w:ascii="Courier New" w:hAnsi="Courier New"/>
      </w:rPr>
    </w:lvl>
    <w:lvl w:ilvl="8" w:tplc="31DAD964">
      <w:start w:val="1"/>
      <w:numFmt w:val="bullet"/>
      <w:lvlText w:val=""/>
      <w:lvlJc w:val="left"/>
      <w:pPr>
        <w:ind w:left="6480" w:hanging="360"/>
      </w:pPr>
      <w:rPr>
        <w:rFonts w:hint="default" w:ascii="Wingdings" w:hAnsi="Wingdings"/>
      </w:rPr>
    </w:lvl>
  </w:abstractNum>
  <w:abstractNum w:abstractNumId="40" w15:restartNumberingAfterBreak="0">
    <w:nsid w:val="7721767B"/>
    <w:multiLevelType w:val="hybridMultilevel"/>
    <w:tmpl w:val="8FC88822"/>
    <w:lvl w:ilvl="0" w:tplc="6CAEC658">
      <w:start w:val="20"/>
      <w:numFmt w:val="bullet"/>
      <w:lvlText w:val="-"/>
      <w:lvlJc w:val="left"/>
      <w:pPr>
        <w:ind w:left="720" w:hanging="360"/>
      </w:pPr>
      <w:rPr>
        <w:rFonts w:hint="default" w:ascii="Arial" w:hAnsi="Arial" w:cs="Arial" w:eastAsiaTheme="minorEastAsia"/>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1" w15:restartNumberingAfterBreak="0">
    <w:nsid w:val="7A5F5A96"/>
    <w:multiLevelType w:val="multilevel"/>
    <w:tmpl w:val="06508C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C243A2E"/>
    <w:multiLevelType w:val="multilevel"/>
    <w:tmpl w:val="6FC20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FC2040D"/>
    <w:multiLevelType w:val="hybridMultilevel"/>
    <w:tmpl w:val="0BB8F23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45">
    <w:abstractNumId w:val="44"/>
  </w:num>
  <w:num w:numId="1" w16cid:durableId="999042664">
    <w:abstractNumId w:val="18"/>
  </w:num>
  <w:num w:numId="2" w16cid:durableId="1588147642">
    <w:abstractNumId w:val="25"/>
  </w:num>
  <w:num w:numId="3" w16cid:durableId="1898280582">
    <w:abstractNumId w:val="15"/>
  </w:num>
  <w:num w:numId="4" w16cid:durableId="853039323">
    <w:abstractNumId w:val="23"/>
  </w:num>
  <w:num w:numId="5" w16cid:durableId="1934899065">
    <w:abstractNumId w:val="32"/>
  </w:num>
  <w:num w:numId="6" w16cid:durableId="1428186719">
    <w:abstractNumId w:val="6"/>
  </w:num>
  <w:num w:numId="7" w16cid:durableId="1306230758">
    <w:abstractNumId w:val="27"/>
  </w:num>
  <w:num w:numId="8" w16cid:durableId="238633899">
    <w:abstractNumId w:val="36"/>
  </w:num>
  <w:num w:numId="9" w16cid:durableId="438138804">
    <w:abstractNumId w:val="16"/>
  </w:num>
  <w:num w:numId="10" w16cid:durableId="342829852">
    <w:abstractNumId w:val="39"/>
  </w:num>
  <w:num w:numId="11" w16cid:durableId="865290446">
    <w:abstractNumId w:val="13"/>
  </w:num>
  <w:num w:numId="12" w16cid:durableId="988440426">
    <w:abstractNumId w:val="30"/>
  </w:num>
  <w:num w:numId="13" w16cid:durableId="481316713">
    <w:abstractNumId w:val="37"/>
  </w:num>
  <w:num w:numId="14" w16cid:durableId="420880992">
    <w:abstractNumId w:val="3"/>
  </w:num>
  <w:num w:numId="15" w16cid:durableId="460460723">
    <w:abstractNumId w:val="17"/>
  </w:num>
  <w:num w:numId="16" w16cid:durableId="939987613">
    <w:abstractNumId w:val="26"/>
  </w:num>
  <w:num w:numId="17" w16cid:durableId="1812552111">
    <w:abstractNumId w:val="7"/>
  </w:num>
  <w:num w:numId="18" w16cid:durableId="1930574050">
    <w:abstractNumId w:val="43"/>
  </w:num>
  <w:num w:numId="19" w16cid:durableId="1888830089">
    <w:abstractNumId w:val="9"/>
  </w:num>
  <w:num w:numId="20" w16cid:durableId="1680156405">
    <w:abstractNumId w:val="29"/>
  </w:num>
  <w:num w:numId="21" w16cid:durableId="2109500981">
    <w:abstractNumId w:val="33"/>
  </w:num>
  <w:num w:numId="22" w16cid:durableId="1836873599">
    <w:abstractNumId w:val="28"/>
  </w:num>
  <w:num w:numId="23" w16cid:durableId="1180582867">
    <w:abstractNumId w:val="40"/>
  </w:num>
  <w:num w:numId="24" w16cid:durableId="229317706">
    <w:abstractNumId w:val="38"/>
  </w:num>
  <w:num w:numId="25" w16cid:durableId="2076007114">
    <w:abstractNumId w:val="0"/>
  </w:num>
  <w:num w:numId="26" w16cid:durableId="103548731">
    <w:abstractNumId w:val="34"/>
  </w:num>
  <w:num w:numId="27" w16cid:durableId="1378898541">
    <w:abstractNumId w:val="21"/>
  </w:num>
  <w:num w:numId="28" w16cid:durableId="1765951516">
    <w:abstractNumId w:val="31"/>
  </w:num>
  <w:num w:numId="29" w16cid:durableId="1504510255">
    <w:abstractNumId w:val="20"/>
  </w:num>
  <w:num w:numId="30" w16cid:durableId="1875537697">
    <w:abstractNumId w:val="2"/>
  </w:num>
  <w:num w:numId="31" w16cid:durableId="1325938993">
    <w:abstractNumId w:val="24"/>
  </w:num>
  <w:num w:numId="32" w16cid:durableId="1917471115">
    <w:abstractNumId w:val="10"/>
  </w:num>
  <w:num w:numId="33" w16cid:durableId="1885095274">
    <w:abstractNumId w:val="22"/>
  </w:num>
  <w:num w:numId="34" w16cid:durableId="1445493994">
    <w:abstractNumId w:val="11"/>
  </w:num>
  <w:num w:numId="35" w16cid:durableId="1075783957">
    <w:abstractNumId w:val="14"/>
  </w:num>
  <w:num w:numId="36" w16cid:durableId="68775812">
    <w:abstractNumId w:val="35"/>
  </w:num>
  <w:num w:numId="37" w16cid:durableId="1336229257">
    <w:abstractNumId w:val="19"/>
  </w:num>
  <w:num w:numId="38" w16cid:durableId="2077505334">
    <w:abstractNumId w:val="12"/>
  </w:num>
  <w:num w:numId="39" w16cid:durableId="902641746">
    <w:abstractNumId w:val="41"/>
  </w:num>
  <w:num w:numId="40" w16cid:durableId="1741319944">
    <w:abstractNumId w:val="5"/>
  </w:num>
  <w:num w:numId="41" w16cid:durableId="472331060">
    <w:abstractNumId w:val="4"/>
  </w:num>
  <w:num w:numId="42" w16cid:durableId="1923291501">
    <w:abstractNumId w:val="42"/>
  </w:num>
  <w:num w:numId="43" w16cid:durableId="167137774">
    <w:abstractNumId w:val="8"/>
  </w:num>
  <w:num w:numId="44" w16cid:durableId="1298486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E28"/>
    <w:rsid w:val="00000990"/>
    <w:rsid w:val="00001276"/>
    <w:rsid w:val="000018EC"/>
    <w:rsid w:val="000021A4"/>
    <w:rsid w:val="00005F66"/>
    <w:rsid w:val="000070C8"/>
    <w:rsid w:val="0000742D"/>
    <w:rsid w:val="0000752C"/>
    <w:rsid w:val="00010C24"/>
    <w:rsid w:val="00011A38"/>
    <w:rsid w:val="00012FEC"/>
    <w:rsid w:val="00013645"/>
    <w:rsid w:val="0001364A"/>
    <w:rsid w:val="000138E6"/>
    <w:rsid w:val="000148D0"/>
    <w:rsid w:val="00014BEE"/>
    <w:rsid w:val="00014C47"/>
    <w:rsid w:val="000226E4"/>
    <w:rsid w:val="000230E8"/>
    <w:rsid w:val="000234A4"/>
    <w:rsid w:val="000235EC"/>
    <w:rsid w:val="000237E5"/>
    <w:rsid w:val="00024563"/>
    <w:rsid w:val="000247DA"/>
    <w:rsid w:val="00025018"/>
    <w:rsid w:val="00030510"/>
    <w:rsid w:val="00031D44"/>
    <w:rsid w:val="000349FA"/>
    <w:rsid w:val="00035E1C"/>
    <w:rsid w:val="00036320"/>
    <w:rsid w:val="00036712"/>
    <w:rsid w:val="00036844"/>
    <w:rsid w:val="0003772F"/>
    <w:rsid w:val="00037FC6"/>
    <w:rsid w:val="000414CF"/>
    <w:rsid w:val="000417C4"/>
    <w:rsid w:val="00041D76"/>
    <w:rsid w:val="0004348C"/>
    <w:rsid w:val="00043DBE"/>
    <w:rsid w:val="00044065"/>
    <w:rsid w:val="00046B28"/>
    <w:rsid w:val="0004737F"/>
    <w:rsid w:val="00047FA2"/>
    <w:rsid w:val="00052F4F"/>
    <w:rsid w:val="000533B3"/>
    <w:rsid w:val="000533D8"/>
    <w:rsid w:val="000535F1"/>
    <w:rsid w:val="00053B53"/>
    <w:rsid w:val="000550F7"/>
    <w:rsid w:val="00056BCA"/>
    <w:rsid w:val="0006044B"/>
    <w:rsid w:val="000637E9"/>
    <w:rsid w:val="00064A90"/>
    <w:rsid w:val="00064ECC"/>
    <w:rsid w:val="0006569D"/>
    <w:rsid w:val="000670F8"/>
    <w:rsid w:val="000674DD"/>
    <w:rsid w:val="0007011A"/>
    <w:rsid w:val="00070BED"/>
    <w:rsid w:val="00071FFF"/>
    <w:rsid w:val="00072DEB"/>
    <w:rsid w:val="00073074"/>
    <w:rsid w:val="000736E1"/>
    <w:rsid w:val="000736FA"/>
    <w:rsid w:val="00073DAA"/>
    <w:rsid w:val="000740CA"/>
    <w:rsid w:val="000745DD"/>
    <w:rsid w:val="0007759F"/>
    <w:rsid w:val="0008080C"/>
    <w:rsid w:val="00080AA1"/>
    <w:rsid w:val="00083E2B"/>
    <w:rsid w:val="0008412A"/>
    <w:rsid w:val="00084546"/>
    <w:rsid w:val="00084775"/>
    <w:rsid w:val="00086D10"/>
    <w:rsid w:val="0009027B"/>
    <w:rsid w:val="000922E3"/>
    <w:rsid w:val="00093671"/>
    <w:rsid w:val="00094129"/>
    <w:rsid w:val="00094786"/>
    <w:rsid w:val="00094986"/>
    <w:rsid w:val="00095EEF"/>
    <w:rsid w:val="000A0737"/>
    <w:rsid w:val="000A103C"/>
    <w:rsid w:val="000A1606"/>
    <w:rsid w:val="000A1718"/>
    <w:rsid w:val="000A33E1"/>
    <w:rsid w:val="000A4BD8"/>
    <w:rsid w:val="000A5EB9"/>
    <w:rsid w:val="000A657C"/>
    <w:rsid w:val="000A7323"/>
    <w:rsid w:val="000A7C8B"/>
    <w:rsid w:val="000B0612"/>
    <w:rsid w:val="000B185F"/>
    <w:rsid w:val="000B19B7"/>
    <w:rsid w:val="000B1D28"/>
    <w:rsid w:val="000B2EF8"/>
    <w:rsid w:val="000B3424"/>
    <w:rsid w:val="000B488D"/>
    <w:rsid w:val="000B606F"/>
    <w:rsid w:val="000B6739"/>
    <w:rsid w:val="000B6D9D"/>
    <w:rsid w:val="000B6EF8"/>
    <w:rsid w:val="000B7499"/>
    <w:rsid w:val="000C021C"/>
    <w:rsid w:val="000C2873"/>
    <w:rsid w:val="000C2A3A"/>
    <w:rsid w:val="000C4453"/>
    <w:rsid w:val="000C50EB"/>
    <w:rsid w:val="000C5B5E"/>
    <w:rsid w:val="000C6941"/>
    <w:rsid w:val="000C7061"/>
    <w:rsid w:val="000D0456"/>
    <w:rsid w:val="000D04DA"/>
    <w:rsid w:val="000D067B"/>
    <w:rsid w:val="000D17AD"/>
    <w:rsid w:val="000D205B"/>
    <w:rsid w:val="000D6CFA"/>
    <w:rsid w:val="000E0336"/>
    <w:rsid w:val="000E09E4"/>
    <w:rsid w:val="000E0F80"/>
    <w:rsid w:val="000E13A6"/>
    <w:rsid w:val="000E1816"/>
    <w:rsid w:val="000E1B11"/>
    <w:rsid w:val="000E2B24"/>
    <w:rsid w:val="000E6004"/>
    <w:rsid w:val="000E732F"/>
    <w:rsid w:val="000F075C"/>
    <w:rsid w:val="000F13BF"/>
    <w:rsid w:val="000F19DE"/>
    <w:rsid w:val="000F1E53"/>
    <w:rsid w:val="000F20D2"/>
    <w:rsid w:val="000F2A96"/>
    <w:rsid w:val="000F652F"/>
    <w:rsid w:val="00103D8F"/>
    <w:rsid w:val="00104896"/>
    <w:rsid w:val="0010688B"/>
    <w:rsid w:val="00107484"/>
    <w:rsid w:val="0010771E"/>
    <w:rsid w:val="00107D5A"/>
    <w:rsid w:val="00110706"/>
    <w:rsid w:val="001107B4"/>
    <w:rsid w:val="0011130A"/>
    <w:rsid w:val="00111D13"/>
    <w:rsid w:val="001124D4"/>
    <w:rsid w:val="001140F0"/>
    <w:rsid w:val="001154A3"/>
    <w:rsid w:val="00116A80"/>
    <w:rsid w:val="00117547"/>
    <w:rsid w:val="00122617"/>
    <w:rsid w:val="00124DA3"/>
    <w:rsid w:val="00125A10"/>
    <w:rsid w:val="001265BC"/>
    <w:rsid w:val="00130B11"/>
    <w:rsid w:val="001312DB"/>
    <w:rsid w:val="00131E38"/>
    <w:rsid w:val="0013210E"/>
    <w:rsid w:val="00133092"/>
    <w:rsid w:val="001330E4"/>
    <w:rsid w:val="00133C94"/>
    <w:rsid w:val="0013462F"/>
    <w:rsid w:val="00134AC4"/>
    <w:rsid w:val="00136015"/>
    <w:rsid w:val="00136446"/>
    <w:rsid w:val="001404C6"/>
    <w:rsid w:val="00140F6B"/>
    <w:rsid w:val="00141966"/>
    <w:rsid w:val="00142084"/>
    <w:rsid w:val="0014208D"/>
    <w:rsid w:val="00143162"/>
    <w:rsid w:val="001473CD"/>
    <w:rsid w:val="00147E1C"/>
    <w:rsid w:val="0014C8C7"/>
    <w:rsid w:val="00151FB5"/>
    <w:rsid w:val="0015217E"/>
    <w:rsid w:val="00152A49"/>
    <w:rsid w:val="00154333"/>
    <w:rsid w:val="0015501B"/>
    <w:rsid w:val="00161C4E"/>
    <w:rsid w:val="0016210D"/>
    <w:rsid w:val="0016305C"/>
    <w:rsid w:val="00163131"/>
    <w:rsid w:val="001631BB"/>
    <w:rsid w:val="00164301"/>
    <w:rsid w:val="001653C2"/>
    <w:rsid w:val="00167B98"/>
    <w:rsid w:val="00170EF1"/>
    <w:rsid w:val="001722C7"/>
    <w:rsid w:val="001729F0"/>
    <w:rsid w:val="00173018"/>
    <w:rsid w:val="00173A4F"/>
    <w:rsid w:val="00174611"/>
    <w:rsid w:val="00174BBC"/>
    <w:rsid w:val="00174CBA"/>
    <w:rsid w:val="00176895"/>
    <w:rsid w:val="00177892"/>
    <w:rsid w:val="00180F72"/>
    <w:rsid w:val="00182E81"/>
    <w:rsid w:val="0018393C"/>
    <w:rsid w:val="00190C2D"/>
    <w:rsid w:val="00194198"/>
    <w:rsid w:val="00195475"/>
    <w:rsid w:val="00197160"/>
    <w:rsid w:val="001A15B7"/>
    <w:rsid w:val="001A3195"/>
    <w:rsid w:val="001A3927"/>
    <w:rsid w:val="001A4784"/>
    <w:rsid w:val="001A5C69"/>
    <w:rsid w:val="001A63C9"/>
    <w:rsid w:val="001A67CD"/>
    <w:rsid w:val="001A6B9B"/>
    <w:rsid w:val="001B1BE5"/>
    <w:rsid w:val="001B2FE7"/>
    <w:rsid w:val="001B3754"/>
    <w:rsid w:val="001B3D05"/>
    <w:rsid w:val="001B4A73"/>
    <w:rsid w:val="001B4F4F"/>
    <w:rsid w:val="001B5F75"/>
    <w:rsid w:val="001B734D"/>
    <w:rsid w:val="001B7E62"/>
    <w:rsid w:val="001C0434"/>
    <w:rsid w:val="001C0954"/>
    <w:rsid w:val="001C3EBA"/>
    <w:rsid w:val="001C433F"/>
    <w:rsid w:val="001D267D"/>
    <w:rsid w:val="001D29F1"/>
    <w:rsid w:val="001D5120"/>
    <w:rsid w:val="001D57D8"/>
    <w:rsid w:val="001D6E88"/>
    <w:rsid w:val="001D706C"/>
    <w:rsid w:val="001E0A94"/>
    <w:rsid w:val="001E0B54"/>
    <w:rsid w:val="001E2CF0"/>
    <w:rsid w:val="001E414C"/>
    <w:rsid w:val="001E423F"/>
    <w:rsid w:val="001E5AE0"/>
    <w:rsid w:val="001E6E77"/>
    <w:rsid w:val="001F0604"/>
    <w:rsid w:val="001F0939"/>
    <w:rsid w:val="001F1224"/>
    <w:rsid w:val="001F1EF6"/>
    <w:rsid w:val="001F272C"/>
    <w:rsid w:val="001F4504"/>
    <w:rsid w:val="001F46CD"/>
    <w:rsid w:val="001F4AE5"/>
    <w:rsid w:val="001F656D"/>
    <w:rsid w:val="001F774C"/>
    <w:rsid w:val="001F7C5A"/>
    <w:rsid w:val="001F7CBA"/>
    <w:rsid w:val="00200E1A"/>
    <w:rsid w:val="00203B73"/>
    <w:rsid w:val="00205F01"/>
    <w:rsid w:val="00206DB5"/>
    <w:rsid w:val="002070BD"/>
    <w:rsid w:val="00210BE2"/>
    <w:rsid w:val="002116DC"/>
    <w:rsid w:val="00211F2D"/>
    <w:rsid w:val="002129CB"/>
    <w:rsid w:val="00212E6B"/>
    <w:rsid w:val="00213391"/>
    <w:rsid w:val="002133F2"/>
    <w:rsid w:val="0021446D"/>
    <w:rsid w:val="00214710"/>
    <w:rsid w:val="00214B48"/>
    <w:rsid w:val="00214CCA"/>
    <w:rsid w:val="00214DAB"/>
    <w:rsid w:val="00215372"/>
    <w:rsid w:val="0021613D"/>
    <w:rsid w:val="0021722D"/>
    <w:rsid w:val="002204E7"/>
    <w:rsid w:val="00221155"/>
    <w:rsid w:val="00221CE3"/>
    <w:rsid w:val="00224266"/>
    <w:rsid w:val="002247B1"/>
    <w:rsid w:val="00226576"/>
    <w:rsid w:val="0023133E"/>
    <w:rsid w:val="002314AB"/>
    <w:rsid w:val="00233F3E"/>
    <w:rsid w:val="00234512"/>
    <w:rsid w:val="00235B27"/>
    <w:rsid w:val="00235EDA"/>
    <w:rsid w:val="00236538"/>
    <w:rsid w:val="00242D87"/>
    <w:rsid w:val="0024501B"/>
    <w:rsid w:val="00245082"/>
    <w:rsid w:val="002460B2"/>
    <w:rsid w:val="00246E1D"/>
    <w:rsid w:val="0024711C"/>
    <w:rsid w:val="00251A3E"/>
    <w:rsid w:val="002522A6"/>
    <w:rsid w:val="00252A79"/>
    <w:rsid w:val="0025351B"/>
    <w:rsid w:val="00253585"/>
    <w:rsid w:val="002537A1"/>
    <w:rsid w:val="00255576"/>
    <w:rsid w:val="002570DB"/>
    <w:rsid w:val="00261ED7"/>
    <w:rsid w:val="00262D3C"/>
    <w:rsid w:val="00264110"/>
    <w:rsid w:val="002646FA"/>
    <w:rsid w:val="00264FE6"/>
    <w:rsid w:val="002666EF"/>
    <w:rsid w:val="0026674B"/>
    <w:rsid w:val="0026719B"/>
    <w:rsid w:val="0027020F"/>
    <w:rsid w:val="0027154D"/>
    <w:rsid w:val="0027578A"/>
    <w:rsid w:val="00276C70"/>
    <w:rsid w:val="002778E9"/>
    <w:rsid w:val="00280F01"/>
    <w:rsid w:val="002827F8"/>
    <w:rsid w:val="00282DCE"/>
    <w:rsid w:val="00283060"/>
    <w:rsid w:val="00285D15"/>
    <w:rsid w:val="00287083"/>
    <w:rsid w:val="00291458"/>
    <w:rsid w:val="00292DA3"/>
    <w:rsid w:val="00292F8D"/>
    <w:rsid w:val="00293802"/>
    <w:rsid w:val="00293D67"/>
    <w:rsid w:val="00294129"/>
    <w:rsid w:val="00295794"/>
    <w:rsid w:val="0029638D"/>
    <w:rsid w:val="00296F4C"/>
    <w:rsid w:val="0029742B"/>
    <w:rsid w:val="002A00CE"/>
    <w:rsid w:val="002A011D"/>
    <w:rsid w:val="002A020E"/>
    <w:rsid w:val="002A18DA"/>
    <w:rsid w:val="002A368F"/>
    <w:rsid w:val="002A3ABE"/>
    <w:rsid w:val="002A40EF"/>
    <w:rsid w:val="002A47E7"/>
    <w:rsid w:val="002A49C2"/>
    <w:rsid w:val="002A527E"/>
    <w:rsid w:val="002A5922"/>
    <w:rsid w:val="002A67BE"/>
    <w:rsid w:val="002A6CD3"/>
    <w:rsid w:val="002A7024"/>
    <w:rsid w:val="002A7EFF"/>
    <w:rsid w:val="002B1068"/>
    <w:rsid w:val="002B23E6"/>
    <w:rsid w:val="002B794B"/>
    <w:rsid w:val="002C03BC"/>
    <w:rsid w:val="002C0869"/>
    <w:rsid w:val="002C0D48"/>
    <w:rsid w:val="002C1EFE"/>
    <w:rsid w:val="002C286F"/>
    <w:rsid w:val="002C41E5"/>
    <w:rsid w:val="002C5246"/>
    <w:rsid w:val="002C6DC6"/>
    <w:rsid w:val="002C74DE"/>
    <w:rsid w:val="002D3C07"/>
    <w:rsid w:val="002D5BF9"/>
    <w:rsid w:val="002E0071"/>
    <w:rsid w:val="002E23C8"/>
    <w:rsid w:val="002E23EC"/>
    <w:rsid w:val="002E2574"/>
    <w:rsid w:val="002E25B6"/>
    <w:rsid w:val="002E389A"/>
    <w:rsid w:val="002E3DBA"/>
    <w:rsid w:val="002E48B0"/>
    <w:rsid w:val="002E497B"/>
    <w:rsid w:val="002E61AA"/>
    <w:rsid w:val="002F033C"/>
    <w:rsid w:val="002F1442"/>
    <w:rsid w:val="002F1FDE"/>
    <w:rsid w:val="002F2012"/>
    <w:rsid w:val="002F35A7"/>
    <w:rsid w:val="002F3745"/>
    <w:rsid w:val="002F49B7"/>
    <w:rsid w:val="002F5170"/>
    <w:rsid w:val="002F522C"/>
    <w:rsid w:val="003017EA"/>
    <w:rsid w:val="0030362F"/>
    <w:rsid w:val="00303CB1"/>
    <w:rsid w:val="00303DCF"/>
    <w:rsid w:val="00305469"/>
    <w:rsid w:val="00305791"/>
    <w:rsid w:val="00305F16"/>
    <w:rsid w:val="003062A0"/>
    <w:rsid w:val="00306D65"/>
    <w:rsid w:val="003070B1"/>
    <w:rsid w:val="0030720B"/>
    <w:rsid w:val="00310062"/>
    <w:rsid w:val="003108B5"/>
    <w:rsid w:val="003109E3"/>
    <w:rsid w:val="00310E14"/>
    <w:rsid w:val="0031341A"/>
    <w:rsid w:val="003148AB"/>
    <w:rsid w:val="00316659"/>
    <w:rsid w:val="00316C3C"/>
    <w:rsid w:val="00317561"/>
    <w:rsid w:val="003213ED"/>
    <w:rsid w:val="00322D9F"/>
    <w:rsid w:val="00324FC0"/>
    <w:rsid w:val="00327FF8"/>
    <w:rsid w:val="00331AB0"/>
    <w:rsid w:val="0033273B"/>
    <w:rsid w:val="00333724"/>
    <w:rsid w:val="00333E94"/>
    <w:rsid w:val="003344AA"/>
    <w:rsid w:val="00336522"/>
    <w:rsid w:val="003367BE"/>
    <w:rsid w:val="00336C43"/>
    <w:rsid w:val="00336EEC"/>
    <w:rsid w:val="00337060"/>
    <w:rsid w:val="00337365"/>
    <w:rsid w:val="00337E85"/>
    <w:rsid w:val="00340D44"/>
    <w:rsid w:val="003412E7"/>
    <w:rsid w:val="003419BC"/>
    <w:rsid w:val="0034416C"/>
    <w:rsid w:val="00344A3F"/>
    <w:rsid w:val="00347725"/>
    <w:rsid w:val="00351E01"/>
    <w:rsid w:val="00354690"/>
    <w:rsid w:val="0035534A"/>
    <w:rsid w:val="00355597"/>
    <w:rsid w:val="00357475"/>
    <w:rsid w:val="00357EA8"/>
    <w:rsid w:val="0036035C"/>
    <w:rsid w:val="00360EBC"/>
    <w:rsid w:val="003618AA"/>
    <w:rsid w:val="003634D9"/>
    <w:rsid w:val="0036543F"/>
    <w:rsid w:val="003711CD"/>
    <w:rsid w:val="0037153A"/>
    <w:rsid w:val="003718BA"/>
    <w:rsid w:val="0037452D"/>
    <w:rsid w:val="00374853"/>
    <w:rsid w:val="00376117"/>
    <w:rsid w:val="003772F3"/>
    <w:rsid w:val="00377331"/>
    <w:rsid w:val="00382730"/>
    <w:rsid w:val="00382AA4"/>
    <w:rsid w:val="003870BF"/>
    <w:rsid w:val="003879D9"/>
    <w:rsid w:val="00387F7A"/>
    <w:rsid w:val="0039004F"/>
    <w:rsid w:val="003911B0"/>
    <w:rsid w:val="0039125F"/>
    <w:rsid w:val="00392702"/>
    <w:rsid w:val="00392CA2"/>
    <w:rsid w:val="00394787"/>
    <w:rsid w:val="00396AE4"/>
    <w:rsid w:val="0039772A"/>
    <w:rsid w:val="003979EA"/>
    <w:rsid w:val="00397DCD"/>
    <w:rsid w:val="00397EFA"/>
    <w:rsid w:val="003A1735"/>
    <w:rsid w:val="003A1EFD"/>
    <w:rsid w:val="003A244C"/>
    <w:rsid w:val="003A26E7"/>
    <w:rsid w:val="003A406B"/>
    <w:rsid w:val="003A530B"/>
    <w:rsid w:val="003A6D45"/>
    <w:rsid w:val="003A6E2B"/>
    <w:rsid w:val="003A78CE"/>
    <w:rsid w:val="003AA8FF"/>
    <w:rsid w:val="003B0C58"/>
    <w:rsid w:val="003B154D"/>
    <w:rsid w:val="003B2747"/>
    <w:rsid w:val="003B2C5B"/>
    <w:rsid w:val="003B3DF5"/>
    <w:rsid w:val="003B4503"/>
    <w:rsid w:val="003B7159"/>
    <w:rsid w:val="003C122B"/>
    <w:rsid w:val="003C2A51"/>
    <w:rsid w:val="003C3883"/>
    <w:rsid w:val="003C38F9"/>
    <w:rsid w:val="003C4B06"/>
    <w:rsid w:val="003C4C57"/>
    <w:rsid w:val="003C54E9"/>
    <w:rsid w:val="003C7D5C"/>
    <w:rsid w:val="003D0B7D"/>
    <w:rsid w:val="003D16EC"/>
    <w:rsid w:val="003D3702"/>
    <w:rsid w:val="003D39C8"/>
    <w:rsid w:val="003D3AAD"/>
    <w:rsid w:val="003D4AC1"/>
    <w:rsid w:val="003D660D"/>
    <w:rsid w:val="003D6831"/>
    <w:rsid w:val="003E01EF"/>
    <w:rsid w:val="003E16E6"/>
    <w:rsid w:val="003E1FE6"/>
    <w:rsid w:val="003E392A"/>
    <w:rsid w:val="003E3C38"/>
    <w:rsid w:val="003E4523"/>
    <w:rsid w:val="003E5072"/>
    <w:rsid w:val="003E766A"/>
    <w:rsid w:val="003E7D47"/>
    <w:rsid w:val="003F242E"/>
    <w:rsid w:val="003F43E1"/>
    <w:rsid w:val="003F4773"/>
    <w:rsid w:val="003F4864"/>
    <w:rsid w:val="003F709D"/>
    <w:rsid w:val="00401BCA"/>
    <w:rsid w:val="004029FD"/>
    <w:rsid w:val="004030C5"/>
    <w:rsid w:val="00404C52"/>
    <w:rsid w:val="004063C2"/>
    <w:rsid w:val="00410DAD"/>
    <w:rsid w:val="004115AF"/>
    <w:rsid w:val="004122E7"/>
    <w:rsid w:val="00412627"/>
    <w:rsid w:val="0041276B"/>
    <w:rsid w:val="00414D18"/>
    <w:rsid w:val="00415EC4"/>
    <w:rsid w:val="00416CA2"/>
    <w:rsid w:val="00417252"/>
    <w:rsid w:val="0042031B"/>
    <w:rsid w:val="00422A0D"/>
    <w:rsid w:val="00423BA4"/>
    <w:rsid w:val="0042546F"/>
    <w:rsid w:val="00425917"/>
    <w:rsid w:val="00425A72"/>
    <w:rsid w:val="00431179"/>
    <w:rsid w:val="0043132C"/>
    <w:rsid w:val="0043178F"/>
    <w:rsid w:val="00431D8C"/>
    <w:rsid w:val="00431DAC"/>
    <w:rsid w:val="004329A9"/>
    <w:rsid w:val="00432BD0"/>
    <w:rsid w:val="004334E0"/>
    <w:rsid w:val="004337A6"/>
    <w:rsid w:val="00433C01"/>
    <w:rsid w:val="004350F3"/>
    <w:rsid w:val="00435A71"/>
    <w:rsid w:val="00436B65"/>
    <w:rsid w:val="00437CBF"/>
    <w:rsid w:val="00440B94"/>
    <w:rsid w:val="00441B2E"/>
    <w:rsid w:val="00442A50"/>
    <w:rsid w:val="00443A3E"/>
    <w:rsid w:val="00445786"/>
    <w:rsid w:val="00446455"/>
    <w:rsid w:val="00447973"/>
    <w:rsid w:val="00447B47"/>
    <w:rsid w:val="0044F890"/>
    <w:rsid w:val="004512B3"/>
    <w:rsid w:val="00451A5D"/>
    <w:rsid w:val="00451D30"/>
    <w:rsid w:val="00453585"/>
    <w:rsid w:val="00453925"/>
    <w:rsid w:val="00454CAC"/>
    <w:rsid w:val="00456E53"/>
    <w:rsid w:val="00457FA1"/>
    <w:rsid w:val="004600A7"/>
    <w:rsid w:val="00460325"/>
    <w:rsid w:val="00461079"/>
    <w:rsid w:val="004615EA"/>
    <w:rsid w:val="00461A4F"/>
    <w:rsid w:val="0046285C"/>
    <w:rsid w:val="004628E8"/>
    <w:rsid w:val="00462ACB"/>
    <w:rsid w:val="00464349"/>
    <w:rsid w:val="004677AA"/>
    <w:rsid w:val="00467806"/>
    <w:rsid w:val="00471F08"/>
    <w:rsid w:val="004724F1"/>
    <w:rsid w:val="00472F47"/>
    <w:rsid w:val="00472FE5"/>
    <w:rsid w:val="004739EF"/>
    <w:rsid w:val="00475372"/>
    <w:rsid w:val="0047578D"/>
    <w:rsid w:val="00477E3C"/>
    <w:rsid w:val="004810C4"/>
    <w:rsid w:val="0048313D"/>
    <w:rsid w:val="00483681"/>
    <w:rsid w:val="004839F0"/>
    <w:rsid w:val="0048414A"/>
    <w:rsid w:val="0048448D"/>
    <w:rsid w:val="00484AFC"/>
    <w:rsid w:val="004872BB"/>
    <w:rsid w:val="00487D5F"/>
    <w:rsid w:val="00490035"/>
    <w:rsid w:val="004905B2"/>
    <w:rsid w:val="004918C8"/>
    <w:rsid w:val="004925A0"/>
    <w:rsid w:val="00492995"/>
    <w:rsid w:val="004932C6"/>
    <w:rsid w:val="00493B2E"/>
    <w:rsid w:val="00495464"/>
    <w:rsid w:val="00497A31"/>
    <w:rsid w:val="004A0B5F"/>
    <w:rsid w:val="004A0EE5"/>
    <w:rsid w:val="004A1BED"/>
    <w:rsid w:val="004A2644"/>
    <w:rsid w:val="004A3B1F"/>
    <w:rsid w:val="004A440E"/>
    <w:rsid w:val="004A46A5"/>
    <w:rsid w:val="004A6160"/>
    <w:rsid w:val="004B2AEA"/>
    <w:rsid w:val="004B2D3B"/>
    <w:rsid w:val="004B3546"/>
    <w:rsid w:val="004B35D5"/>
    <w:rsid w:val="004B5D3C"/>
    <w:rsid w:val="004B685D"/>
    <w:rsid w:val="004C034E"/>
    <w:rsid w:val="004C1006"/>
    <w:rsid w:val="004C32CA"/>
    <w:rsid w:val="004C546A"/>
    <w:rsid w:val="004C61B0"/>
    <w:rsid w:val="004C630E"/>
    <w:rsid w:val="004C76FE"/>
    <w:rsid w:val="004C788B"/>
    <w:rsid w:val="004D3474"/>
    <w:rsid w:val="004D53A5"/>
    <w:rsid w:val="004D5BF4"/>
    <w:rsid w:val="004E0101"/>
    <w:rsid w:val="004E02FF"/>
    <w:rsid w:val="004E03C4"/>
    <w:rsid w:val="004E21B2"/>
    <w:rsid w:val="004E29C5"/>
    <w:rsid w:val="004E2BD7"/>
    <w:rsid w:val="004E3264"/>
    <w:rsid w:val="004E465F"/>
    <w:rsid w:val="004E4BF0"/>
    <w:rsid w:val="004E5787"/>
    <w:rsid w:val="004E5DDB"/>
    <w:rsid w:val="004E6BAB"/>
    <w:rsid w:val="004F03F6"/>
    <w:rsid w:val="004F247D"/>
    <w:rsid w:val="004F49AC"/>
    <w:rsid w:val="004F4F06"/>
    <w:rsid w:val="004F5DAC"/>
    <w:rsid w:val="004F656A"/>
    <w:rsid w:val="004F6C08"/>
    <w:rsid w:val="00500CBD"/>
    <w:rsid w:val="0050140B"/>
    <w:rsid w:val="00503B01"/>
    <w:rsid w:val="0050725F"/>
    <w:rsid w:val="00512D42"/>
    <w:rsid w:val="005146A7"/>
    <w:rsid w:val="00516E8E"/>
    <w:rsid w:val="005174CE"/>
    <w:rsid w:val="00520447"/>
    <w:rsid w:val="00521854"/>
    <w:rsid w:val="00522C4A"/>
    <w:rsid w:val="00523A1F"/>
    <w:rsid w:val="005244AE"/>
    <w:rsid w:val="005255B7"/>
    <w:rsid w:val="005305C5"/>
    <w:rsid w:val="0053202C"/>
    <w:rsid w:val="005322BB"/>
    <w:rsid w:val="0053356D"/>
    <w:rsid w:val="00534749"/>
    <w:rsid w:val="00535893"/>
    <w:rsid w:val="0053649D"/>
    <w:rsid w:val="00536A92"/>
    <w:rsid w:val="00540277"/>
    <w:rsid w:val="00541645"/>
    <w:rsid w:val="0054479C"/>
    <w:rsid w:val="005448F6"/>
    <w:rsid w:val="00545094"/>
    <w:rsid w:val="005467D5"/>
    <w:rsid w:val="00546B39"/>
    <w:rsid w:val="00547874"/>
    <w:rsid w:val="00550339"/>
    <w:rsid w:val="00550A8D"/>
    <w:rsid w:val="005516C4"/>
    <w:rsid w:val="00554115"/>
    <w:rsid w:val="00554DC8"/>
    <w:rsid w:val="0055605E"/>
    <w:rsid w:val="00556422"/>
    <w:rsid w:val="005570B8"/>
    <w:rsid w:val="00557202"/>
    <w:rsid w:val="00557631"/>
    <w:rsid w:val="00562291"/>
    <w:rsid w:val="00562E74"/>
    <w:rsid w:val="00563233"/>
    <w:rsid w:val="00563243"/>
    <w:rsid w:val="0056508A"/>
    <w:rsid w:val="005657E5"/>
    <w:rsid w:val="0057020E"/>
    <w:rsid w:val="00570393"/>
    <w:rsid w:val="00571264"/>
    <w:rsid w:val="00574430"/>
    <w:rsid w:val="00574D49"/>
    <w:rsid w:val="0057557B"/>
    <w:rsid w:val="00575A07"/>
    <w:rsid w:val="00575B16"/>
    <w:rsid w:val="005767DF"/>
    <w:rsid w:val="005804F4"/>
    <w:rsid w:val="00580C0C"/>
    <w:rsid w:val="00581EF0"/>
    <w:rsid w:val="00582F47"/>
    <w:rsid w:val="005832FA"/>
    <w:rsid w:val="00586098"/>
    <w:rsid w:val="0058634F"/>
    <w:rsid w:val="00586E56"/>
    <w:rsid w:val="00587C7D"/>
    <w:rsid w:val="00587E76"/>
    <w:rsid w:val="005923F0"/>
    <w:rsid w:val="00592A15"/>
    <w:rsid w:val="0059459D"/>
    <w:rsid w:val="00594C6D"/>
    <w:rsid w:val="00595D79"/>
    <w:rsid w:val="00595FDD"/>
    <w:rsid w:val="0059648A"/>
    <w:rsid w:val="005A0D8F"/>
    <w:rsid w:val="005A0DE4"/>
    <w:rsid w:val="005A0FB3"/>
    <w:rsid w:val="005A138E"/>
    <w:rsid w:val="005A2BB2"/>
    <w:rsid w:val="005A30B9"/>
    <w:rsid w:val="005A3AAD"/>
    <w:rsid w:val="005A474A"/>
    <w:rsid w:val="005A4E2D"/>
    <w:rsid w:val="005A5C90"/>
    <w:rsid w:val="005A72A3"/>
    <w:rsid w:val="005A7BE9"/>
    <w:rsid w:val="005B25B5"/>
    <w:rsid w:val="005B2D88"/>
    <w:rsid w:val="005B5B45"/>
    <w:rsid w:val="005B6441"/>
    <w:rsid w:val="005B6FC1"/>
    <w:rsid w:val="005C0EFE"/>
    <w:rsid w:val="005C1C10"/>
    <w:rsid w:val="005C1FE4"/>
    <w:rsid w:val="005C2088"/>
    <w:rsid w:val="005C2F7F"/>
    <w:rsid w:val="005C4058"/>
    <w:rsid w:val="005C4795"/>
    <w:rsid w:val="005C6301"/>
    <w:rsid w:val="005C69C4"/>
    <w:rsid w:val="005D02E3"/>
    <w:rsid w:val="005D06C8"/>
    <w:rsid w:val="005D0CEC"/>
    <w:rsid w:val="005D1366"/>
    <w:rsid w:val="005D6000"/>
    <w:rsid w:val="005E0006"/>
    <w:rsid w:val="005E1138"/>
    <w:rsid w:val="005E2129"/>
    <w:rsid w:val="005E2479"/>
    <w:rsid w:val="005E2FC2"/>
    <w:rsid w:val="005E354E"/>
    <w:rsid w:val="005E399B"/>
    <w:rsid w:val="005E3A91"/>
    <w:rsid w:val="005E631A"/>
    <w:rsid w:val="005E7060"/>
    <w:rsid w:val="005F1D05"/>
    <w:rsid w:val="005F2825"/>
    <w:rsid w:val="005F6095"/>
    <w:rsid w:val="00600357"/>
    <w:rsid w:val="00602955"/>
    <w:rsid w:val="00604D07"/>
    <w:rsid w:val="0060538E"/>
    <w:rsid w:val="0061032C"/>
    <w:rsid w:val="006109B7"/>
    <w:rsid w:val="00610AAE"/>
    <w:rsid w:val="00612023"/>
    <w:rsid w:val="00612FBD"/>
    <w:rsid w:val="00613BEB"/>
    <w:rsid w:val="00616367"/>
    <w:rsid w:val="00616BFA"/>
    <w:rsid w:val="006179D4"/>
    <w:rsid w:val="00617B71"/>
    <w:rsid w:val="00617C4C"/>
    <w:rsid w:val="00617FB5"/>
    <w:rsid w:val="00621EDF"/>
    <w:rsid w:val="00622714"/>
    <w:rsid w:val="006249FD"/>
    <w:rsid w:val="006262A1"/>
    <w:rsid w:val="0062656C"/>
    <w:rsid w:val="00626845"/>
    <w:rsid w:val="00626DE9"/>
    <w:rsid w:val="00627AAB"/>
    <w:rsid w:val="00630818"/>
    <w:rsid w:val="00630F41"/>
    <w:rsid w:val="006323E3"/>
    <w:rsid w:val="00632418"/>
    <w:rsid w:val="00634AEC"/>
    <w:rsid w:val="0063506C"/>
    <w:rsid w:val="0063684B"/>
    <w:rsid w:val="00636895"/>
    <w:rsid w:val="00636A2A"/>
    <w:rsid w:val="0063757B"/>
    <w:rsid w:val="00637AAA"/>
    <w:rsid w:val="00637BC0"/>
    <w:rsid w:val="0064127E"/>
    <w:rsid w:val="00641785"/>
    <w:rsid w:val="00641C18"/>
    <w:rsid w:val="00641CF1"/>
    <w:rsid w:val="006422B7"/>
    <w:rsid w:val="006425E2"/>
    <w:rsid w:val="00654FEE"/>
    <w:rsid w:val="00655740"/>
    <w:rsid w:val="0065604C"/>
    <w:rsid w:val="006564DB"/>
    <w:rsid w:val="00660843"/>
    <w:rsid w:val="00661105"/>
    <w:rsid w:val="006616FC"/>
    <w:rsid w:val="0066482F"/>
    <w:rsid w:val="00664D0A"/>
    <w:rsid w:val="006707F3"/>
    <w:rsid w:val="006709A0"/>
    <w:rsid w:val="00670B18"/>
    <w:rsid w:val="006715B8"/>
    <w:rsid w:val="00671A32"/>
    <w:rsid w:val="00671AF9"/>
    <w:rsid w:val="00671B5D"/>
    <w:rsid w:val="00673983"/>
    <w:rsid w:val="00676E57"/>
    <w:rsid w:val="00682121"/>
    <w:rsid w:val="0068242F"/>
    <w:rsid w:val="006828B3"/>
    <w:rsid w:val="00682B77"/>
    <w:rsid w:val="00683777"/>
    <w:rsid w:val="0068440F"/>
    <w:rsid w:val="0068481F"/>
    <w:rsid w:val="006852CE"/>
    <w:rsid w:val="0068683D"/>
    <w:rsid w:val="0068711D"/>
    <w:rsid w:val="00693900"/>
    <w:rsid w:val="00695906"/>
    <w:rsid w:val="0069592D"/>
    <w:rsid w:val="00697843"/>
    <w:rsid w:val="006978CC"/>
    <w:rsid w:val="006A0DFC"/>
    <w:rsid w:val="006A11B4"/>
    <w:rsid w:val="006A1B15"/>
    <w:rsid w:val="006A1F61"/>
    <w:rsid w:val="006A2081"/>
    <w:rsid w:val="006A2E8B"/>
    <w:rsid w:val="006A661F"/>
    <w:rsid w:val="006A7631"/>
    <w:rsid w:val="006A7C9C"/>
    <w:rsid w:val="006B1826"/>
    <w:rsid w:val="006B23DF"/>
    <w:rsid w:val="006B3AD7"/>
    <w:rsid w:val="006B5018"/>
    <w:rsid w:val="006BB0E4"/>
    <w:rsid w:val="006C08E0"/>
    <w:rsid w:val="006C2171"/>
    <w:rsid w:val="006C2550"/>
    <w:rsid w:val="006C6D2A"/>
    <w:rsid w:val="006C74ED"/>
    <w:rsid w:val="006D05B0"/>
    <w:rsid w:val="006D0E49"/>
    <w:rsid w:val="006D153D"/>
    <w:rsid w:val="006D1957"/>
    <w:rsid w:val="006D197F"/>
    <w:rsid w:val="006D1AD0"/>
    <w:rsid w:val="006D2A0B"/>
    <w:rsid w:val="006D416F"/>
    <w:rsid w:val="006D4555"/>
    <w:rsid w:val="006D512C"/>
    <w:rsid w:val="006D51F4"/>
    <w:rsid w:val="006D5CD7"/>
    <w:rsid w:val="006D6569"/>
    <w:rsid w:val="006D6BA4"/>
    <w:rsid w:val="006D6BAE"/>
    <w:rsid w:val="006D7510"/>
    <w:rsid w:val="006D7E36"/>
    <w:rsid w:val="006E1A42"/>
    <w:rsid w:val="006E367B"/>
    <w:rsid w:val="006E413E"/>
    <w:rsid w:val="006E4412"/>
    <w:rsid w:val="006E6DF2"/>
    <w:rsid w:val="006E70F0"/>
    <w:rsid w:val="006E76A1"/>
    <w:rsid w:val="006F01A4"/>
    <w:rsid w:val="006F1959"/>
    <w:rsid w:val="006F24AE"/>
    <w:rsid w:val="006F4DA2"/>
    <w:rsid w:val="006F64DB"/>
    <w:rsid w:val="006F6DB9"/>
    <w:rsid w:val="00700885"/>
    <w:rsid w:val="0070107D"/>
    <w:rsid w:val="007013B2"/>
    <w:rsid w:val="00702AB7"/>
    <w:rsid w:val="007037DB"/>
    <w:rsid w:val="0070380D"/>
    <w:rsid w:val="0070399A"/>
    <w:rsid w:val="007049C0"/>
    <w:rsid w:val="00704A7B"/>
    <w:rsid w:val="00704B94"/>
    <w:rsid w:val="007051F1"/>
    <w:rsid w:val="00705607"/>
    <w:rsid w:val="00707F32"/>
    <w:rsid w:val="007109ED"/>
    <w:rsid w:val="007123DD"/>
    <w:rsid w:val="007133E2"/>
    <w:rsid w:val="007210B5"/>
    <w:rsid w:val="00722BA6"/>
    <w:rsid w:val="00722F9E"/>
    <w:rsid w:val="0072333A"/>
    <w:rsid w:val="007238AA"/>
    <w:rsid w:val="0072444A"/>
    <w:rsid w:val="007247B9"/>
    <w:rsid w:val="007252D9"/>
    <w:rsid w:val="0072583D"/>
    <w:rsid w:val="00725C68"/>
    <w:rsid w:val="00727EE9"/>
    <w:rsid w:val="00732694"/>
    <w:rsid w:val="00732F6A"/>
    <w:rsid w:val="00736130"/>
    <w:rsid w:val="00737D11"/>
    <w:rsid w:val="007400B0"/>
    <w:rsid w:val="00740199"/>
    <w:rsid w:val="007401B4"/>
    <w:rsid w:val="00741311"/>
    <w:rsid w:val="00741FEF"/>
    <w:rsid w:val="0074264A"/>
    <w:rsid w:val="00745D2B"/>
    <w:rsid w:val="007511D6"/>
    <w:rsid w:val="00751E00"/>
    <w:rsid w:val="007522EC"/>
    <w:rsid w:val="00752526"/>
    <w:rsid w:val="0075273B"/>
    <w:rsid w:val="00752C1F"/>
    <w:rsid w:val="007530A7"/>
    <w:rsid w:val="00753916"/>
    <w:rsid w:val="00753F59"/>
    <w:rsid w:val="00755ECC"/>
    <w:rsid w:val="00760AF6"/>
    <w:rsid w:val="00764CA1"/>
    <w:rsid w:val="00766597"/>
    <w:rsid w:val="0077103C"/>
    <w:rsid w:val="00771193"/>
    <w:rsid w:val="00771248"/>
    <w:rsid w:val="00771A3C"/>
    <w:rsid w:val="00772105"/>
    <w:rsid w:val="00772CB2"/>
    <w:rsid w:val="00775532"/>
    <w:rsid w:val="0077573E"/>
    <w:rsid w:val="00776080"/>
    <w:rsid w:val="00777AA9"/>
    <w:rsid w:val="00777DA9"/>
    <w:rsid w:val="00780612"/>
    <w:rsid w:val="00780A3A"/>
    <w:rsid w:val="0078142B"/>
    <w:rsid w:val="007832AD"/>
    <w:rsid w:val="007835BF"/>
    <w:rsid w:val="00785816"/>
    <w:rsid w:val="00786503"/>
    <w:rsid w:val="00786AAF"/>
    <w:rsid w:val="00786E34"/>
    <w:rsid w:val="00790174"/>
    <w:rsid w:val="00792486"/>
    <w:rsid w:val="007928EF"/>
    <w:rsid w:val="007929AC"/>
    <w:rsid w:val="00792B04"/>
    <w:rsid w:val="00793DF6"/>
    <w:rsid w:val="00794C3F"/>
    <w:rsid w:val="0079701C"/>
    <w:rsid w:val="007976C8"/>
    <w:rsid w:val="00797D56"/>
    <w:rsid w:val="007A3DEE"/>
    <w:rsid w:val="007A5738"/>
    <w:rsid w:val="007A5B14"/>
    <w:rsid w:val="007A5D60"/>
    <w:rsid w:val="007A61F4"/>
    <w:rsid w:val="007A64BD"/>
    <w:rsid w:val="007A6B5D"/>
    <w:rsid w:val="007B0DD9"/>
    <w:rsid w:val="007B2068"/>
    <w:rsid w:val="007B417C"/>
    <w:rsid w:val="007B492C"/>
    <w:rsid w:val="007B4A88"/>
    <w:rsid w:val="007B5236"/>
    <w:rsid w:val="007B5937"/>
    <w:rsid w:val="007B5C96"/>
    <w:rsid w:val="007B628A"/>
    <w:rsid w:val="007C0417"/>
    <w:rsid w:val="007C1177"/>
    <w:rsid w:val="007C171C"/>
    <w:rsid w:val="007C1C34"/>
    <w:rsid w:val="007C1E0C"/>
    <w:rsid w:val="007C3380"/>
    <w:rsid w:val="007C54A4"/>
    <w:rsid w:val="007C6ED5"/>
    <w:rsid w:val="007C7429"/>
    <w:rsid w:val="007C78C3"/>
    <w:rsid w:val="007C7A26"/>
    <w:rsid w:val="007C7A8F"/>
    <w:rsid w:val="007D07D8"/>
    <w:rsid w:val="007D4EC5"/>
    <w:rsid w:val="007D5A29"/>
    <w:rsid w:val="007D5ED1"/>
    <w:rsid w:val="007E135F"/>
    <w:rsid w:val="007E2C35"/>
    <w:rsid w:val="007E467E"/>
    <w:rsid w:val="007E4C6A"/>
    <w:rsid w:val="007E57ED"/>
    <w:rsid w:val="007E61AA"/>
    <w:rsid w:val="007E7F99"/>
    <w:rsid w:val="007F2A93"/>
    <w:rsid w:val="007F2AD9"/>
    <w:rsid w:val="007F4362"/>
    <w:rsid w:val="007F5218"/>
    <w:rsid w:val="007F5395"/>
    <w:rsid w:val="007F5480"/>
    <w:rsid w:val="007F5705"/>
    <w:rsid w:val="008004D1"/>
    <w:rsid w:val="00803C73"/>
    <w:rsid w:val="00804589"/>
    <w:rsid w:val="00810A43"/>
    <w:rsid w:val="00810A5E"/>
    <w:rsid w:val="00811A1C"/>
    <w:rsid w:val="00813E35"/>
    <w:rsid w:val="00817B25"/>
    <w:rsid w:val="008201A2"/>
    <w:rsid w:val="00820475"/>
    <w:rsid w:val="00823206"/>
    <w:rsid w:val="008252C7"/>
    <w:rsid w:val="008258E0"/>
    <w:rsid w:val="008260AC"/>
    <w:rsid w:val="0082666D"/>
    <w:rsid w:val="00832EF2"/>
    <w:rsid w:val="00833EB5"/>
    <w:rsid w:val="008349B1"/>
    <w:rsid w:val="00834F02"/>
    <w:rsid w:val="008358F2"/>
    <w:rsid w:val="0083687C"/>
    <w:rsid w:val="00836B0D"/>
    <w:rsid w:val="008376FD"/>
    <w:rsid w:val="008416B1"/>
    <w:rsid w:val="008417F7"/>
    <w:rsid w:val="0084379E"/>
    <w:rsid w:val="008437B4"/>
    <w:rsid w:val="00844047"/>
    <w:rsid w:val="008443CB"/>
    <w:rsid w:val="00845781"/>
    <w:rsid w:val="00846CC6"/>
    <w:rsid w:val="00846D12"/>
    <w:rsid w:val="00846EFE"/>
    <w:rsid w:val="008471CB"/>
    <w:rsid w:val="0084778C"/>
    <w:rsid w:val="00851ABD"/>
    <w:rsid w:val="00852055"/>
    <w:rsid w:val="00852BF2"/>
    <w:rsid w:val="00854D99"/>
    <w:rsid w:val="0085518C"/>
    <w:rsid w:val="008557E7"/>
    <w:rsid w:val="00855DD9"/>
    <w:rsid w:val="00856FE1"/>
    <w:rsid w:val="00862107"/>
    <w:rsid w:val="00862602"/>
    <w:rsid w:val="00862C70"/>
    <w:rsid w:val="00864839"/>
    <w:rsid w:val="00864CBB"/>
    <w:rsid w:val="00865D16"/>
    <w:rsid w:val="008661DE"/>
    <w:rsid w:val="00866AD8"/>
    <w:rsid w:val="00866F44"/>
    <w:rsid w:val="008670CE"/>
    <w:rsid w:val="00871A53"/>
    <w:rsid w:val="008724E1"/>
    <w:rsid w:val="008732CC"/>
    <w:rsid w:val="0087739E"/>
    <w:rsid w:val="00877843"/>
    <w:rsid w:val="00880396"/>
    <w:rsid w:val="00881F0F"/>
    <w:rsid w:val="00882FF5"/>
    <w:rsid w:val="00883C5A"/>
    <w:rsid w:val="008841BA"/>
    <w:rsid w:val="00886976"/>
    <w:rsid w:val="00886A95"/>
    <w:rsid w:val="00886D49"/>
    <w:rsid w:val="0089307D"/>
    <w:rsid w:val="008A146B"/>
    <w:rsid w:val="008A2336"/>
    <w:rsid w:val="008A2DAD"/>
    <w:rsid w:val="008A300F"/>
    <w:rsid w:val="008A3640"/>
    <w:rsid w:val="008A4959"/>
    <w:rsid w:val="008A6C00"/>
    <w:rsid w:val="008A73D1"/>
    <w:rsid w:val="008A7B72"/>
    <w:rsid w:val="008B030B"/>
    <w:rsid w:val="008B03B2"/>
    <w:rsid w:val="008B0B53"/>
    <w:rsid w:val="008B159B"/>
    <w:rsid w:val="008B15F2"/>
    <w:rsid w:val="008B300D"/>
    <w:rsid w:val="008B4354"/>
    <w:rsid w:val="008B6492"/>
    <w:rsid w:val="008B68A3"/>
    <w:rsid w:val="008B6932"/>
    <w:rsid w:val="008C0BFE"/>
    <w:rsid w:val="008C12E7"/>
    <w:rsid w:val="008C2ABC"/>
    <w:rsid w:val="008C37BD"/>
    <w:rsid w:val="008C3BEF"/>
    <w:rsid w:val="008C7DA2"/>
    <w:rsid w:val="008C7EA8"/>
    <w:rsid w:val="008D066C"/>
    <w:rsid w:val="008D3E2A"/>
    <w:rsid w:val="008D4197"/>
    <w:rsid w:val="008D6352"/>
    <w:rsid w:val="008D6DCD"/>
    <w:rsid w:val="008D7419"/>
    <w:rsid w:val="008D7662"/>
    <w:rsid w:val="008D79D5"/>
    <w:rsid w:val="008E05CA"/>
    <w:rsid w:val="008E1D87"/>
    <w:rsid w:val="008E27E2"/>
    <w:rsid w:val="008E5018"/>
    <w:rsid w:val="008E51F1"/>
    <w:rsid w:val="008E541D"/>
    <w:rsid w:val="008E7D51"/>
    <w:rsid w:val="008F003F"/>
    <w:rsid w:val="008F1189"/>
    <w:rsid w:val="008F1727"/>
    <w:rsid w:val="008F34D5"/>
    <w:rsid w:val="008F44D8"/>
    <w:rsid w:val="00900119"/>
    <w:rsid w:val="00900445"/>
    <w:rsid w:val="0090121A"/>
    <w:rsid w:val="00901B47"/>
    <w:rsid w:val="00902171"/>
    <w:rsid w:val="00902E42"/>
    <w:rsid w:val="00903952"/>
    <w:rsid w:val="00903AE7"/>
    <w:rsid w:val="009044F4"/>
    <w:rsid w:val="009058DF"/>
    <w:rsid w:val="00906830"/>
    <w:rsid w:val="00912C89"/>
    <w:rsid w:val="00913186"/>
    <w:rsid w:val="009131F6"/>
    <w:rsid w:val="0091367D"/>
    <w:rsid w:val="009140EA"/>
    <w:rsid w:val="009141EA"/>
    <w:rsid w:val="009142B8"/>
    <w:rsid w:val="00914E0C"/>
    <w:rsid w:val="00915FEE"/>
    <w:rsid w:val="00916568"/>
    <w:rsid w:val="00917396"/>
    <w:rsid w:val="0091773D"/>
    <w:rsid w:val="009179D9"/>
    <w:rsid w:val="00920A25"/>
    <w:rsid w:val="00921D00"/>
    <w:rsid w:val="009232F2"/>
    <w:rsid w:val="00924117"/>
    <w:rsid w:val="00926212"/>
    <w:rsid w:val="00926FF9"/>
    <w:rsid w:val="009272B3"/>
    <w:rsid w:val="00930F49"/>
    <w:rsid w:val="00931983"/>
    <w:rsid w:val="00932C31"/>
    <w:rsid w:val="00932E63"/>
    <w:rsid w:val="0093459B"/>
    <w:rsid w:val="00935872"/>
    <w:rsid w:val="009364DB"/>
    <w:rsid w:val="00941CDA"/>
    <w:rsid w:val="00942063"/>
    <w:rsid w:val="009433B1"/>
    <w:rsid w:val="009445BF"/>
    <w:rsid w:val="00944759"/>
    <w:rsid w:val="0094546A"/>
    <w:rsid w:val="00945A2A"/>
    <w:rsid w:val="00946B03"/>
    <w:rsid w:val="009502DF"/>
    <w:rsid w:val="009511A2"/>
    <w:rsid w:val="009514A6"/>
    <w:rsid w:val="00951FDC"/>
    <w:rsid w:val="00952B28"/>
    <w:rsid w:val="00952BC0"/>
    <w:rsid w:val="00953608"/>
    <w:rsid w:val="00953A09"/>
    <w:rsid w:val="00954523"/>
    <w:rsid w:val="00954A62"/>
    <w:rsid w:val="0095590C"/>
    <w:rsid w:val="00955C59"/>
    <w:rsid w:val="0095AB9C"/>
    <w:rsid w:val="00960CBE"/>
    <w:rsid w:val="00963599"/>
    <w:rsid w:val="00964469"/>
    <w:rsid w:val="009651E8"/>
    <w:rsid w:val="009654E6"/>
    <w:rsid w:val="00967E62"/>
    <w:rsid w:val="00970A52"/>
    <w:rsid w:val="00971CB7"/>
    <w:rsid w:val="00973183"/>
    <w:rsid w:val="00974CEF"/>
    <w:rsid w:val="009766AC"/>
    <w:rsid w:val="00976B68"/>
    <w:rsid w:val="009776BD"/>
    <w:rsid w:val="00977D5B"/>
    <w:rsid w:val="00977F71"/>
    <w:rsid w:val="00980031"/>
    <w:rsid w:val="00980328"/>
    <w:rsid w:val="00980ACE"/>
    <w:rsid w:val="009817A2"/>
    <w:rsid w:val="0098203B"/>
    <w:rsid w:val="009828FA"/>
    <w:rsid w:val="00983449"/>
    <w:rsid w:val="0098618A"/>
    <w:rsid w:val="00986DF1"/>
    <w:rsid w:val="0098788B"/>
    <w:rsid w:val="009920E9"/>
    <w:rsid w:val="009923BC"/>
    <w:rsid w:val="00992ED1"/>
    <w:rsid w:val="00994CC1"/>
    <w:rsid w:val="009959A0"/>
    <w:rsid w:val="00996ADC"/>
    <w:rsid w:val="00997171"/>
    <w:rsid w:val="009A0566"/>
    <w:rsid w:val="009A0CD2"/>
    <w:rsid w:val="009A133B"/>
    <w:rsid w:val="009A1640"/>
    <w:rsid w:val="009A1E00"/>
    <w:rsid w:val="009A1F95"/>
    <w:rsid w:val="009A4C1A"/>
    <w:rsid w:val="009A7D6D"/>
    <w:rsid w:val="009B0C05"/>
    <w:rsid w:val="009B1FE3"/>
    <w:rsid w:val="009B2882"/>
    <w:rsid w:val="009B369A"/>
    <w:rsid w:val="009B4DE0"/>
    <w:rsid w:val="009B584D"/>
    <w:rsid w:val="009B6EE7"/>
    <w:rsid w:val="009B7C25"/>
    <w:rsid w:val="009B7F12"/>
    <w:rsid w:val="009C1882"/>
    <w:rsid w:val="009C1985"/>
    <w:rsid w:val="009C25EE"/>
    <w:rsid w:val="009C2BE8"/>
    <w:rsid w:val="009C3B4D"/>
    <w:rsid w:val="009C4BDB"/>
    <w:rsid w:val="009C4E82"/>
    <w:rsid w:val="009C725A"/>
    <w:rsid w:val="009C7777"/>
    <w:rsid w:val="009D05F1"/>
    <w:rsid w:val="009D0918"/>
    <w:rsid w:val="009D19A6"/>
    <w:rsid w:val="009D21E0"/>
    <w:rsid w:val="009D2AF4"/>
    <w:rsid w:val="009D2ECC"/>
    <w:rsid w:val="009D39DC"/>
    <w:rsid w:val="009D3F3F"/>
    <w:rsid w:val="009D4247"/>
    <w:rsid w:val="009D4851"/>
    <w:rsid w:val="009D49B5"/>
    <w:rsid w:val="009D5D3E"/>
    <w:rsid w:val="009E0F19"/>
    <w:rsid w:val="009E47F4"/>
    <w:rsid w:val="009E5846"/>
    <w:rsid w:val="009E5A82"/>
    <w:rsid w:val="009E7527"/>
    <w:rsid w:val="009F0084"/>
    <w:rsid w:val="009F0459"/>
    <w:rsid w:val="009F2252"/>
    <w:rsid w:val="009F3844"/>
    <w:rsid w:val="009F3915"/>
    <w:rsid w:val="009F43CD"/>
    <w:rsid w:val="009F4B8F"/>
    <w:rsid w:val="009F5E13"/>
    <w:rsid w:val="009F798C"/>
    <w:rsid w:val="009F7B41"/>
    <w:rsid w:val="00A00C6A"/>
    <w:rsid w:val="00A01AAE"/>
    <w:rsid w:val="00A01C88"/>
    <w:rsid w:val="00A02E9A"/>
    <w:rsid w:val="00A058B3"/>
    <w:rsid w:val="00A05C0F"/>
    <w:rsid w:val="00A0615F"/>
    <w:rsid w:val="00A062C5"/>
    <w:rsid w:val="00A06C97"/>
    <w:rsid w:val="00A0747F"/>
    <w:rsid w:val="00A102C5"/>
    <w:rsid w:val="00A11DC2"/>
    <w:rsid w:val="00A12510"/>
    <w:rsid w:val="00A135D9"/>
    <w:rsid w:val="00A16FC9"/>
    <w:rsid w:val="00A186A3"/>
    <w:rsid w:val="00A20BEE"/>
    <w:rsid w:val="00A22D2D"/>
    <w:rsid w:val="00A241B0"/>
    <w:rsid w:val="00A248D5"/>
    <w:rsid w:val="00A265EC"/>
    <w:rsid w:val="00A2709C"/>
    <w:rsid w:val="00A272AB"/>
    <w:rsid w:val="00A27D2C"/>
    <w:rsid w:val="00A300FC"/>
    <w:rsid w:val="00A30215"/>
    <w:rsid w:val="00A324DA"/>
    <w:rsid w:val="00A32D16"/>
    <w:rsid w:val="00A3699F"/>
    <w:rsid w:val="00A378EA"/>
    <w:rsid w:val="00A42A9E"/>
    <w:rsid w:val="00A437AA"/>
    <w:rsid w:val="00A43913"/>
    <w:rsid w:val="00A45F72"/>
    <w:rsid w:val="00A46B0E"/>
    <w:rsid w:val="00A505F3"/>
    <w:rsid w:val="00A536A8"/>
    <w:rsid w:val="00A53984"/>
    <w:rsid w:val="00A54209"/>
    <w:rsid w:val="00A55CC4"/>
    <w:rsid w:val="00A56734"/>
    <w:rsid w:val="00A56F67"/>
    <w:rsid w:val="00A578C0"/>
    <w:rsid w:val="00A61343"/>
    <w:rsid w:val="00A62BCD"/>
    <w:rsid w:val="00A64198"/>
    <w:rsid w:val="00A64C7E"/>
    <w:rsid w:val="00A65F3B"/>
    <w:rsid w:val="00A6698E"/>
    <w:rsid w:val="00A67D69"/>
    <w:rsid w:val="00A7014E"/>
    <w:rsid w:val="00A702A1"/>
    <w:rsid w:val="00A7032F"/>
    <w:rsid w:val="00A7120F"/>
    <w:rsid w:val="00A721D4"/>
    <w:rsid w:val="00A74A77"/>
    <w:rsid w:val="00A74E45"/>
    <w:rsid w:val="00A761D3"/>
    <w:rsid w:val="00A7638E"/>
    <w:rsid w:val="00A76CE2"/>
    <w:rsid w:val="00A776A4"/>
    <w:rsid w:val="00A77DD5"/>
    <w:rsid w:val="00A77EC9"/>
    <w:rsid w:val="00A82E64"/>
    <w:rsid w:val="00A83314"/>
    <w:rsid w:val="00A83DF4"/>
    <w:rsid w:val="00A85847"/>
    <w:rsid w:val="00A85E2D"/>
    <w:rsid w:val="00A86795"/>
    <w:rsid w:val="00A86DD1"/>
    <w:rsid w:val="00A872EA"/>
    <w:rsid w:val="00A9010D"/>
    <w:rsid w:val="00A92236"/>
    <w:rsid w:val="00A930EE"/>
    <w:rsid w:val="00AA0719"/>
    <w:rsid w:val="00AA20C5"/>
    <w:rsid w:val="00AA284C"/>
    <w:rsid w:val="00AA3FF6"/>
    <w:rsid w:val="00AA48DB"/>
    <w:rsid w:val="00AA5B3C"/>
    <w:rsid w:val="00AA5EF0"/>
    <w:rsid w:val="00AA6477"/>
    <w:rsid w:val="00AA6EC5"/>
    <w:rsid w:val="00AA7CBB"/>
    <w:rsid w:val="00AB077D"/>
    <w:rsid w:val="00AB08B2"/>
    <w:rsid w:val="00AB08FD"/>
    <w:rsid w:val="00AB2BF6"/>
    <w:rsid w:val="00AB3247"/>
    <w:rsid w:val="00AB3C98"/>
    <w:rsid w:val="00AB4CA2"/>
    <w:rsid w:val="00AB4D94"/>
    <w:rsid w:val="00AB58F2"/>
    <w:rsid w:val="00AB72AF"/>
    <w:rsid w:val="00AC166D"/>
    <w:rsid w:val="00AC2BC6"/>
    <w:rsid w:val="00AC34D4"/>
    <w:rsid w:val="00AC4008"/>
    <w:rsid w:val="00AC4A4D"/>
    <w:rsid w:val="00AC5486"/>
    <w:rsid w:val="00AC5ACB"/>
    <w:rsid w:val="00AC6DB6"/>
    <w:rsid w:val="00AC714F"/>
    <w:rsid w:val="00AD0066"/>
    <w:rsid w:val="00AD0EB3"/>
    <w:rsid w:val="00AD13F8"/>
    <w:rsid w:val="00AD2AA6"/>
    <w:rsid w:val="00AD2CEE"/>
    <w:rsid w:val="00AD3157"/>
    <w:rsid w:val="00AD3332"/>
    <w:rsid w:val="00AD5B3C"/>
    <w:rsid w:val="00AD6557"/>
    <w:rsid w:val="00AD7131"/>
    <w:rsid w:val="00AE0409"/>
    <w:rsid w:val="00AE1E54"/>
    <w:rsid w:val="00AE2ADB"/>
    <w:rsid w:val="00AE395D"/>
    <w:rsid w:val="00AE400B"/>
    <w:rsid w:val="00AE5A5C"/>
    <w:rsid w:val="00AE5C80"/>
    <w:rsid w:val="00AE7BFE"/>
    <w:rsid w:val="00AF03F7"/>
    <w:rsid w:val="00AF0767"/>
    <w:rsid w:val="00AF0DAF"/>
    <w:rsid w:val="00AF2F6F"/>
    <w:rsid w:val="00AF4CDF"/>
    <w:rsid w:val="00AF57E5"/>
    <w:rsid w:val="00AF7101"/>
    <w:rsid w:val="00AF7A0D"/>
    <w:rsid w:val="00AF7E57"/>
    <w:rsid w:val="00B00392"/>
    <w:rsid w:val="00B0076A"/>
    <w:rsid w:val="00B01C06"/>
    <w:rsid w:val="00B028A5"/>
    <w:rsid w:val="00B04E67"/>
    <w:rsid w:val="00B050FB"/>
    <w:rsid w:val="00B05202"/>
    <w:rsid w:val="00B07E55"/>
    <w:rsid w:val="00B10200"/>
    <w:rsid w:val="00B1125B"/>
    <w:rsid w:val="00B13C59"/>
    <w:rsid w:val="00B15247"/>
    <w:rsid w:val="00B153FF"/>
    <w:rsid w:val="00B16E47"/>
    <w:rsid w:val="00B21724"/>
    <w:rsid w:val="00B218DB"/>
    <w:rsid w:val="00B225F0"/>
    <w:rsid w:val="00B24863"/>
    <w:rsid w:val="00B2550C"/>
    <w:rsid w:val="00B25813"/>
    <w:rsid w:val="00B31BCB"/>
    <w:rsid w:val="00B3221F"/>
    <w:rsid w:val="00B329EA"/>
    <w:rsid w:val="00B33E31"/>
    <w:rsid w:val="00B34DEB"/>
    <w:rsid w:val="00B353AD"/>
    <w:rsid w:val="00B35A8D"/>
    <w:rsid w:val="00B3603A"/>
    <w:rsid w:val="00B36604"/>
    <w:rsid w:val="00B36619"/>
    <w:rsid w:val="00B370DE"/>
    <w:rsid w:val="00B37293"/>
    <w:rsid w:val="00B37654"/>
    <w:rsid w:val="00B37C07"/>
    <w:rsid w:val="00B4106E"/>
    <w:rsid w:val="00B417F4"/>
    <w:rsid w:val="00B42CE9"/>
    <w:rsid w:val="00B42FD7"/>
    <w:rsid w:val="00B43725"/>
    <w:rsid w:val="00B447E8"/>
    <w:rsid w:val="00B450B6"/>
    <w:rsid w:val="00B47714"/>
    <w:rsid w:val="00B47C99"/>
    <w:rsid w:val="00B47F6E"/>
    <w:rsid w:val="00B50361"/>
    <w:rsid w:val="00B507F3"/>
    <w:rsid w:val="00B509FE"/>
    <w:rsid w:val="00B51813"/>
    <w:rsid w:val="00B5298D"/>
    <w:rsid w:val="00B538F9"/>
    <w:rsid w:val="00B53A67"/>
    <w:rsid w:val="00B53C63"/>
    <w:rsid w:val="00B553D9"/>
    <w:rsid w:val="00B56E0C"/>
    <w:rsid w:val="00B5717C"/>
    <w:rsid w:val="00B60CEC"/>
    <w:rsid w:val="00B614BB"/>
    <w:rsid w:val="00B6239A"/>
    <w:rsid w:val="00B62836"/>
    <w:rsid w:val="00B64A2B"/>
    <w:rsid w:val="00B65799"/>
    <w:rsid w:val="00B65BB9"/>
    <w:rsid w:val="00B66869"/>
    <w:rsid w:val="00B67F90"/>
    <w:rsid w:val="00B7005C"/>
    <w:rsid w:val="00B7072D"/>
    <w:rsid w:val="00B710B4"/>
    <w:rsid w:val="00B7292F"/>
    <w:rsid w:val="00B72F6C"/>
    <w:rsid w:val="00B7383C"/>
    <w:rsid w:val="00B7718C"/>
    <w:rsid w:val="00B809B5"/>
    <w:rsid w:val="00B819EB"/>
    <w:rsid w:val="00B836F7"/>
    <w:rsid w:val="00B83B87"/>
    <w:rsid w:val="00B855AF"/>
    <w:rsid w:val="00B85746"/>
    <w:rsid w:val="00B85A9C"/>
    <w:rsid w:val="00B8613D"/>
    <w:rsid w:val="00B86BD7"/>
    <w:rsid w:val="00B86F4B"/>
    <w:rsid w:val="00B9020E"/>
    <w:rsid w:val="00B90B0D"/>
    <w:rsid w:val="00B9220A"/>
    <w:rsid w:val="00B9361A"/>
    <w:rsid w:val="00B942C4"/>
    <w:rsid w:val="00B94DE7"/>
    <w:rsid w:val="00B95B53"/>
    <w:rsid w:val="00B9746B"/>
    <w:rsid w:val="00B97C6D"/>
    <w:rsid w:val="00BA1907"/>
    <w:rsid w:val="00BA3F3C"/>
    <w:rsid w:val="00BA47B8"/>
    <w:rsid w:val="00BA4B9E"/>
    <w:rsid w:val="00BA5AFF"/>
    <w:rsid w:val="00BA65FA"/>
    <w:rsid w:val="00BA68C7"/>
    <w:rsid w:val="00BA7E4B"/>
    <w:rsid w:val="00BB2BAE"/>
    <w:rsid w:val="00BB31C2"/>
    <w:rsid w:val="00BB54FA"/>
    <w:rsid w:val="00BB64A0"/>
    <w:rsid w:val="00BC2E1D"/>
    <w:rsid w:val="00BC4750"/>
    <w:rsid w:val="00BC5062"/>
    <w:rsid w:val="00BC5E12"/>
    <w:rsid w:val="00BC6231"/>
    <w:rsid w:val="00BD2588"/>
    <w:rsid w:val="00BD2999"/>
    <w:rsid w:val="00BD2BE7"/>
    <w:rsid w:val="00BD3373"/>
    <w:rsid w:val="00BD5561"/>
    <w:rsid w:val="00BD5F3B"/>
    <w:rsid w:val="00BDCA9B"/>
    <w:rsid w:val="00BE1A46"/>
    <w:rsid w:val="00BE286F"/>
    <w:rsid w:val="00BE37F1"/>
    <w:rsid w:val="00BE37FD"/>
    <w:rsid w:val="00BE6AF2"/>
    <w:rsid w:val="00BE7EF6"/>
    <w:rsid w:val="00BF04E7"/>
    <w:rsid w:val="00BF2DB6"/>
    <w:rsid w:val="00BF5FD5"/>
    <w:rsid w:val="00BF63E4"/>
    <w:rsid w:val="00BF67D9"/>
    <w:rsid w:val="00BF7175"/>
    <w:rsid w:val="00BF7205"/>
    <w:rsid w:val="00BF78C6"/>
    <w:rsid w:val="00C00AE5"/>
    <w:rsid w:val="00C00AF3"/>
    <w:rsid w:val="00C00DE2"/>
    <w:rsid w:val="00C04DE3"/>
    <w:rsid w:val="00C05BA6"/>
    <w:rsid w:val="00C0646D"/>
    <w:rsid w:val="00C06FEB"/>
    <w:rsid w:val="00C077A0"/>
    <w:rsid w:val="00C102EE"/>
    <w:rsid w:val="00C10CCF"/>
    <w:rsid w:val="00C12008"/>
    <w:rsid w:val="00C154BD"/>
    <w:rsid w:val="00C20778"/>
    <w:rsid w:val="00C209FB"/>
    <w:rsid w:val="00C21230"/>
    <w:rsid w:val="00C23CCD"/>
    <w:rsid w:val="00C3131E"/>
    <w:rsid w:val="00C31F39"/>
    <w:rsid w:val="00C342B3"/>
    <w:rsid w:val="00C3509D"/>
    <w:rsid w:val="00C35409"/>
    <w:rsid w:val="00C4011C"/>
    <w:rsid w:val="00C43A06"/>
    <w:rsid w:val="00C44D86"/>
    <w:rsid w:val="00C4683F"/>
    <w:rsid w:val="00C473F0"/>
    <w:rsid w:val="00C532D3"/>
    <w:rsid w:val="00C535E8"/>
    <w:rsid w:val="00C60556"/>
    <w:rsid w:val="00C610D1"/>
    <w:rsid w:val="00C6227D"/>
    <w:rsid w:val="00C62429"/>
    <w:rsid w:val="00C630D4"/>
    <w:rsid w:val="00C64929"/>
    <w:rsid w:val="00C64FFB"/>
    <w:rsid w:val="00C664AD"/>
    <w:rsid w:val="00C66885"/>
    <w:rsid w:val="00C67927"/>
    <w:rsid w:val="00C67E30"/>
    <w:rsid w:val="00C70268"/>
    <w:rsid w:val="00C735F6"/>
    <w:rsid w:val="00C74100"/>
    <w:rsid w:val="00C7612B"/>
    <w:rsid w:val="00C76AD4"/>
    <w:rsid w:val="00C82FA1"/>
    <w:rsid w:val="00C830C4"/>
    <w:rsid w:val="00C83F03"/>
    <w:rsid w:val="00C8435F"/>
    <w:rsid w:val="00C8445B"/>
    <w:rsid w:val="00C8531B"/>
    <w:rsid w:val="00C85483"/>
    <w:rsid w:val="00C8654B"/>
    <w:rsid w:val="00C86AE3"/>
    <w:rsid w:val="00C87422"/>
    <w:rsid w:val="00C911A3"/>
    <w:rsid w:val="00C91298"/>
    <w:rsid w:val="00C92B04"/>
    <w:rsid w:val="00C94624"/>
    <w:rsid w:val="00C95C3D"/>
    <w:rsid w:val="00C95E66"/>
    <w:rsid w:val="00CA05B7"/>
    <w:rsid w:val="00CA2477"/>
    <w:rsid w:val="00CA340B"/>
    <w:rsid w:val="00CA5897"/>
    <w:rsid w:val="00CA7452"/>
    <w:rsid w:val="00CB0613"/>
    <w:rsid w:val="00CB2AE4"/>
    <w:rsid w:val="00CB512E"/>
    <w:rsid w:val="00CB5585"/>
    <w:rsid w:val="00CB6094"/>
    <w:rsid w:val="00CB6E19"/>
    <w:rsid w:val="00CB792F"/>
    <w:rsid w:val="00CC04A6"/>
    <w:rsid w:val="00CC0856"/>
    <w:rsid w:val="00CC0ACB"/>
    <w:rsid w:val="00CC0F12"/>
    <w:rsid w:val="00CC138C"/>
    <w:rsid w:val="00CC217B"/>
    <w:rsid w:val="00CC31B6"/>
    <w:rsid w:val="00CC339B"/>
    <w:rsid w:val="00CC45B9"/>
    <w:rsid w:val="00CC54AE"/>
    <w:rsid w:val="00CC57AA"/>
    <w:rsid w:val="00CC5C15"/>
    <w:rsid w:val="00CC68C6"/>
    <w:rsid w:val="00CC76C9"/>
    <w:rsid w:val="00CC79A3"/>
    <w:rsid w:val="00CCF389"/>
    <w:rsid w:val="00CD078E"/>
    <w:rsid w:val="00CD1139"/>
    <w:rsid w:val="00CD1230"/>
    <w:rsid w:val="00CD130A"/>
    <w:rsid w:val="00CD3912"/>
    <w:rsid w:val="00CD4578"/>
    <w:rsid w:val="00CD56A2"/>
    <w:rsid w:val="00CD6BE3"/>
    <w:rsid w:val="00CD736F"/>
    <w:rsid w:val="00CE0385"/>
    <w:rsid w:val="00CE098E"/>
    <w:rsid w:val="00CE4D71"/>
    <w:rsid w:val="00CE56B2"/>
    <w:rsid w:val="00CE61F5"/>
    <w:rsid w:val="00CE7B3B"/>
    <w:rsid w:val="00CE7F4A"/>
    <w:rsid w:val="00CF2C0E"/>
    <w:rsid w:val="00CF45A0"/>
    <w:rsid w:val="00CF47AA"/>
    <w:rsid w:val="00CF52E1"/>
    <w:rsid w:val="00CF5D1D"/>
    <w:rsid w:val="00CF6101"/>
    <w:rsid w:val="00CF78BC"/>
    <w:rsid w:val="00CF7FF4"/>
    <w:rsid w:val="00D01C65"/>
    <w:rsid w:val="00D01C67"/>
    <w:rsid w:val="00D05805"/>
    <w:rsid w:val="00D0678F"/>
    <w:rsid w:val="00D07AD5"/>
    <w:rsid w:val="00D07F59"/>
    <w:rsid w:val="00D11BCC"/>
    <w:rsid w:val="00D120EF"/>
    <w:rsid w:val="00D12530"/>
    <w:rsid w:val="00D1318A"/>
    <w:rsid w:val="00D13C60"/>
    <w:rsid w:val="00D13D67"/>
    <w:rsid w:val="00D15842"/>
    <w:rsid w:val="00D1736D"/>
    <w:rsid w:val="00D20045"/>
    <w:rsid w:val="00D2076D"/>
    <w:rsid w:val="00D20966"/>
    <w:rsid w:val="00D20F76"/>
    <w:rsid w:val="00D22715"/>
    <w:rsid w:val="00D230E4"/>
    <w:rsid w:val="00D2525B"/>
    <w:rsid w:val="00D26396"/>
    <w:rsid w:val="00D270FB"/>
    <w:rsid w:val="00D27BC7"/>
    <w:rsid w:val="00D27C6B"/>
    <w:rsid w:val="00D302DE"/>
    <w:rsid w:val="00D316BA"/>
    <w:rsid w:val="00D319F9"/>
    <w:rsid w:val="00D31AA6"/>
    <w:rsid w:val="00D3260D"/>
    <w:rsid w:val="00D33742"/>
    <w:rsid w:val="00D353ED"/>
    <w:rsid w:val="00D35DCF"/>
    <w:rsid w:val="00D368E6"/>
    <w:rsid w:val="00D40CA2"/>
    <w:rsid w:val="00D419B2"/>
    <w:rsid w:val="00D426F8"/>
    <w:rsid w:val="00D42FB2"/>
    <w:rsid w:val="00D451C5"/>
    <w:rsid w:val="00D46BE8"/>
    <w:rsid w:val="00D47DED"/>
    <w:rsid w:val="00D5025C"/>
    <w:rsid w:val="00D51B66"/>
    <w:rsid w:val="00D562E6"/>
    <w:rsid w:val="00D56E0F"/>
    <w:rsid w:val="00D57249"/>
    <w:rsid w:val="00D6045D"/>
    <w:rsid w:val="00D60977"/>
    <w:rsid w:val="00D6167D"/>
    <w:rsid w:val="00D6214D"/>
    <w:rsid w:val="00D62397"/>
    <w:rsid w:val="00D62BFB"/>
    <w:rsid w:val="00D62D45"/>
    <w:rsid w:val="00D63EF7"/>
    <w:rsid w:val="00D6603F"/>
    <w:rsid w:val="00D66586"/>
    <w:rsid w:val="00D66B92"/>
    <w:rsid w:val="00D702B3"/>
    <w:rsid w:val="00D71E12"/>
    <w:rsid w:val="00D71FE7"/>
    <w:rsid w:val="00D72381"/>
    <w:rsid w:val="00D741FF"/>
    <w:rsid w:val="00D75720"/>
    <w:rsid w:val="00D75906"/>
    <w:rsid w:val="00D762E0"/>
    <w:rsid w:val="00D76E2C"/>
    <w:rsid w:val="00D773BD"/>
    <w:rsid w:val="00D77894"/>
    <w:rsid w:val="00D800E4"/>
    <w:rsid w:val="00D8128F"/>
    <w:rsid w:val="00D81DBD"/>
    <w:rsid w:val="00D840AD"/>
    <w:rsid w:val="00D844C2"/>
    <w:rsid w:val="00D84B12"/>
    <w:rsid w:val="00D85836"/>
    <w:rsid w:val="00D86D3B"/>
    <w:rsid w:val="00D928B0"/>
    <w:rsid w:val="00D93A0E"/>
    <w:rsid w:val="00D9447A"/>
    <w:rsid w:val="00D948BA"/>
    <w:rsid w:val="00D9640C"/>
    <w:rsid w:val="00D96741"/>
    <w:rsid w:val="00D96B79"/>
    <w:rsid w:val="00D97B8A"/>
    <w:rsid w:val="00D97FE0"/>
    <w:rsid w:val="00DA00F0"/>
    <w:rsid w:val="00DA2194"/>
    <w:rsid w:val="00DA299F"/>
    <w:rsid w:val="00DA2B1C"/>
    <w:rsid w:val="00DA3867"/>
    <w:rsid w:val="00DA5C8D"/>
    <w:rsid w:val="00DA649F"/>
    <w:rsid w:val="00DB0A1D"/>
    <w:rsid w:val="00DB1E54"/>
    <w:rsid w:val="00DB5EDF"/>
    <w:rsid w:val="00DB612A"/>
    <w:rsid w:val="00DC1ACD"/>
    <w:rsid w:val="00DC1C05"/>
    <w:rsid w:val="00DC216E"/>
    <w:rsid w:val="00DC37F7"/>
    <w:rsid w:val="00DC48C2"/>
    <w:rsid w:val="00DC531E"/>
    <w:rsid w:val="00DC6CFF"/>
    <w:rsid w:val="00DC6DD3"/>
    <w:rsid w:val="00DD045A"/>
    <w:rsid w:val="00DD0685"/>
    <w:rsid w:val="00DD1AD5"/>
    <w:rsid w:val="00DD3144"/>
    <w:rsid w:val="00DD6BA3"/>
    <w:rsid w:val="00DD99CE"/>
    <w:rsid w:val="00DE0487"/>
    <w:rsid w:val="00DE21BD"/>
    <w:rsid w:val="00DE46B7"/>
    <w:rsid w:val="00DE4C10"/>
    <w:rsid w:val="00DE597D"/>
    <w:rsid w:val="00DE5CE3"/>
    <w:rsid w:val="00DE7BA1"/>
    <w:rsid w:val="00DE7D89"/>
    <w:rsid w:val="00DF0E04"/>
    <w:rsid w:val="00DF1CB7"/>
    <w:rsid w:val="00DF2AAD"/>
    <w:rsid w:val="00DF57BC"/>
    <w:rsid w:val="00DF593F"/>
    <w:rsid w:val="00DF64BB"/>
    <w:rsid w:val="00DF6513"/>
    <w:rsid w:val="00DF6AD7"/>
    <w:rsid w:val="00DF6AFE"/>
    <w:rsid w:val="00E0017E"/>
    <w:rsid w:val="00E014BC"/>
    <w:rsid w:val="00E039B0"/>
    <w:rsid w:val="00E0554B"/>
    <w:rsid w:val="00E05F53"/>
    <w:rsid w:val="00E07E59"/>
    <w:rsid w:val="00E13065"/>
    <w:rsid w:val="00E137A4"/>
    <w:rsid w:val="00E14028"/>
    <w:rsid w:val="00E14333"/>
    <w:rsid w:val="00E15411"/>
    <w:rsid w:val="00E16AFA"/>
    <w:rsid w:val="00E16C19"/>
    <w:rsid w:val="00E174E8"/>
    <w:rsid w:val="00E1766E"/>
    <w:rsid w:val="00E17CDD"/>
    <w:rsid w:val="00E20890"/>
    <w:rsid w:val="00E21B2B"/>
    <w:rsid w:val="00E221D9"/>
    <w:rsid w:val="00E2429A"/>
    <w:rsid w:val="00E2447A"/>
    <w:rsid w:val="00E24C3B"/>
    <w:rsid w:val="00E269FC"/>
    <w:rsid w:val="00E303A8"/>
    <w:rsid w:val="00E30470"/>
    <w:rsid w:val="00E31649"/>
    <w:rsid w:val="00E321A4"/>
    <w:rsid w:val="00E32545"/>
    <w:rsid w:val="00E33BE8"/>
    <w:rsid w:val="00E35F32"/>
    <w:rsid w:val="00E373E3"/>
    <w:rsid w:val="00E3E44E"/>
    <w:rsid w:val="00E4083C"/>
    <w:rsid w:val="00E42038"/>
    <w:rsid w:val="00E422D6"/>
    <w:rsid w:val="00E42750"/>
    <w:rsid w:val="00E42ACD"/>
    <w:rsid w:val="00E44CBF"/>
    <w:rsid w:val="00E452A5"/>
    <w:rsid w:val="00E457C7"/>
    <w:rsid w:val="00E465A1"/>
    <w:rsid w:val="00E47BC9"/>
    <w:rsid w:val="00E47C20"/>
    <w:rsid w:val="00E53013"/>
    <w:rsid w:val="00E53192"/>
    <w:rsid w:val="00E54226"/>
    <w:rsid w:val="00E54426"/>
    <w:rsid w:val="00E54767"/>
    <w:rsid w:val="00E55488"/>
    <w:rsid w:val="00E55FF5"/>
    <w:rsid w:val="00E565D1"/>
    <w:rsid w:val="00E5692A"/>
    <w:rsid w:val="00E56E9C"/>
    <w:rsid w:val="00E5783A"/>
    <w:rsid w:val="00E60014"/>
    <w:rsid w:val="00E6185F"/>
    <w:rsid w:val="00E636C3"/>
    <w:rsid w:val="00E63DCC"/>
    <w:rsid w:val="00E649F3"/>
    <w:rsid w:val="00E65567"/>
    <w:rsid w:val="00E67341"/>
    <w:rsid w:val="00E70E28"/>
    <w:rsid w:val="00E73C81"/>
    <w:rsid w:val="00E74B15"/>
    <w:rsid w:val="00E775A6"/>
    <w:rsid w:val="00E808A4"/>
    <w:rsid w:val="00E8346C"/>
    <w:rsid w:val="00E843B2"/>
    <w:rsid w:val="00E84B94"/>
    <w:rsid w:val="00E851A9"/>
    <w:rsid w:val="00E86C9C"/>
    <w:rsid w:val="00E9242C"/>
    <w:rsid w:val="00E926FD"/>
    <w:rsid w:val="00E92741"/>
    <w:rsid w:val="00E9298B"/>
    <w:rsid w:val="00E951E1"/>
    <w:rsid w:val="00E9773F"/>
    <w:rsid w:val="00EA32AF"/>
    <w:rsid w:val="00EA3BD1"/>
    <w:rsid w:val="00EA3CB3"/>
    <w:rsid w:val="00EA5865"/>
    <w:rsid w:val="00EA7AD5"/>
    <w:rsid w:val="00EB0C08"/>
    <w:rsid w:val="00EB0F71"/>
    <w:rsid w:val="00EB17E7"/>
    <w:rsid w:val="00EB2C09"/>
    <w:rsid w:val="00EB383A"/>
    <w:rsid w:val="00EB4434"/>
    <w:rsid w:val="00EB57E3"/>
    <w:rsid w:val="00EB6D78"/>
    <w:rsid w:val="00EC0B64"/>
    <w:rsid w:val="00EC2E00"/>
    <w:rsid w:val="00EC3935"/>
    <w:rsid w:val="00EC4E7A"/>
    <w:rsid w:val="00EC55F8"/>
    <w:rsid w:val="00EC58E1"/>
    <w:rsid w:val="00EC6472"/>
    <w:rsid w:val="00EC6AD9"/>
    <w:rsid w:val="00EC79CC"/>
    <w:rsid w:val="00EC7BB5"/>
    <w:rsid w:val="00ED00CA"/>
    <w:rsid w:val="00ED01FA"/>
    <w:rsid w:val="00ED0C0C"/>
    <w:rsid w:val="00ED0C16"/>
    <w:rsid w:val="00ED335F"/>
    <w:rsid w:val="00ED417C"/>
    <w:rsid w:val="00ED4526"/>
    <w:rsid w:val="00ED47A8"/>
    <w:rsid w:val="00ED4E6D"/>
    <w:rsid w:val="00ED53EA"/>
    <w:rsid w:val="00ED56A1"/>
    <w:rsid w:val="00ED6C3E"/>
    <w:rsid w:val="00ED7FD2"/>
    <w:rsid w:val="00EE24BA"/>
    <w:rsid w:val="00EE2B63"/>
    <w:rsid w:val="00EE2F48"/>
    <w:rsid w:val="00EE49F6"/>
    <w:rsid w:val="00EE6957"/>
    <w:rsid w:val="00EE6F88"/>
    <w:rsid w:val="00EE6FA2"/>
    <w:rsid w:val="00EE7183"/>
    <w:rsid w:val="00EF0282"/>
    <w:rsid w:val="00EF2AA3"/>
    <w:rsid w:val="00EF3FA7"/>
    <w:rsid w:val="00EF44E1"/>
    <w:rsid w:val="00EF7A48"/>
    <w:rsid w:val="00F004DC"/>
    <w:rsid w:val="00F00C6A"/>
    <w:rsid w:val="00F0203D"/>
    <w:rsid w:val="00F027C8"/>
    <w:rsid w:val="00F03220"/>
    <w:rsid w:val="00F0469E"/>
    <w:rsid w:val="00F056B2"/>
    <w:rsid w:val="00F05EC5"/>
    <w:rsid w:val="00F065CA"/>
    <w:rsid w:val="00F06730"/>
    <w:rsid w:val="00F07E89"/>
    <w:rsid w:val="00F1088E"/>
    <w:rsid w:val="00F10ED6"/>
    <w:rsid w:val="00F10EF2"/>
    <w:rsid w:val="00F12B8E"/>
    <w:rsid w:val="00F14197"/>
    <w:rsid w:val="00F144D4"/>
    <w:rsid w:val="00F147AC"/>
    <w:rsid w:val="00F1500C"/>
    <w:rsid w:val="00F17119"/>
    <w:rsid w:val="00F209A4"/>
    <w:rsid w:val="00F228DC"/>
    <w:rsid w:val="00F23701"/>
    <w:rsid w:val="00F268F9"/>
    <w:rsid w:val="00F27ACE"/>
    <w:rsid w:val="00F27CF9"/>
    <w:rsid w:val="00F30914"/>
    <w:rsid w:val="00F30E36"/>
    <w:rsid w:val="00F31E88"/>
    <w:rsid w:val="00F3336B"/>
    <w:rsid w:val="00F3415A"/>
    <w:rsid w:val="00F3497B"/>
    <w:rsid w:val="00F3501B"/>
    <w:rsid w:val="00F358AB"/>
    <w:rsid w:val="00F36251"/>
    <w:rsid w:val="00F36523"/>
    <w:rsid w:val="00F3685B"/>
    <w:rsid w:val="00F3686E"/>
    <w:rsid w:val="00F37853"/>
    <w:rsid w:val="00F41CAB"/>
    <w:rsid w:val="00F425B1"/>
    <w:rsid w:val="00F4433C"/>
    <w:rsid w:val="00F449E0"/>
    <w:rsid w:val="00F4549C"/>
    <w:rsid w:val="00F52563"/>
    <w:rsid w:val="00F53D39"/>
    <w:rsid w:val="00F55393"/>
    <w:rsid w:val="00F556CF"/>
    <w:rsid w:val="00F57597"/>
    <w:rsid w:val="00F600EE"/>
    <w:rsid w:val="00F60DAD"/>
    <w:rsid w:val="00F61B05"/>
    <w:rsid w:val="00F6542A"/>
    <w:rsid w:val="00F65D61"/>
    <w:rsid w:val="00F6653E"/>
    <w:rsid w:val="00F66907"/>
    <w:rsid w:val="00F67569"/>
    <w:rsid w:val="00F706DF"/>
    <w:rsid w:val="00F710A8"/>
    <w:rsid w:val="00F72704"/>
    <w:rsid w:val="00F73BB6"/>
    <w:rsid w:val="00F74942"/>
    <w:rsid w:val="00F7568C"/>
    <w:rsid w:val="00F7617A"/>
    <w:rsid w:val="00F771B1"/>
    <w:rsid w:val="00F81C03"/>
    <w:rsid w:val="00F823B6"/>
    <w:rsid w:val="00F83A9A"/>
    <w:rsid w:val="00F8454B"/>
    <w:rsid w:val="00F90077"/>
    <w:rsid w:val="00F903F2"/>
    <w:rsid w:val="00F90886"/>
    <w:rsid w:val="00F937DB"/>
    <w:rsid w:val="00F94D2A"/>
    <w:rsid w:val="00F954E0"/>
    <w:rsid w:val="00F956DC"/>
    <w:rsid w:val="00F9587A"/>
    <w:rsid w:val="00F96F80"/>
    <w:rsid w:val="00F97B62"/>
    <w:rsid w:val="00FA06D7"/>
    <w:rsid w:val="00FA08D0"/>
    <w:rsid w:val="00FA1FCA"/>
    <w:rsid w:val="00FA3B8C"/>
    <w:rsid w:val="00FA3FCA"/>
    <w:rsid w:val="00FA4FFD"/>
    <w:rsid w:val="00FA5214"/>
    <w:rsid w:val="00FA5704"/>
    <w:rsid w:val="00FA708B"/>
    <w:rsid w:val="00FB1506"/>
    <w:rsid w:val="00FB393F"/>
    <w:rsid w:val="00FB3CDC"/>
    <w:rsid w:val="00FB4086"/>
    <w:rsid w:val="00FB424A"/>
    <w:rsid w:val="00FB4DB4"/>
    <w:rsid w:val="00FB5FB9"/>
    <w:rsid w:val="00FB63EC"/>
    <w:rsid w:val="00FB65FB"/>
    <w:rsid w:val="00FB79A5"/>
    <w:rsid w:val="00FB7F49"/>
    <w:rsid w:val="00FC14C1"/>
    <w:rsid w:val="00FC41DB"/>
    <w:rsid w:val="00FC4AAD"/>
    <w:rsid w:val="00FC4EF3"/>
    <w:rsid w:val="00FC5948"/>
    <w:rsid w:val="00FC71E1"/>
    <w:rsid w:val="00FD09EA"/>
    <w:rsid w:val="00FD1EFE"/>
    <w:rsid w:val="00FD2A99"/>
    <w:rsid w:val="00FD4D94"/>
    <w:rsid w:val="00FD5382"/>
    <w:rsid w:val="00FD72E0"/>
    <w:rsid w:val="00FD7506"/>
    <w:rsid w:val="00FE0269"/>
    <w:rsid w:val="00FE11E3"/>
    <w:rsid w:val="00FE1592"/>
    <w:rsid w:val="00FE1FA1"/>
    <w:rsid w:val="00FE37E4"/>
    <w:rsid w:val="00FE5688"/>
    <w:rsid w:val="00FE5E9F"/>
    <w:rsid w:val="00FF010F"/>
    <w:rsid w:val="00FF0118"/>
    <w:rsid w:val="00FF12DF"/>
    <w:rsid w:val="00FF2AFE"/>
    <w:rsid w:val="00FF37F1"/>
    <w:rsid w:val="00FF4115"/>
    <w:rsid w:val="00FF7BA8"/>
    <w:rsid w:val="0103188D"/>
    <w:rsid w:val="0117FA05"/>
    <w:rsid w:val="01188BDC"/>
    <w:rsid w:val="01435FFD"/>
    <w:rsid w:val="0162F8DC"/>
    <w:rsid w:val="016B3280"/>
    <w:rsid w:val="017CB040"/>
    <w:rsid w:val="017F8B9D"/>
    <w:rsid w:val="018074F9"/>
    <w:rsid w:val="0190BD80"/>
    <w:rsid w:val="019616DA"/>
    <w:rsid w:val="019CA941"/>
    <w:rsid w:val="01A365C3"/>
    <w:rsid w:val="01ADD9D3"/>
    <w:rsid w:val="01B85756"/>
    <w:rsid w:val="01BA362E"/>
    <w:rsid w:val="01BA3638"/>
    <w:rsid w:val="01ECE45C"/>
    <w:rsid w:val="01FC0632"/>
    <w:rsid w:val="02042981"/>
    <w:rsid w:val="020B50F8"/>
    <w:rsid w:val="022FD5CC"/>
    <w:rsid w:val="02691AFE"/>
    <w:rsid w:val="0283423A"/>
    <w:rsid w:val="0290C3E5"/>
    <w:rsid w:val="02974FAA"/>
    <w:rsid w:val="029D11BF"/>
    <w:rsid w:val="02A960D8"/>
    <w:rsid w:val="02BA3897"/>
    <w:rsid w:val="02DB16F7"/>
    <w:rsid w:val="02DEC417"/>
    <w:rsid w:val="030702E1"/>
    <w:rsid w:val="030C11CF"/>
    <w:rsid w:val="032C70EC"/>
    <w:rsid w:val="0331E73B"/>
    <w:rsid w:val="035C36D9"/>
    <w:rsid w:val="0362FFD5"/>
    <w:rsid w:val="037B4D88"/>
    <w:rsid w:val="03ADD7C2"/>
    <w:rsid w:val="03D565FE"/>
    <w:rsid w:val="03DC7E0B"/>
    <w:rsid w:val="03EC4B97"/>
    <w:rsid w:val="03F14F23"/>
    <w:rsid w:val="04094132"/>
    <w:rsid w:val="042F3EA7"/>
    <w:rsid w:val="0461AC81"/>
    <w:rsid w:val="0466F8C9"/>
    <w:rsid w:val="0478D376"/>
    <w:rsid w:val="0484B76D"/>
    <w:rsid w:val="0493D205"/>
    <w:rsid w:val="0493F770"/>
    <w:rsid w:val="049A7999"/>
    <w:rsid w:val="049EED5E"/>
    <w:rsid w:val="04C1B4E1"/>
    <w:rsid w:val="04CDB79C"/>
    <w:rsid w:val="04E140CA"/>
    <w:rsid w:val="04E461EF"/>
    <w:rsid w:val="05139336"/>
    <w:rsid w:val="0514C700"/>
    <w:rsid w:val="051C0379"/>
    <w:rsid w:val="053BCA43"/>
    <w:rsid w:val="054A9A46"/>
    <w:rsid w:val="054ADE14"/>
    <w:rsid w:val="054CEE89"/>
    <w:rsid w:val="05569F0B"/>
    <w:rsid w:val="0565EF51"/>
    <w:rsid w:val="0572FCD2"/>
    <w:rsid w:val="05731DD4"/>
    <w:rsid w:val="058613DE"/>
    <w:rsid w:val="0590E546"/>
    <w:rsid w:val="0597D5B2"/>
    <w:rsid w:val="05CEF06C"/>
    <w:rsid w:val="060AF078"/>
    <w:rsid w:val="06222297"/>
    <w:rsid w:val="0648AEDA"/>
    <w:rsid w:val="0666B48A"/>
    <w:rsid w:val="067F6DC2"/>
    <w:rsid w:val="06802624"/>
    <w:rsid w:val="06A6B73E"/>
    <w:rsid w:val="06AA65DE"/>
    <w:rsid w:val="06FB9BD9"/>
    <w:rsid w:val="070D9566"/>
    <w:rsid w:val="070FD0FD"/>
    <w:rsid w:val="070FE40B"/>
    <w:rsid w:val="072542D7"/>
    <w:rsid w:val="07381FD8"/>
    <w:rsid w:val="0761D285"/>
    <w:rsid w:val="0762BA5E"/>
    <w:rsid w:val="0771046A"/>
    <w:rsid w:val="07859C60"/>
    <w:rsid w:val="078F677F"/>
    <w:rsid w:val="0796DCA3"/>
    <w:rsid w:val="07D23A60"/>
    <w:rsid w:val="07EA050B"/>
    <w:rsid w:val="081B876D"/>
    <w:rsid w:val="08207328"/>
    <w:rsid w:val="082798DA"/>
    <w:rsid w:val="08296C54"/>
    <w:rsid w:val="0831E195"/>
    <w:rsid w:val="08362B1C"/>
    <w:rsid w:val="084550CB"/>
    <w:rsid w:val="0857E5C3"/>
    <w:rsid w:val="085F4C57"/>
    <w:rsid w:val="08673FED"/>
    <w:rsid w:val="08736B05"/>
    <w:rsid w:val="08851FA6"/>
    <w:rsid w:val="089EF471"/>
    <w:rsid w:val="08A3279A"/>
    <w:rsid w:val="08ABFA0F"/>
    <w:rsid w:val="08D2E9B0"/>
    <w:rsid w:val="09076B03"/>
    <w:rsid w:val="091EB999"/>
    <w:rsid w:val="092B8B47"/>
    <w:rsid w:val="0946E4FC"/>
    <w:rsid w:val="0953BA0E"/>
    <w:rsid w:val="0972CE26"/>
    <w:rsid w:val="0987331E"/>
    <w:rsid w:val="09A935AF"/>
    <w:rsid w:val="09CDDF0B"/>
    <w:rsid w:val="09D0802B"/>
    <w:rsid w:val="09DE5800"/>
    <w:rsid w:val="09E195F2"/>
    <w:rsid w:val="09F3B624"/>
    <w:rsid w:val="09FFE3C7"/>
    <w:rsid w:val="0A1D9418"/>
    <w:rsid w:val="0A23BFAA"/>
    <w:rsid w:val="0A4BAA3E"/>
    <w:rsid w:val="0A6D6639"/>
    <w:rsid w:val="0AB4BB1B"/>
    <w:rsid w:val="0AB92CE6"/>
    <w:rsid w:val="0ACB81DA"/>
    <w:rsid w:val="0AD6694F"/>
    <w:rsid w:val="0AED586C"/>
    <w:rsid w:val="0AF395FE"/>
    <w:rsid w:val="0AF7B3DC"/>
    <w:rsid w:val="0B0E4DE6"/>
    <w:rsid w:val="0B2E0F4B"/>
    <w:rsid w:val="0B323E94"/>
    <w:rsid w:val="0B344559"/>
    <w:rsid w:val="0B522C10"/>
    <w:rsid w:val="0B53282F"/>
    <w:rsid w:val="0B61B5AC"/>
    <w:rsid w:val="0B86FEE0"/>
    <w:rsid w:val="0B8B9717"/>
    <w:rsid w:val="0BA2053B"/>
    <w:rsid w:val="0BB65C2B"/>
    <w:rsid w:val="0BBD3BED"/>
    <w:rsid w:val="0BCF1010"/>
    <w:rsid w:val="0BD20AFE"/>
    <w:rsid w:val="0C0B90FB"/>
    <w:rsid w:val="0C15A5FA"/>
    <w:rsid w:val="0C1C2653"/>
    <w:rsid w:val="0C2799C6"/>
    <w:rsid w:val="0C33528D"/>
    <w:rsid w:val="0C4A514E"/>
    <w:rsid w:val="0C67A9F3"/>
    <w:rsid w:val="0C86DF29"/>
    <w:rsid w:val="0C992E28"/>
    <w:rsid w:val="0CAA1E47"/>
    <w:rsid w:val="0CB7BD9E"/>
    <w:rsid w:val="0CBAA052"/>
    <w:rsid w:val="0CD509F9"/>
    <w:rsid w:val="0CE3FBB3"/>
    <w:rsid w:val="0CEC93AF"/>
    <w:rsid w:val="0CEEF890"/>
    <w:rsid w:val="0CFB09FD"/>
    <w:rsid w:val="0D03BDD9"/>
    <w:rsid w:val="0D0C243B"/>
    <w:rsid w:val="0D0C33D6"/>
    <w:rsid w:val="0D4AB7E4"/>
    <w:rsid w:val="0D583DA0"/>
    <w:rsid w:val="0D5872CB"/>
    <w:rsid w:val="0D5BDEAC"/>
    <w:rsid w:val="0D5D90D2"/>
    <w:rsid w:val="0D63D4F7"/>
    <w:rsid w:val="0D6ECED4"/>
    <w:rsid w:val="0D9158FC"/>
    <w:rsid w:val="0DB43476"/>
    <w:rsid w:val="0DB961BF"/>
    <w:rsid w:val="0DE18AE1"/>
    <w:rsid w:val="0E02848B"/>
    <w:rsid w:val="0E30A7A6"/>
    <w:rsid w:val="0E43113E"/>
    <w:rsid w:val="0E45EEA8"/>
    <w:rsid w:val="0E4B1749"/>
    <w:rsid w:val="0E8A0119"/>
    <w:rsid w:val="0E9FEA3A"/>
    <w:rsid w:val="0EAA595B"/>
    <w:rsid w:val="0EB47FE1"/>
    <w:rsid w:val="0EECED3A"/>
    <w:rsid w:val="0EF28D3F"/>
    <w:rsid w:val="0EF50FC1"/>
    <w:rsid w:val="0EFFE7A4"/>
    <w:rsid w:val="0F1C014A"/>
    <w:rsid w:val="0F241C5C"/>
    <w:rsid w:val="0F2FEC0F"/>
    <w:rsid w:val="0F4117D3"/>
    <w:rsid w:val="0F4331BD"/>
    <w:rsid w:val="0F5687CB"/>
    <w:rsid w:val="0F68EF9C"/>
    <w:rsid w:val="0F9083C3"/>
    <w:rsid w:val="0FAD7B60"/>
    <w:rsid w:val="0FAF544D"/>
    <w:rsid w:val="0FE1BF09"/>
    <w:rsid w:val="0FE6E7AA"/>
    <w:rsid w:val="10130EBC"/>
    <w:rsid w:val="104B48B6"/>
    <w:rsid w:val="104C6C5C"/>
    <w:rsid w:val="10555ED1"/>
    <w:rsid w:val="106B0119"/>
    <w:rsid w:val="107AC5E4"/>
    <w:rsid w:val="1080C026"/>
    <w:rsid w:val="1083D611"/>
    <w:rsid w:val="10921342"/>
    <w:rsid w:val="109740DE"/>
    <w:rsid w:val="10A8E695"/>
    <w:rsid w:val="10C12A4A"/>
    <w:rsid w:val="10CC0F46"/>
    <w:rsid w:val="10DAE6D6"/>
    <w:rsid w:val="10E81D3C"/>
    <w:rsid w:val="10F82434"/>
    <w:rsid w:val="1107BBD6"/>
    <w:rsid w:val="114D72F4"/>
    <w:rsid w:val="114DCD03"/>
    <w:rsid w:val="115983C7"/>
    <w:rsid w:val="11692BA9"/>
    <w:rsid w:val="117A4293"/>
    <w:rsid w:val="1190E9EC"/>
    <w:rsid w:val="11B33831"/>
    <w:rsid w:val="11C269B3"/>
    <w:rsid w:val="11C6DC77"/>
    <w:rsid w:val="11C82F3E"/>
    <w:rsid w:val="11CE7B20"/>
    <w:rsid w:val="11D43C02"/>
    <w:rsid w:val="11E75069"/>
    <w:rsid w:val="11ED8D32"/>
    <w:rsid w:val="1208B865"/>
    <w:rsid w:val="120D8535"/>
    <w:rsid w:val="12154C2F"/>
    <w:rsid w:val="124149A1"/>
    <w:rsid w:val="127E5D69"/>
    <w:rsid w:val="12851E64"/>
    <w:rsid w:val="12894D1A"/>
    <w:rsid w:val="129DC5FF"/>
    <w:rsid w:val="12C823D5"/>
    <w:rsid w:val="12D26D8D"/>
    <w:rsid w:val="12E94355"/>
    <w:rsid w:val="130A3945"/>
    <w:rsid w:val="131020A9"/>
    <w:rsid w:val="131590AF"/>
    <w:rsid w:val="131612F4"/>
    <w:rsid w:val="13229482"/>
    <w:rsid w:val="132C1EBB"/>
    <w:rsid w:val="132E50BC"/>
    <w:rsid w:val="1333E220"/>
    <w:rsid w:val="13551798"/>
    <w:rsid w:val="137E96D5"/>
    <w:rsid w:val="13B8EBF6"/>
    <w:rsid w:val="13CD9378"/>
    <w:rsid w:val="13D28F76"/>
    <w:rsid w:val="13D38BDA"/>
    <w:rsid w:val="13FD8397"/>
    <w:rsid w:val="140B6B80"/>
    <w:rsid w:val="1412AC56"/>
    <w:rsid w:val="141372EF"/>
    <w:rsid w:val="141385D2"/>
    <w:rsid w:val="1420B662"/>
    <w:rsid w:val="14278245"/>
    <w:rsid w:val="142982D8"/>
    <w:rsid w:val="1471E798"/>
    <w:rsid w:val="14753300"/>
    <w:rsid w:val="14844616"/>
    <w:rsid w:val="148744B5"/>
    <w:rsid w:val="14B1E355"/>
    <w:rsid w:val="14B24540"/>
    <w:rsid w:val="14F903BE"/>
    <w:rsid w:val="15191358"/>
    <w:rsid w:val="15256BCD"/>
    <w:rsid w:val="152F97D0"/>
    <w:rsid w:val="154E3707"/>
    <w:rsid w:val="15833419"/>
    <w:rsid w:val="1584E77C"/>
    <w:rsid w:val="15A9094A"/>
    <w:rsid w:val="15B49790"/>
    <w:rsid w:val="15C28178"/>
    <w:rsid w:val="15C3191B"/>
    <w:rsid w:val="15D0DD62"/>
    <w:rsid w:val="15D4CAE6"/>
    <w:rsid w:val="15E69F93"/>
    <w:rsid w:val="15F10CAA"/>
    <w:rsid w:val="15FFC88A"/>
    <w:rsid w:val="161411C4"/>
    <w:rsid w:val="1622C6EA"/>
    <w:rsid w:val="162571B9"/>
    <w:rsid w:val="1665085C"/>
    <w:rsid w:val="1668BB4A"/>
    <w:rsid w:val="16A8658C"/>
    <w:rsid w:val="16BF7EA4"/>
    <w:rsid w:val="16D6C201"/>
    <w:rsid w:val="16F8B6EC"/>
    <w:rsid w:val="16FF5DFB"/>
    <w:rsid w:val="17056760"/>
    <w:rsid w:val="1713472C"/>
    <w:rsid w:val="1720B7DD"/>
    <w:rsid w:val="17411E00"/>
    <w:rsid w:val="174CC75F"/>
    <w:rsid w:val="176D4BE0"/>
    <w:rsid w:val="17709B47"/>
    <w:rsid w:val="17824C64"/>
    <w:rsid w:val="178C28A9"/>
    <w:rsid w:val="17A402C2"/>
    <w:rsid w:val="17BD0E87"/>
    <w:rsid w:val="17E0D95A"/>
    <w:rsid w:val="17E85E2A"/>
    <w:rsid w:val="17FD5CA7"/>
    <w:rsid w:val="180AAB64"/>
    <w:rsid w:val="1817A8E8"/>
    <w:rsid w:val="181EA2F7"/>
    <w:rsid w:val="1829FC15"/>
    <w:rsid w:val="183FE4BB"/>
    <w:rsid w:val="185A9620"/>
    <w:rsid w:val="18A1D090"/>
    <w:rsid w:val="18A35FE1"/>
    <w:rsid w:val="18BCFCEE"/>
    <w:rsid w:val="18BE2E21"/>
    <w:rsid w:val="18C73750"/>
    <w:rsid w:val="18DA501D"/>
    <w:rsid w:val="18DC211D"/>
    <w:rsid w:val="18E5D5A0"/>
    <w:rsid w:val="18EA07E1"/>
    <w:rsid w:val="1906A473"/>
    <w:rsid w:val="190C6BA8"/>
    <w:rsid w:val="1913DCA5"/>
    <w:rsid w:val="19153BB0"/>
    <w:rsid w:val="191D4DDD"/>
    <w:rsid w:val="192011B9"/>
    <w:rsid w:val="19287BEA"/>
    <w:rsid w:val="19496A79"/>
    <w:rsid w:val="1952EE8E"/>
    <w:rsid w:val="196A9491"/>
    <w:rsid w:val="199BE3E9"/>
    <w:rsid w:val="19CD465E"/>
    <w:rsid w:val="19EF287F"/>
    <w:rsid w:val="19F7825F"/>
    <w:rsid w:val="1A0EE9AC"/>
    <w:rsid w:val="1A1C49A7"/>
    <w:rsid w:val="1A388280"/>
    <w:rsid w:val="1A3F4391"/>
    <w:rsid w:val="1A78BEC2"/>
    <w:rsid w:val="1A7D768C"/>
    <w:rsid w:val="1A7FDF04"/>
    <w:rsid w:val="1AA1FE4B"/>
    <w:rsid w:val="1AA4A046"/>
    <w:rsid w:val="1AB9E87D"/>
    <w:rsid w:val="1AC38236"/>
    <w:rsid w:val="1AC642CB"/>
    <w:rsid w:val="1AEEBEEF"/>
    <w:rsid w:val="1AF4553A"/>
    <w:rsid w:val="1B2C06CA"/>
    <w:rsid w:val="1B4D007D"/>
    <w:rsid w:val="1B5DCB9D"/>
    <w:rsid w:val="1B607EFA"/>
    <w:rsid w:val="1B6DEB43"/>
    <w:rsid w:val="1B7463BE"/>
    <w:rsid w:val="1B888345"/>
    <w:rsid w:val="1B892F93"/>
    <w:rsid w:val="1B8B81E0"/>
    <w:rsid w:val="1BA4E5BA"/>
    <w:rsid w:val="1BC90314"/>
    <w:rsid w:val="1C13C1DF"/>
    <w:rsid w:val="1C21B4C5"/>
    <w:rsid w:val="1C28D69F"/>
    <w:rsid w:val="1C2A4B3D"/>
    <w:rsid w:val="1C434DB4"/>
    <w:rsid w:val="1C4E4464"/>
    <w:rsid w:val="1C8A8F50"/>
    <w:rsid w:val="1C8AEF99"/>
    <w:rsid w:val="1CA98175"/>
    <w:rsid w:val="1CE7CBA2"/>
    <w:rsid w:val="1CEDD631"/>
    <w:rsid w:val="1D1D3D0C"/>
    <w:rsid w:val="1D523047"/>
    <w:rsid w:val="1D528D20"/>
    <w:rsid w:val="1D6650E3"/>
    <w:rsid w:val="1D73F435"/>
    <w:rsid w:val="1DB53C2E"/>
    <w:rsid w:val="1DC572AC"/>
    <w:rsid w:val="1DD97345"/>
    <w:rsid w:val="1DDF690F"/>
    <w:rsid w:val="1DDFB6F0"/>
    <w:rsid w:val="1DE078A6"/>
    <w:rsid w:val="1DF1893F"/>
    <w:rsid w:val="1DFDA4F2"/>
    <w:rsid w:val="1E061778"/>
    <w:rsid w:val="1E0AB19C"/>
    <w:rsid w:val="1E1DC5AD"/>
    <w:rsid w:val="1E34ADAB"/>
    <w:rsid w:val="1E5461CD"/>
    <w:rsid w:val="1E981FBC"/>
    <w:rsid w:val="1E9989A7"/>
    <w:rsid w:val="1EA63460"/>
    <w:rsid w:val="1EB4EBAE"/>
    <w:rsid w:val="1EDC6C0B"/>
    <w:rsid w:val="1EDFE51C"/>
    <w:rsid w:val="1EE73B6D"/>
    <w:rsid w:val="1F0662EA"/>
    <w:rsid w:val="1F46324A"/>
    <w:rsid w:val="1F4CF312"/>
    <w:rsid w:val="1F4E41CE"/>
    <w:rsid w:val="1F61430D"/>
    <w:rsid w:val="1F685F7A"/>
    <w:rsid w:val="1F70F1BB"/>
    <w:rsid w:val="1F998C5A"/>
    <w:rsid w:val="1FB1348E"/>
    <w:rsid w:val="1FC30691"/>
    <w:rsid w:val="1FD239C0"/>
    <w:rsid w:val="1FE756D7"/>
    <w:rsid w:val="202864A5"/>
    <w:rsid w:val="202FC300"/>
    <w:rsid w:val="20326AE8"/>
    <w:rsid w:val="2040B255"/>
    <w:rsid w:val="2050BC0F"/>
    <w:rsid w:val="20525A3E"/>
    <w:rsid w:val="205BB656"/>
    <w:rsid w:val="2066EF73"/>
    <w:rsid w:val="207A7176"/>
    <w:rsid w:val="207C2207"/>
    <w:rsid w:val="207D0720"/>
    <w:rsid w:val="20C0EDAB"/>
    <w:rsid w:val="20CF3A10"/>
    <w:rsid w:val="20D1E507"/>
    <w:rsid w:val="20E135B2"/>
    <w:rsid w:val="20E8122A"/>
    <w:rsid w:val="20F2A248"/>
    <w:rsid w:val="2175A676"/>
    <w:rsid w:val="217D93FC"/>
    <w:rsid w:val="217EE7F7"/>
    <w:rsid w:val="219AA0DE"/>
    <w:rsid w:val="21B9D8E0"/>
    <w:rsid w:val="21BE5E69"/>
    <w:rsid w:val="21E96BE7"/>
    <w:rsid w:val="21EB3D1B"/>
    <w:rsid w:val="2205B3D2"/>
    <w:rsid w:val="22483F51"/>
    <w:rsid w:val="226B00F3"/>
    <w:rsid w:val="226B0272"/>
    <w:rsid w:val="228259C1"/>
    <w:rsid w:val="22848FF9"/>
    <w:rsid w:val="228AB2BA"/>
    <w:rsid w:val="22B090D9"/>
    <w:rsid w:val="22B85C4D"/>
    <w:rsid w:val="22C4FA62"/>
    <w:rsid w:val="22DD6333"/>
    <w:rsid w:val="22DE4B92"/>
    <w:rsid w:val="22FE46F4"/>
    <w:rsid w:val="23130E61"/>
    <w:rsid w:val="231C6B9A"/>
    <w:rsid w:val="2370FFD3"/>
    <w:rsid w:val="237E46B6"/>
    <w:rsid w:val="2389FB00"/>
    <w:rsid w:val="238EFB0D"/>
    <w:rsid w:val="23A4262A"/>
    <w:rsid w:val="23A98BDC"/>
    <w:rsid w:val="23B22ABF"/>
    <w:rsid w:val="2408B5BD"/>
    <w:rsid w:val="240B82F9"/>
    <w:rsid w:val="240BDD5C"/>
    <w:rsid w:val="241711ED"/>
    <w:rsid w:val="241B8BD3"/>
    <w:rsid w:val="241C4C8E"/>
    <w:rsid w:val="2435FBE7"/>
    <w:rsid w:val="2441D5D2"/>
    <w:rsid w:val="244E5F99"/>
    <w:rsid w:val="24574844"/>
    <w:rsid w:val="24585C24"/>
    <w:rsid w:val="247A1BF3"/>
    <w:rsid w:val="2481BD9A"/>
    <w:rsid w:val="24880729"/>
    <w:rsid w:val="248F0FE5"/>
    <w:rsid w:val="249770A0"/>
    <w:rsid w:val="24B534BE"/>
    <w:rsid w:val="24BEA785"/>
    <w:rsid w:val="24C4799F"/>
    <w:rsid w:val="24DA12C8"/>
    <w:rsid w:val="24DFE251"/>
    <w:rsid w:val="24FA3C0B"/>
    <w:rsid w:val="2516ED3E"/>
    <w:rsid w:val="2523BE6D"/>
    <w:rsid w:val="25477F61"/>
    <w:rsid w:val="25501C38"/>
    <w:rsid w:val="2559E1F8"/>
    <w:rsid w:val="255EFC4E"/>
    <w:rsid w:val="25685C34"/>
    <w:rsid w:val="2573F58B"/>
    <w:rsid w:val="257B6204"/>
    <w:rsid w:val="25827044"/>
    <w:rsid w:val="25C291AB"/>
    <w:rsid w:val="25E35F5B"/>
    <w:rsid w:val="26299CF5"/>
    <w:rsid w:val="264BF7A2"/>
    <w:rsid w:val="26853713"/>
    <w:rsid w:val="268753E5"/>
    <w:rsid w:val="2687D51A"/>
    <w:rsid w:val="268DC3FA"/>
    <w:rsid w:val="26981DE8"/>
    <w:rsid w:val="26982C8F"/>
    <w:rsid w:val="269AC3C9"/>
    <w:rsid w:val="269E901B"/>
    <w:rsid w:val="26A331A1"/>
    <w:rsid w:val="26A8A313"/>
    <w:rsid w:val="26D924F5"/>
    <w:rsid w:val="26DDDB0B"/>
    <w:rsid w:val="26EF287C"/>
    <w:rsid w:val="26F03F7E"/>
    <w:rsid w:val="26F0BDC2"/>
    <w:rsid w:val="26F5B259"/>
    <w:rsid w:val="270C0B34"/>
    <w:rsid w:val="2729072C"/>
    <w:rsid w:val="27336D1B"/>
    <w:rsid w:val="273E3CC6"/>
    <w:rsid w:val="274539AF"/>
    <w:rsid w:val="274C25F3"/>
    <w:rsid w:val="27581361"/>
    <w:rsid w:val="275F775E"/>
    <w:rsid w:val="27725292"/>
    <w:rsid w:val="277323DC"/>
    <w:rsid w:val="27783F21"/>
    <w:rsid w:val="27869936"/>
    <w:rsid w:val="27919DF1"/>
    <w:rsid w:val="27958F63"/>
    <w:rsid w:val="279596E5"/>
    <w:rsid w:val="279A584A"/>
    <w:rsid w:val="279F69CE"/>
    <w:rsid w:val="27A4CA9A"/>
    <w:rsid w:val="27AF2169"/>
    <w:rsid w:val="27B35E67"/>
    <w:rsid w:val="27B42FC5"/>
    <w:rsid w:val="27E6D7A4"/>
    <w:rsid w:val="280DF7A1"/>
    <w:rsid w:val="282F8F9A"/>
    <w:rsid w:val="28457530"/>
    <w:rsid w:val="285D6C23"/>
    <w:rsid w:val="286E477F"/>
    <w:rsid w:val="2880F9FC"/>
    <w:rsid w:val="288AE473"/>
    <w:rsid w:val="28A2C3F3"/>
    <w:rsid w:val="28B68C35"/>
    <w:rsid w:val="28C427A3"/>
    <w:rsid w:val="28D2C6AA"/>
    <w:rsid w:val="28D9C7F0"/>
    <w:rsid w:val="28DBD810"/>
    <w:rsid w:val="28F244E7"/>
    <w:rsid w:val="29018A94"/>
    <w:rsid w:val="290F53C7"/>
    <w:rsid w:val="2930416C"/>
    <w:rsid w:val="293AC584"/>
    <w:rsid w:val="293DD913"/>
    <w:rsid w:val="295B6D54"/>
    <w:rsid w:val="29630691"/>
    <w:rsid w:val="29691258"/>
    <w:rsid w:val="297AEEA0"/>
    <w:rsid w:val="298199FC"/>
    <w:rsid w:val="29981FC2"/>
    <w:rsid w:val="299C08AF"/>
    <w:rsid w:val="29D64B97"/>
    <w:rsid w:val="29D67D01"/>
    <w:rsid w:val="29DAD263"/>
    <w:rsid w:val="29E2A28D"/>
    <w:rsid w:val="29ED06C7"/>
    <w:rsid w:val="29FB8BC5"/>
    <w:rsid w:val="2A0EFEB5"/>
    <w:rsid w:val="2A2823B9"/>
    <w:rsid w:val="2A289A7A"/>
    <w:rsid w:val="2A7CEA14"/>
    <w:rsid w:val="2A851415"/>
    <w:rsid w:val="2A8E1548"/>
    <w:rsid w:val="2A9D1E0F"/>
    <w:rsid w:val="2AA3F5B4"/>
    <w:rsid w:val="2AB3D9AD"/>
    <w:rsid w:val="2ABD3341"/>
    <w:rsid w:val="2B08091C"/>
    <w:rsid w:val="2B12668A"/>
    <w:rsid w:val="2B295EDD"/>
    <w:rsid w:val="2B2C6F3E"/>
    <w:rsid w:val="2B6450D5"/>
    <w:rsid w:val="2B76A2C4"/>
    <w:rsid w:val="2B8CAFE3"/>
    <w:rsid w:val="2BA33065"/>
    <w:rsid w:val="2BAF4FD6"/>
    <w:rsid w:val="2BB76E85"/>
    <w:rsid w:val="2BD4E2D3"/>
    <w:rsid w:val="2BE27D23"/>
    <w:rsid w:val="2C24814B"/>
    <w:rsid w:val="2C3BF041"/>
    <w:rsid w:val="2C67E22E"/>
    <w:rsid w:val="2C8335F3"/>
    <w:rsid w:val="2C896DF5"/>
    <w:rsid w:val="2CBAB37B"/>
    <w:rsid w:val="2CD3AE75"/>
    <w:rsid w:val="2CE4FE39"/>
    <w:rsid w:val="2CE667A5"/>
    <w:rsid w:val="2D2B81F0"/>
    <w:rsid w:val="2D2DAD82"/>
    <w:rsid w:val="2D3793DA"/>
    <w:rsid w:val="2D4268C7"/>
    <w:rsid w:val="2D433225"/>
    <w:rsid w:val="2D4558F6"/>
    <w:rsid w:val="2D529146"/>
    <w:rsid w:val="2D6FAF5E"/>
    <w:rsid w:val="2D90BFBC"/>
    <w:rsid w:val="2D9C9948"/>
    <w:rsid w:val="2D9FCA8C"/>
    <w:rsid w:val="2DD10ABA"/>
    <w:rsid w:val="2E0A6686"/>
    <w:rsid w:val="2E0B0A63"/>
    <w:rsid w:val="2E224B70"/>
    <w:rsid w:val="2E268C4A"/>
    <w:rsid w:val="2E3CEF4A"/>
    <w:rsid w:val="2E3F9005"/>
    <w:rsid w:val="2E44A8C9"/>
    <w:rsid w:val="2E555B5F"/>
    <w:rsid w:val="2E6084B0"/>
    <w:rsid w:val="2E7DDAF2"/>
    <w:rsid w:val="2E80A1FC"/>
    <w:rsid w:val="2E8AD916"/>
    <w:rsid w:val="2EA2F610"/>
    <w:rsid w:val="2EBFCA6D"/>
    <w:rsid w:val="2EC9477B"/>
    <w:rsid w:val="2EE071E3"/>
    <w:rsid w:val="2EEE4DDA"/>
    <w:rsid w:val="2EFB213D"/>
    <w:rsid w:val="2F0297CC"/>
    <w:rsid w:val="2F171E11"/>
    <w:rsid w:val="2F305B9E"/>
    <w:rsid w:val="2F72D10B"/>
    <w:rsid w:val="2F777C07"/>
    <w:rsid w:val="2F8C688E"/>
    <w:rsid w:val="2F9D4454"/>
    <w:rsid w:val="2F9FE49F"/>
    <w:rsid w:val="2FBCCE9A"/>
    <w:rsid w:val="2FBEACAC"/>
    <w:rsid w:val="2FC10EB7"/>
    <w:rsid w:val="2FCCAF50"/>
    <w:rsid w:val="2FD199D1"/>
    <w:rsid w:val="2FDFA3A6"/>
    <w:rsid w:val="3004E657"/>
    <w:rsid w:val="3006007D"/>
    <w:rsid w:val="3029FD0D"/>
    <w:rsid w:val="302FDDB4"/>
    <w:rsid w:val="30488B14"/>
    <w:rsid w:val="3059B6EA"/>
    <w:rsid w:val="30678BB5"/>
    <w:rsid w:val="306D0767"/>
    <w:rsid w:val="30794769"/>
    <w:rsid w:val="3080B40A"/>
    <w:rsid w:val="308DE287"/>
    <w:rsid w:val="30A4627F"/>
    <w:rsid w:val="30AC5ACA"/>
    <w:rsid w:val="30C98777"/>
    <w:rsid w:val="30CF0612"/>
    <w:rsid w:val="30EFCAB0"/>
    <w:rsid w:val="30F4CB45"/>
    <w:rsid w:val="31322ED7"/>
    <w:rsid w:val="3132C321"/>
    <w:rsid w:val="31421060"/>
    <w:rsid w:val="3144F251"/>
    <w:rsid w:val="31589EFB"/>
    <w:rsid w:val="3169B3F9"/>
    <w:rsid w:val="317844AC"/>
    <w:rsid w:val="31799CAD"/>
    <w:rsid w:val="31869B88"/>
    <w:rsid w:val="31905792"/>
    <w:rsid w:val="3193B7C6"/>
    <w:rsid w:val="31A3B1F2"/>
    <w:rsid w:val="31A7EDA6"/>
    <w:rsid w:val="31A99EC5"/>
    <w:rsid w:val="31BAF93B"/>
    <w:rsid w:val="31C64567"/>
    <w:rsid w:val="31DEDA4A"/>
    <w:rsid w:val="31E0F8CD"/>
    <w:rsid w:val="31ECFC83"/>
    <w:rsid w:val="31EF2495"/>
    <w:rsid w:val="3208D7C8"/>
    <w:rsid w:val="320C3BEF"/>
    <w:rsid w:val="3221470A"/>
    <w:rsid w:val="32295333"/>
    <w:rsid w:val="323EEF39"/>
    <w:rsid w:val="32412253"/>
    <w:rsid w:val="3246898D"/>
    <w:rsid w:val="324C350F"/>
    <w:rsid w:val="3251CBD2"/>
    <w:rsid w:val="325D1AF8"/>
    <w:rsid w:val="326BA441"/>
    <w:rsid w:val="327E4C6E"/>
    <w:rsid w:val="3288756F"/>
    <w:rsid w:val="328C5F1A"/>
    <w:rsid w:val="329A88CC"/>
    <w:rsid w:val="32CB014A"/>
    <w:rsid w:val="32CE592F"/>
    <w:rsid w:val="32D994BD"/>
    <w:rsid w:val="32DEE8FF"/>
    <w:rsid w:val="330FF49E"/>
    <w:rsid w:val="33110867"/>
    <w:rsid w:val="331EC201"/>
    <w:rsid w:val="332DBE91"/>
    <w:rsid w:val="332F8827"/>
    <w:rsid w:val="333250A3"/>
    <w:rsid w:val="3332F4C6"/>
    <w:rsid w:val="3334439F"/>
    <w:rsid w:val="33359C31"/>
    <w:rsid w:val="3380FC9C"/>
    <w:rsid w:val="33A01ECA"/>
    <w:rsid w:val="33A1BF73"/>
    <w:rsid w:val="33BA05BB"/>
    <w:rsid w:val="33BDF770"/>
    <w:rsid w:val="33CF09F2"/>
    <w:rsid w:val="33DC22E7"/>
    <w:rsid w:val="33E15BB8"/>
    <w:rsid w:val="33FF504E"/>
    <w:rsid w:val="343772A9"/>
    <w:rsid w:val="343B1414"/>
    <w:rsid w:val="343B8B65"/>
    <w:rsid w:val="344368DD"/>
    <w:rsid w:val="3450B2B5"/>
    <w:rsid w:val="34791B31"/>
    <w:rsid w:val="34947FDA"/>
    <w:rsid w:val="34D38DAA"/>
    <w:rsid w:val="34D9DC6B"/>
    <w:rsid w:val="34F0B648"/>
    <w:rsid w:val="3520D295"/>
    <w:rsid w:val="3531384B"/>
    <w:rsid w:val="356FCC91"/>
    <w:rsid w:val="357273D0"/>
    <w:rsid w:val="3598CDFB"/>
    <w:rsid w:val="35AE019F"/>
    <w:rsid w:val="35D8B575"/>
    <w:rsid w:val="35F3CA14"/>
    <w:rsid w:val="362FE972"/>
    <w:rsid w:val="3661BBC9"/>
    <w:rsid w:val="366236B0"/>
    <w:rsid w:val="36711E33"/>
    <w:rsid w:val="36754201"/>
    <w:rsid w:val="36A7C90C"/>
    <w:rsid w:val="36B585EB"/>
    <w:rsid w:val="36D43908"/>
    <w:rsid w:val="36DDFB1A"/>
    <w:rsid w:val="36DE0688"/>
    <w:rsid w:val="36F710AE"/>
    <w:rsid w:val="370C4457"/>
    <w:rsid w:val="3711286B"/>
    <w:rsid w:val="37174169"/>
    <w:rsid w:val="371BAF01"/>
    <w:rsid w:val="3725ED07"/>
    <w:rsid w:val="3741C37F"/>
    <w:rsid w:val="3758439B"/>
    <w:rsid w:val="37667CB5"/>
    <w:rsid w:val="3775A66B"/>
    <w:rsid w:val="378278BC"/>
    <w:rsid w:val="378A51E8"/>
    <w:rsid w:val="37A2A370"/>
    <w:rsid w:val="37A3AE67"/>
    <w:rsid w:val="37C038F8"/>
    <w:rsid w:val="37C6BEA1"/>
    <w:rsid w:val="37CC6237"/>
    <w:rsid w:val="37D35845"/>
    <w:rsid w:val="37EB8B0F"/>
    <w:rsid w:val="37F32468"/>
    <w:rsid w:val="380E261A"/>
    <w:rsid w:val="380E71AA"/>
    <w:rsid w:val="380E840A"/>
    <w:rsid w:val="383596C6"/>
    <w:rsid w:val="38625516"/>
    <w:rsid w:val="38AD658C"/>
    <w:rsid w:val="38B0A293"/>
    <w:rsid w:val="38B1300F"/>
    <w:rsid w:val="392D9E88"/>
    <w:rsid w:val="3963B0E0"/>
    <w:rsid w:val="3968F389"/>
    <w:rsid w:val="397F3622"/>
    <w:rsid w:val="3982411A"/>
    <w:rsid w:val="39875B70"/>
    <w:rsid w:val="3988512E"/>
    <w:rsid w:val="398F31EE"/>
    <w:rsid w:val="39ACE2C3"/>
    <w:rsid w:val="39C83E17"/>
    <w:rsid w:val="39C9DFB5"/>
    <w:rsid w:val="39D7F61B"/>
    <w:rsid w:val="39D8DB2C"/>
    <w:rsid w:val="39E54F3D"/>
    <w:rsid w:val="39EDCDD0"/>
    <w:rsid w:val="3A03E96D"/>
    <w:rsid w:val="3A282930"/>
    <w:rsid w:val="3A3C3811"/>
    <w:rsid w:val="3A3E4B76"/>
    <w:rsid w:val="3A59D0B8"/>
    <w:rsid w:val="3AC4B9A7"/>
    <w:rsid w:val="3AC8B452"/>
    <w:rsid w:val="3B09E1D7"/>
    <w:rsid w:val="3B130505"/>
    <w:rsid w:val="3B42F92F"/>
    <w:rsid w:val="3B583015"/>
    <w:rsid w:val="3B878E72"/>
    <w:rsid w:val="3B8D7745"/>
    <w:rsid w:val="3B98B1F6"/>
    <w:rsid w:val="3BC2DE28"/>
    <w:rsid w:val="3BD99431"/>
    <w:rsid w:val="3BE46770"/>
    <w:rsid w:val="3C2696B7"/>
    <w:rsid w:val="3C2A71AB"/>
    <w:rsid w:val="3C7363DF"/>
    <w:rsid w:val="3C8C93E7"/>
    <w:rsid w:val="3C966EA2"/>
    <w:rsid w:val="3CAF33D9"/>
    <w:rsid w:val="3CC4A84F"/>
    <w:rsid w:val="3CCE2464"/>
    <w:rsid w:val="3CD05980"/>
    <w:rsid w:val="3CDE929A"/>
    <w:rsid w:val="3CFAF3F6"/>
    <w:rsid w:val="3D09011A"/>
    <w:rsid w:val="3D399538"/>
    <w:rsid w:val="3D4C9E4B"/>
    <w:rsid w:val="3D785F48"/>
    <w:rsid w:val="3D89252E"/>
    <w:rsid w:val="3D8DC8EB"/>
    <w:rsid w:val="3D90E424"/>
    <w:rsid w:val="3D91717A"/>
    <w:rsid w:val="3DA515A0"/>
    <w:rsid w:val="3DA5E21F"/>
    <w:rsid w:val="3DBFC02E"/>
    <w:rsid w:val="3DEA083B"/>
    <w:rsid w:val="3E010FAB"/>
    <w:rsid w:val="3E034F21"/>
    <w:rsid w:val="3E13DE4A"/>
    <w:rsid w:val="3E142485"/>
    <w:rsid w:val="3E1A6667"/>
    <w:rsid w:val="3E268B3E"/>
    <w:rsid w:val="3E32C172"/>
    <w:rsid w:val="3E375DD7"/>
    <w:rsid w:val="3E493CB6"/>
    <w:rsid w:val="3E59BACC"/>
    <w:rsid w:val="3E77BAA4"/>
    <w:rsid w:val="3E8053E6"/>
    <w:rsid w:val="3EACF4BE"/>
    <w:rsid w:val="3EB10A9F"/>
    <w:rsid w:val="3ECD9698"/>
    <w:rsid w:val="3EE59CFB"/>
    <w:rsid w:val="3EF47CAA"/>
    <w:rsid w:val="3F11907C"/>
    <w:rsid w:val="3F2999F8"/>
    <w:rsid w:val="3F2D41DB"/>
    <w:rsid w:val="3F42CAA2"/>
    <w:rsid w:val="3F47170E"/>
    <w:rsid w:val="3F8064FF"/>
    <w:rsid w:val="3F8CDC67"/>
    <w:rsid w:val="3FB24F35"/>
    <w:rsid w:val="3FD32E38"/>
    <w:rsid w:val="3FDF2007"/>
    <w:rsid w:val="3FEA61EE"/>
    <w:rsid w:val="40013121"/>
    <w:rsid w:val="4002D3E8"/>
    <w:rsid w:val="400AA2BC"/>
    <w:rsid w:val="40696AEC"/>
    <w:rsid w:val="40726B45"/>
    <w:rsid w:val="40779DCD"/>
    <w:rsid w:val="40AF92CD"/>
    <w:rsid w:val="40B57A80"/>
    <w:rsid w:val="40E0DD46"/>
    <w:rsid w:val="40E8A5C5"/>
    <w:rsid w:val="4100E129"/>
    <w:rsid w:val="41051EEC"/>
    <w:rsid w:val="4106B283"/>
    <w:rsid w:val="411B681C"/>
    <w:rsid w:val="413B3D8D"/>
    <w:rsid w:val="4145B9D0"/>
    <w:rsid w:val="4154B6EE"/>
    <w:rsid w:val="41559A68"/>
    <w:rsid w:val="416222FC"/>
    <w:rsid w:val="416CD721"/>
    <w:rsid w:val="4176EE24"/>
    <w:rsid w:val="418D52FF"/>
    <w:rsid w:val="41DFD1B1"/>
    <w:rsid w:val="4203F598"/>
    <w:rsid w:val="420E69B7"/>
    <w:rsid w:val="420FDFC7"/>
    <w:rsid w:val="421320D1"/>
    <w:rsid w:val="42225FB9"/>
    <w:rsid w:val="4228EAFF"/>
    <w:rsid w:val="423AF956"/>
    <w:rsid w:val="423CF252"/>
    <w:rsid w:val="4272C07D"/>
    <w:rsid w:val="42847626"/>
    <w:rsid w:val="428667AF"/>
    <w:rsid w:val="428805AB"/>
    <w:rsid w:val="42918761"/>
    <w:rsid w:val="4298CA82"/>
    <w:rsid w:val="42B7387D"/>
    <w:rsid w:val="42E08BFB"/>
    <w:rsid w:val="42E919CD"/>
    <w:rsid w:val="42EB0CCC"/>
    <w:rsid w:val="42F50CC9"/>
    <w:rsid w:val="42F873DA"/>
    <w:rsid w:val="4305E825"/>
    <w:rsid w:val="43135819"/>
    <w:rsid w:val="4333503B"/>
    <w:rsid w:val="43384761"/>
    <w:rsid w:val="43564ACA"/>
    <w:rsid w:val="4367BA86"/>
    <w:rsid w:val="436D3015"/>
    <w:rsid w:val="438092D9"/>
    <w:rsid w:val="43819DEA"/>
    <w:rsid w:val="43BC7983"/>
    <w:rsid w:val="43C55DEF"/>
    <w:rsid w:val="43C5E27D"/>
    <w:rsid w:val="43C890FF"/>
    <w:rsid w:val="43DE38AA"/>
    <w:rsid w:val="4400B2FE"/>
    <w:rsid w:val="440213A1"/>
    <w:rsid w:val="44193AF3"/>
    <w:rsid w:val="4422BAAD"/>
    <w:rsid w:val="442AFB8E"/>
    <w:rsid w:val="443AD59F"/>
    <w:rsid w:val="44465515"/>
    <w:rsid w:val="449904A3"/>
    <w:rsid w:val="449F3971"/>
    <w:rsid w:val="44A43AE2"/>
    <w:rsid w:val="44B27153"/>
    <w:rsid w:val="44B69E4C"/>
    <w:rsid w:val="44F0C5D3"/>
    <w:rsid w:val="454F104B"/>
    <w:rsid w:val="455A4C7E"/>
    <w:rsid w:val="45716CE2"/>
    <w:rsid w:val="4588EBA3"/>
    <w:rsid w:val="45A30CAB"/>
    <w:rsid w:val="45C0A376"/>
    <w:rsid w:val="45E555C4"/>
    <w:rsid w:val="46050543"/>
    <w:rsid w:val="46078188"/>
    <w:rsid w:val="460BFC66"/>
    <w:rsid w:val="461EFDEF"/>
    <w:rsid w:val="4621AE9A"/>
    <w:rsid w:val="4637CE56"/>
    <w:rsid w:val="46649A02"/>
    <w:rsid w:val="46D85A98"/>
    <w:rsid w:val="46F5D0DC"/>
    <w:rsid w:val="470BDE2D"/>
    <w:rsid w:val="472D0943"/>
    <w:rsid w:val="473B5161"/>
    <w:rsid w:val="47718143"/>
    <w:rsid w:val="47757D52"/>
    <w:rsid w:val="478DC79A"/>
    <w:rsid w:val="4792BA1F"/>
    <w:rsid w:val="479F1E84"/>
    <w:rsid w:val="47BACE50"/>
    <w:rsid w:val="47BAF330"/>
    <w:rsid w:val="48104160"/>
    <w:rsid w:val="481343DC"/>
    <w:rsid w:val="481AE971"/>
    <w:rsid w:val="481D15B1"/>
    <w:rsid w:val="485756FE"/>
    <w:rsid w:val="48654436"/>
    <w:rsid w:val="4873371C"/>
    <w:rsid w:val="4882C877"/>
    <w:rsid w:val="48A94FE6"/>
    <w:rsid w:val="48D42421"/>
    <w:rsid w:val="48E9F21F"/>
    <w:rsid w:val="48F3B7AA"/>
    <w:rsid w:val="48F69A5B"/>
    <w:rsid w:val="491A573B"/>
    <w:rsid w:val="492A65E6"/>
    <w:rsid w:val="492CB297"/>
    <w:rsid w:val="4960CBD3"/>
    <w:rsid w:val="496B70D0"/>
    <w:rsid w:val="498F87E1"/>
    <w:rsid w:val="49969CDF"/>
    <w:rsid w:val="499FB4B7"/>
    <w:rsid w:val="49A56CC0"/>
    <w:rsid w:val="49A877FB"/>
    <w:rsid w:val="49AEBEB7"/>
    <w:rsid w:val="49C8535B"/>
    <w:rsid w:val="49D3E66B"/>
    <w:rsid w:val="49FC9A3C"/>
    <w:rsid w:val="4A12C257"/>
    <w:rsid w:val="4A1355E3"/>
    <w:rsid w:val="4A2087F7"/>
    <w:rsid w:val="4A28D793"/>
    <w:rsid w:val="4A430B96"/>
    <w:rsid w:val="4A544CB7"/>
    <w:rsid w:val="4A5C5CC6"/>
    <w:rsid w:val="4A6F4804"/>
    <w:rsid w:val="4A6F5614"/>
    <w:rsid w:val="4A7DD262"/>
    <w:rsid w:val="4A9DA123"/>
    <w:rsid w:val="4AB28EC2"/>
    <w:rsid w:val="4AB2A4D4"/>
    <w:rsid w:val="4AB8C6E7"/>
    <w:rsid w:val="4AEE0E5C"/>
    <w:rsid w:val="4AF48A73"/>
    <w:rsid w:val="4B18B2E4"/>
    <w:rsid w:val="4B29DED3"/>
    <w:rsid w:val="4B31D764"/>
    <w:rsid w:val="4B7702B7"/>
    <w:rsid w:val="4B971A70"/>
    <w:rsid w:val="4B9CE4F8"/>
    <w:rsid w:val="4BB40726"/>
    <w:rsid w:val="4BC941FF"/>
    <w:rsid w:val="4BE5CF77"/>
    <w:rsid w:val="4BEEE4A9"/>
    <w:rsid w:val="4BF4437D"/>
    <w:rsid w:val="4BF75C3F"/>
    <w:rsid w:val="4C007A66"/>
    <w:rsid w:val="4C09880C"/>
    <w:rsid w:val="4C13B269"/>
    <w:rsid w:val="4C5CF22A"/>
    <w:rsid w:val="4C6749A1"/>
    <w:rsid w:val="4C7A9F6F"/>
    <w:rsid w:val="4C814CB5"/>
    <w:rsid w:val="4C887D13"/>
    <w:rsid w:val="4C9C5628"/>
    <w:rsid w:val="4C9F1DDD"/>
    <w:rsid w:val="4CAEB012"/>
    <w:rsid w:val="4CBCD07A"/>
    <w:rsid w:val="4CBDA30F"/>
    <w:rsid w:val="4CC9966A"/>
    <w:rsid w:val="4CDEB5D3"/>
    <w:rsid w:val="4CF14C2F"/>
    <w:rsid w:val="4CF745BD"/>
    <w:rsid w:val="4D11CB32"/>
    <w:rsid w:val="4D46A83F"/>
    <w:rsid w:val="4D651260"/>
    <w:rsid w:val="4D8A7C03"/>
    <w:rsid w:val="4DAF82CA"/>
    <w:rsid w:val="4DC04ECD"/>
    <w:rsid w:val="4DCB9679"/>
    <w:rsid w:val="4DD7C194"/>
    <w:rsid w:val="4E00D045"/>
    <w:rsid w:val="4E094F47"/>
    <w:rsid w:val="4E13586A"/>
    <w:rsid w:val="4E2F5B77"/>
    <w:rsid w:val="4E33A1FC"/>
    <w:rsid w:val="4E3D6DED"/>
    <w:rsid w:val="4E41207B"/>
    <w:rsid w:val="4E56C5F0"/>
    <w:rsid w:val="4E61656D"/>
    <w:rsid w:val="4E8DF78C"/>
    <w:rsid w:val="4EC79BDA"/>
    <w:rsid w:val="4ED53A72"/>
    <w:rsid w:val="4EE278A0"/>
    <w:rsid w:val="4EED1187"/>
    <w:rsid w:val="4EF209FB"/>
    <w:rsid w:val="4F1389FA"/>
    <w:rsid w:val="4F1942D7"/>
    <w:rsid w:val="4F1C9844"/>
    <w:rsid w:val="4F26FCB6"/>
    <w:rsid w:val="4F4365A5"/>
    <w:rsid w:val="4F464A04"/>
    <w:rsid w:val="4F514385"/>
    <w:rsid w:val="4F55FF65"/>
    <w:rsid w:val="4F86D0AA"/>
    <w:rsid w:val="4F96668D"/>
    <w:rsid w:val="4FACB7D8"/>
    <w:rsid w:val="4FBB493D"/>
    <w:rsid w:val="4FDB7D57"/>
    <w:rsid w:val="50027AF9"/>
    <w:rsid w:val="500E6B04"/>
    <w:rsid w:val="5030F9A5"/>
    <w:rsid w:val="5034B810"/>
    <w:rsid w:val="5039DB72"/>
    <w:rsid w:val="505F1B44"/>
    <w:rsid w:val="50686194"/>
    <w:rsid w:val="50760009"/>
    <w:rsid w:val="507E10F8"/>
    <w:rsid w:val="508944A6"/>
    <w:rsid w:val="5094FA75"/>
    <w:rsid w:val="50A07ACB"/>
    <w:rsid w:val="50A9AAA3"/>
    <w:rsid w:val="50B53F3C"/>
    <w:rsid w:val="50BAE31B"/>
    <w:rsid w:val="50C20301"/>
    <w:rsid w:val="50C3B0C4"/>
    <w:rsid w:val="50CFF6C7"/>
    <w:rsid w:val="50D30B07"/>
    <w:rsid w:val="50E4B304"/>
    <w:rsid w:val="51186389"/>
    <w:rsid w:val="514D1ED4"/>
    <w:rsid w:val="51567898"/>
    <w:rsid w:val="515D4FE0"/>
    <w:rsid w:val="516C29C6"/>
    <w:rsid w:val="5187FE29"/>
    <w:rsid w:val="51911432"/>
    <w:rsid w:val="51932933"/>
    <w:rsid w:val="51975648"/>
    <w:rsid w:val="51D36540"/>
    <w:rsid w:val="51D65D94"/>
    <w:rsid w:val="51DFBC3E"/>
    <w:rsid w:val="51E5F6DF"/>
    <w:rsid w:val="51F3DFB5"/>
    <w:rsid w:val="522D65EF"/>
    <w:rsid w:val="524E1D7B"/>
    <w:rsid w:val="52513FFA"/>
    <w:rsid w:val="525B42B1"/>
    <w:rsid w:val="52669045"/>
    <w:rsid w:val="5271EA11"/>
    <w:rsid w:val="529A99F0"/>
    <w:rsid w:val="529F6E3D"/>
    <w:rsid w:val="52DFF7E4"/>
    <w:rsid w:val="52E69F35"/>
    <w:rsid w:val="52EEAFBA"/>
    <w:rsid w:val="530B3093"/>
    <w:rsid w:val="5310C2B3"/>
    <w:rsid w:val="534BF364"/>
    <w:rsid w:val="534F0290"/>
    <w:rsid w:val="535B2DAB"/>
    <w:rsid w:val="5369611D"/>
    <w:rsid w:val="536AB98C"/>
    <w:rsid w:val="5377E085"/>
    <w:rsid w:val="539873A2"/>
    <w:rsid w:val="53A53F6C"/>
    <w:rsid w:val="53ADA0CB"/>
    <w:rsid w:val="53CF4831"/>
    <w:rsid w:val="54033F0C"/>
    <w:rsid w:val="5424B4A8"/>
    <w:rsid w:val="54370921"/>
    <w:rsid w:val="5437A7CC"/>
    <w:rsid w:val="5467FE4C"/>
    <w:rsid w:val="547B6FCB"/>
    <w:rsid w:val="547C5184"/>
    <w:rsid w:val="548E5BF3"/>
    <w:rsid w:val="5499A31E"/>
    <w:rsid w:val="54A68D4F"/>
    <w:rsid w:val="54BFC9D6"/>
    <w:rsid w:val="54E81F67"/>
    <w:rsid w:val="54EF98E1"/>
    <w:rsid w:val="54F05D9D"/>
    <w:rsid w:val="54FB30EA"/>
    <w:rsid w:val="551C7994"/>
    <w:rsid w:val="5521A58A"/>
    <w:rsid w:val="5526C278"/>
    <w:rsid w:val="552BC4CE"/>
    <w:rsid w:val="5581C3C3"/>
    <w:rsid w:val="558E45D7"/>
    <w:rsid w:val="558F2748"/>
    <w:rsid w:val="5597EDBC"/>
    <w:rsid w:val="55D6ED3D"/>
    <w:rsid w:val="560AEA55"/>
    <w:rsid w:val="561F2F18"/>
    <w:rsid w:val="56580A74"/>
    <w:rsid w:val="5662480E"/>
    <w:rsid w:val="56826D71"/>
    <w:rsid w:val="569FCBAF"/>
    <w:rsid w:val="56ACC106"/>
    <w:rsid w:val="56DDA020"/>
    <w:rsid w:val="56E770DF"/>
    <w:rsid w:val="570FBC4F"/>
    <w:rsid w:val="57172B42"/>
    <w:rsid w:val="57207B73"/>
    <w:rsid w:val="5757D5FC"/>
    <w:rsid w:val="57631352"/>
    <w:rsid w:val="5778F2EB"/>
    <w:rsid w:val="578F7F88"/>
    <w:rsid w:val="57BAFF79"/>
    <w:rsid w:val="57BCA2EC"/>
    <w:rsid w:val="57CD66DF"/>
    <w:rsid w:val="57D0F103"/>
    <w:rsid w:val="57DDE581"/>
    <w:rsid w:val="57E1D084"/>
    <w:rsid w:val="57E4CDD4"/>
    <w:rsid w:val="57EB189B"/>
    <w:rsid w:val="57F64F2F"/>
    <w:rsid w:val="584C733A"/>
    <w:rsid w:val="589E0E08"/>
    <w:rsid w:val="58CEC2A9"/>
    <w:rsid w:val="58DCCA25"/>
    <w:rsid w:val="58DEFD6E"/>
    <w:rsid w:val="592E57A6"/>
    <w:rsid w:val="59343678"/>
    <w:rsid w:val="5956CFDA"/>
    <w:rsid w:val="596F8899"/>
    <w:rsid w:val="5974B5E1"/>
    <w:rsid w:val="597B2384"/>
    <w:rsid w:val="598C1AB3"/>
    <w:rsid w:val="598F2E7E"/>
    <w:rsid w:val="59E71A30"/>
    <w:rsid w:val="5A05FD8A"/>
    <w:rsid w:val="5A0EDF33"/>
    <w:rsid w:val="5A282436"/>
    <w:rsid w:val="5A4899AD"/>
    <w:rsid w:val="5A592F60"/>
    <w:rsid w:val="5A666EA1"/>
    <w:rsid w:val="5A81E236"/>
    <w:rsid w:val="5A83CD9F"/>
    <w:rsid w:val="5A8E05D2"/>
    <w:rsid w:val="5A8E10C4"/>
    <w:rsid w:val="5AB20707"/>
    <w:rsid w:val="5AB7A4E5"/>
    <w:rsid w:val="5AC01325"/>
    <w:rsid w:val="5ACCBAFF"/>
    <w:rsid w:val="5AEB09C9"/>
    <w:rsid w:val="5B24B187"/>
    <w:rsid w:val="5B4D1B26"/>
    <w:rsid w:val="5B617036"/>
    <w:rsid w:val="5B6C52E3"/>
    <w:rsid w:val="5B6E2DC7"/>
    <w:rsid w:val="5B752E0F"/>
    <w:rsid w:val="5B7BB042"/>
    <w:rsid w:val="5B83D8AD"/>
    <w:rsid w:val="5BA5E71A"/>
    <w:rsid w:val="5BBDD13D"/>
    <w:rsid w:val="5BF4FFC1"/>
    <w:rsid w:val="5BFB4F05"/>
    <w:rsid w:val="5C169E30"/>
    <w:rsid w:val="5C4BD06D"/>
    <w:rsid w:val="5C511296"/>
    <w:rsid w:val="5C76489C"/>
    <w:rsid w:val="5C79E484"/>
    <w:rsid w:val="5C82D759"/>
    <w:rsid w:val="5C872198"/>
    <w:rsid w:val="5C889466"/>
    <w:rsid w:val="5CCF7E8C"/>
    <w:rsid w:val="5D0DFA87"/>
    <w:rsid w:val="5D18AC00"/>
    <w:rsid w:val="5D2475EF"/>
    <w:rsid w:val="5D35B0C6"/>
    <w:rsid w:val="5D36049E"/>
    <w:rsid w:val="5D36D6B3"/>
    <w:rsid w:val="5D5D6809"/>
    <w:rsid w:val="5D737A1F"/>
    <w:rsid w:val="5D8104B8"/>
    <w:rsid w:val="5D8CD5A8"/>
    <w:rsid w:val="5D8D5A30"/>
    <w:rsid w:val="5DA20511"/>
    <w:rsid w:val="5DACF110"/>
    <w:rsid w:val="5DB29738"/>
    <w:rsid w:val="5DCDCBE2"/>
    <w:rsid w:val="5DE12821"/>
    <w:rsid w:val="5DE5E9EF"/>
    <w:rsid w:val="5DEA0F84"/>
    <w:rsid w:val="5E1F94C7"/>
    <w:rsid w:val="5E2A7C6F"/>
    <w:rsid w:val="5E2B699D"/>
    <w:rsid w:val="5E2B6A88"/>
    <w:rsid w:val="5E37669F"/>
    <w:rsid w:val="5E711F47"/>
    <w:rsid w:val="5E781211"/>
    <w:rsid w:val="5E7B4DF9"/>
    <w:rsid w:val="5E96BD15"/>
    <w:rsid w:val="5E9D31A6"/>
    <w:rsid w:val="5E9DB766"/>
    <w:rsid w:val="5EACAB9D"/>
    <w:rsid w:val="5EB298C6"/>
    <w:rsid w:val="5EB47C61"/>
    <w:rsid w:val="5EB97EB7"/>
    <w:rsid w:val="5EBFCD9A"/>
    <w:rsid w:val="5EDB82F0"/>
    <w:rsid w:val="5F2E8E4B"/>
    <w:rsid w:val="5F2ECD27"/>
    <w:rsid w:val="5F3AA994"/>
    <w:rsid w:val="5F573EC2"/>
    <w:rsid w:val="5F6176F5"/>
    <w:rsid w:val="5F88A743"/>
    <w:rsid w:val="5FC6115E"/>
    <w:rsid w:val="5FD6FB6A"/>
    <w:rsid w:val="5FDDB89B"/>
    <w:rsid w:val="5FEBD91B"/>
    <w:rsid w:val="5FFD1969"/>
    <w:rsid w:val="60208C49"/>
    <w:rsid w:val="60390A14"/>
    <w:rsid w:val="609200EC"/>
    <w:rsid w:val="60AA8500"/>
    <w:rsid w:val="60BF6081"/>
    <w:rsid w:val="60BFCEFB"/>
    <w:rsid w:val="60F4A728"/>
    <w:rsid w:val="6105945C"/>
    <w:rsid w:val="61417B9C"/>
    <w:rsid w:val="61452301"/>
    <w:rsid w:val="615B51C6"/>
    <w:rsid w:val="6195E958"/>
    <w:rsid w:val="61A9622C"/>
    <w:rsid w:val="61AD7A12"/>
    <w:rsid w:val="61BBE09B"/>
    <w:rsid w:val="61C6448A"/>
    <w:rsid w:val="61E30840"/>
    <w:rsid w:val="61EBDB20"/>
    <w:rsid w:val="61F11F79"/>
    <w:rsid w:val="61FF0550"/>
    <w:rsid w:val="620020B6"/>
    <w:rsid w:val="6215632F"/>
    <w:rsid w:val="6234D266"/>
    <w:rsid w:val="62570578"/>
    <w:rsid w:val="62631B8A"/>
    <w:rsid w:val="6284FBF4"/>
    <w:rsid w:val="629917B7"/>
    <w:rsid w:val="629FF480"/>
    <w:rsid w:val="62AADA12"/>
    <w:rsid w:val="62C6C458"/>
    <w:rsid w:val="62FDB220"/>
    <w:rsid w:val="63163C81"/>
    <w:rsid w:val="6318205A"/>
    <w:rsid w:val="635D9106"/>
    <w:rsid w:val="638DCE41"/>
    <w:rsid w:val="63903CB1"/>
    <w:rsid w:val="63B13390"/>
    <w:rsid w:val="63B1B4A9"/>
    <w:rsid w:val="63DD748F"/>
    <w:rsid w:val="63E2738B"/>
    <w:rsid w:val="63EE5C81"/>
    <w:rsid w:val="63EE6437"/>
    <w:rsid w:val="6403D831"/>
    <w:rsid w:val="64068905"/>
    <w:rsid w:val="64222AE7"/>
    <w:rsid w:val="642621D0"/>
    <w:rsid w:val="64275B58"/>
    <w:rsid w:val="646EABB3"/>
    <w:rsid w:val="64998281"/>
    <w:rsid w:val="64A092BC"/>
    <w:rsid w:val="64FA017D"/>
    <w:rsid w:val="650368C8"/>
    <w:rsid w:val="65189A36"/>
    <w:rsid w:val="65551D29"/>
    <w:rsid w:val="656FE0A4"/>
    <w:rsid w:val="657A95B0"/>
    <w:rsid w:val="657D8563"/>
    <w:rsid w:val="659D5722"/>
    <w:rsid w:val="65F5F0F4"/>
    <w:rsid w:val="6607D9E5"/>
    <w:rsid w:val="66137E49"/>
    <w:rsid w:val="664CBC49"/>
    <w:rsid w:val="66504D1D"/>
    <w:rsid w:val="665209DF"/>
    <w:rsid w:val="6666F68B"/>
    <w:rsid w:val="6672868E"/>
    <w:rsid w:val="668FCDCD"/>
    <w:rsid w:val="6690D666"/>
    <w:rsid w:val="66AA1395"/>
    <w:rsid w:val="66AE0F32"/>
    <w:rsid w:val="66AEE0CA"/>
    <w:rsid w:val="66B67EF5"/>
    <w:rsid w:val="66B930EF"/>
    <w:rsid w:val="66C8C4A4"/>
    <w:rsid w:val="66CB5835"/>
    <w:rsid w:val="66E87CA1"/>
    <w:rsid w:val="6714E51D"/>
    <w:rsid w:val="673521FA"/>
    <w:rsid w:val="67495678"/>
    <w:rsid w:val="6753066E"/>
    <w:rsid w:val="6753607D"/>
    <w:rsid w:val="675B3D8C"/>
    <w:rsid w:val="678CEBA6"/>
    <w:rsid w:val="679220E2"/>
    <w:rsid w:val="679FCC4F"/>
    <w:rsid w:val="67AB3116"/>
    <w:rsid w:val="67CE84FF"/>
    <w:rsid w:val="67D5AB79"/>
    <w:rsid w:val="68053EA9"/>
    <w:rsid w:val="68256540"/>
    <w:rsid w:val="68550150"/>
    <w:rsid w:val="68631365"/>
    <w:rsid w:val="689423BA"/>
    <w:rsid w:val="68980EFC"/>
    <w:rsid w:val="68A947CE"/>
    <w:rsid w:val="68C28BCF"/>
    <w:rsid w:val="68DCAD35"/>
    <w:rsid w:val="68E1D5B2"/>
    <w:rsid w:val="68E4F8AB"/>
    <w:rsid w:val="68ECD3F9"/>
    <w:rsid w:val="68FD0EBE"/>
    <w:rsid w:val="68FDFE41"/>
    <w:rsid w:val="692C5A70"/>
    <w:rsid w:val="693605DC"/>
    <w:rsid w:val="6944DD64"/>
    <w:rsid w:val="6951B0C7"/>
    <w:rsid w:val="697B93CE"/>
    <w:rsid w:val="697F5B0A"/>
    <w:rsid w:val="698D4107"/>
    <w:rsid w:val="69A57261"/>
    <w:rsid w:val="69BFD8D1"/>
    <w:rsid w:val="69E4B4F7"/>
    <w:rsid w:val="6A04BCB1"/>
    <w:rsid w:val="6A2FF622"/>
    <w:rsid w:val="6A32C3E4"/>
    <w:rsid w:val="6A3C1D9C"/>
    <w:rsid w:val="6A440AF3"/>
    <w:rsid w:val="6A6E5F45"/>
    <w:rsid w:val="6A70C1FA"/>
    <w:rsid w:val="6A81E5A0"/>
    <w:rsid w:val="6A88A45A"/>
    <w:rsid w:val="6A8AA730"/>
    <w:rsid w:val="6A8BC456"/>
    <w:rsid w:val="6A919F3C"/>
    <w:rsid w:val="6A956DEC"/>
    <w:rsid w:val="6AAF0274"/>
    <w:rsid w:val="6AB27091"/>
    <w:rsid w:val="6ACC58B6"/>
    <w:rsid w:val="6AE9D0D1"/>
    <w:rsid w:val="6AEC8588"/>
    <w:rsid w:val="6B08C405"/>
    <w:rsid w:val="6B15E9A7"/>
    <w:rsid w:val="6B6CFF78"/>
    <w:rsid w:val="6B711690"/>
    <w:rsid w:val="6B7AA760"/>
    <w:rsid w:val="6B8CA212"/>
    <w:rsid w:val="6B934640"/>
    <w:rsid w:val="6B97A7B0"/>
    <w:rsid w:val="6B98E161"/>
    <w:rsid w:val="6B9B9EC8"/>
    <w:rsid w:val="6BA89CD8"/>
    <w:rsid w:val="6BA97169"/>
    <w:rsid w:val="6BD00A52"/>
    <w:rsid w:val="6BE3303D"/>
    <w:rsid w:val="6BF8280F"/>
    <w:rsid w:val="6C0D502F"/>
    <w:rsid w:val="6C0EEE5E"/>
    <w:rsid w:val="6C565794"/>
    <w:rsid w:val="6C6323EA"/>
    <w:rsid w:val="6C65BE4F"/>
    <w:rsid w:val="6C94AFD6"/>
    <w:rsid w:val="6C955D90"/>
    <w:rsid w:val="6CA682A8"/>
    <w:rsid w:val="6CB56B98"/>
    <w:rsid w:val="6CC21697"/>
    <w:rsid w:val="6CC69427"/>
    <w:rsid w:val="6CD67285"/>
    <w:rsid w:val="6D2B046D"/>
    <w:rsid w:val="6D33D220"/>
    <w:rsid w:val="6D3F0C7D"/>
    <w:rsid w:val="6D52AFCC"/>
    <w:rsid w:val="6D7A9AAD"/>
    <w:rsid w:val="6D969873"/>
    <w:rsid w:val="6DA0066E"/>
    <w:rsid w:val="6DA60007"/>
    <w:rsid w:val="6DA7768A"/>
    <w:rsid w:val="6DAABEBF"/>
    <w:rsid w:val="6DB30C3E"/>
    <w:rsid w:val="6DFD32F3"/>
    <w:rsid w:val="6E06D647"/>
    <w:rsid w:val="6E08E36F"/>
    <w:rsid w:val="6E0976FF"/>
    <w:rsid w:val="6E548D22"/>
    <w:rsid w:val="6E6F850E"/>
    <w:rsid w:val="6E72E675"/>
    <w:rsid w:val="6E74802D"/>
    <w:rsid w:val="6E8325B0"/>
    <w:rsid w:val="6E8D6276"/>
    <w:rsid w:val="6E9ADFB2"/>
    <w:rsid w:val="6EAB1A77"/>
    <w:rsid w:val="6EB664F4"/>
    <w:rsid w:val="6F240312"/>
    <w:rsid w:val="6F26BDCD"/>
    <w:rsid w:val="6F2C440B"/>
    <w:rsid w:val="6F63EF60"/>
    <w:rsid w:val="6F6697B0"/>
    <w:rsid w:val="6F69D239"/>
    <w:rsid w:val="6F6E02CC"/>
    <w:rsid w:val="6FA2A6A8"/>
    <w:rsid w:val="6FA3E5A2"/>
    <w:rsid w:val="6FA54760"/>
    <w:rsid w:val="6FA888D6"/>
    <w:rsid w:val="6FB0A850"/>
    <w:rsid w:val="6FCA2D0D"/>
    <w:rsid w:val="6FE04303"/>
    <w:rsid w:val="701FBD92"/>
    <w:rsid w:val="7021A6F4"/>
    <w:rsid w:val="702D596E"/>
    <w:rsid w:val="702EC28D"/>
    <w:rsid w:val="7036B013"/>
    <w:rsid w:val="7076AD3F"/>
    <w:rsid w:val="70A68E0B"/>
    <w:rsid w:val="70AF394C"/>
    <w:rsid w:val="70EBE422"/>
    <w:rsid w:val="7103FFB4"/>
    <w:rsid w:val="710CC4B7"/>
    <w:rsid w:val="710CE53A"/>
    <w:rsid w:val="71167618"/>
    <w:rsid w:val="711B906E"/>
    <w:rsid w:val="712B9E5F"/>
    <w:rsid w:val="712CC491"/>
    <w:rsid w:val="7134114D"/>
    <w:rsid w:val="7135EE7D"/>
    <w:rsid w:val="71DE367F"/>
    <w:rsid w:val="71E61830"/>
    <w:rsid w:val="721047E1"/>
    <w:rsid w:val="722B2F48"/>
    <w:rsid w:val="7243B7AE"/>
    <w:rsid w:val="724B09AD"/>
    <w:rsid w:val="72732661"/>
    <w:rsid w:val="7273A94E"/>
    <w:rsid w:val="7279712A"/>
    <w:rsid w:val="727E2FE2"/>
    <w:rsid w:val="7283EAFB"/>
    <w:rsid w:val="729037D5"/>
    <w:rsid w:val="7293B63F"/>
    <w:rsid w:val="729B4556"/>
    <w:rsid w:val="72BF1C37"/>
    <w:rsid w:val="72C60C50"/>
    <w:rsid w:val="72D0FA27"/>
    <w:rsid w:val="72D13E95"/>
    <w:rsid w:val="72D4B77B"/>
    <w:rsid w:val="72DD1A7E"/>
    <w:rsid w:val="730584EE"/>
    <w:rsid w:val="7325FE72"/>
    <w:rsid w:val="73514BD7"/>
    <w:rsid w:val="735753F4"/>
    <w:rsid w:val="735C6FFB"/>
    <w:rsid w:val="736733A2"/>
    <w:rsid w:val="736E50D5"/>
    <w:rsid w:val="73754EA9"/>
    <w:rsid w:val="7388FC73"/>
    <w:rsid w:val="738A5101"/>
    <w:rsid w:val="738B5A1A"/>
    <w:rsid w:val="73A969A0"/>
    <w:rsid w:val="73AE304D"/>
    <w:rsid w:val="73C23914"/>
    <w:rsid w:val="73CEE2A5"/>
    <w:rsid w:val="73ED0095"/>
    <w:rsid w:val="73EE7080"/>
    <w:rsid w:val="73FE9021"/>
    <w:rsid w:val="741E89A2"/>
    <w:rsid w:val="7436249D"/>
    <w:rsid w:val="743BA076"/>
    <w:rsid w:val="74533130"/>
    <w:rsid w:val="749AC22C"/>
    <w:rsid w:val="74A45823"/>
    <w:rsid w:val="74D44ACE"/>
    <w:rsid w:val="74E696A4"/>
    <w:rsid w:val="74EC526D"/>
    <w:rsid w:val="74F70ADE"/>
    <w:rsid w:val="74FD2AC8"/>
    <w:rsid w:val="750A2136"/>
    <w:rsid w:val="750C67AC"/>
    <w:rsid w:val="75103B2C"/>
    <w:rsid w:val="75189590"/>
    <w:rsid w:val="752D0DC0"/>
    <w:rsid w:val="75338458"/>
    <w:rsid w:val="75535319"/>
    <w:rsid w:val="755BE7DC"/>
    <w:rsid w:val="755CCDCC"/>
    <w:rsid w:val="758B9043"/>
    <w:rsid w:val="759B0A18"/>
    <w:rsid w:val="75A6B0A3"/>
    <w:rsid w:val="75C2A745"/>
    <w:rsid w:val="75CF32F1"/>
    <w:rsid w:val="75F1B51B"/>
    <w:rsid w:val="75F57ED0"/>
    <w:rsid w:val="760AF7B9"/>
    <w:rsid w:val="76145D05"/>
    <w:rsid w:val="76170C91"/>
    <w:rsid w:val="763837F4"/>
    <w:rsid w:val="767D09D9"/>
    <w:rsid w:val="76858D00"/>
    <w:rsid w:val="76A8BAC3"/>
    <w:rsid w:val="76B24FD7"/>
    <w:rsid w:val="76BCD26F"/>
    <w:rsid w:val="76D8EBDA"/>
    <w:rsid w:val="76E5780E"/>
    <w:rsid w:val="770A493E"/>
    <w:rsid w:val="770FF313"/>
    <w:rsid w:val="7737421D"/>
    <w:rsid w:val="77666E09"/>
    <w:rsid w:val="77690A1D"/>
    <w:rsid w:val="777117BE"/>
    <w:rsid w:val="7777ED03"/>
    <w:rsid w:val="779BD8E4"/>
    <w:rsid w:val="77B075BC"/>
    <w:rsid w:val="77B30DFB"/>
    <w:rsid w:val="77C672E5"/>
    <w:rsid w:val="77CE8CDE"/>
    <w:rsid w:val="77E1410E"/>
    <w:rsid w:val="77EF1C07"/>
    <w:rsid w:val="77F2AC23"/>
    <w:rsid w:val="77FC6F65"/>
    <w:rsid w:val="780BB595"/>
    <w:rsid w:val="7829D59D"/>
    <w:rsid w:val="7839D472"/>
    <w:rsid w:val="7841FFD1"/>
    <w:rsid w:val="78563F54"/>
    <w:rsid w:val="78583468"/>
    <w:rsid w:val="7863B266"/>
    <w:rsid w:val="786E4C48"/>
    <w:rsid w:val="789BCCEB"/>
    <w:rsid w:val="78ABD1A2"/>
    <w:rsid w:val="78F0A034"/>
    <w:rsid w:val="78F3A2A0"/>
    <w:rsid w:val="78F3C064"/>
    <w:rsid w:val="78FA70C1"/>
    <w:rsid w:val="78FF58D7"/>
    <w:rsid w:val="7901DBBA"/>
    <w:rsid w:val="790309FB"/>
    <w:rsid w:val="790995C0"/>
    <w:rsid w:val="792ED3EA"/>
    <w:rsid w:val="793B20A8"/>
    <w:rsid w:val="7955E9E7"/>
    <w:rsid w:val="79736314"/>
    <w:rsid w:val="797948F7"/>
    <w:rsid w:val="797C43D2"/>
    <w:rsid w:val="79983FC6"/>
    <w:rsid w:val="79A7BBF1"/>
    <w:rsid w:val="79B06F9B"/>
    <w:rsid w:val="79C66DCD"/>
    <w:rsid w:val="79D24A3A"/>
    <w:rsid w:val="79DD9259"/>
    <w:rsid w:val="79EE42B7"/>
    <w:rsid w:val="7A046728"/>
    <w:rsid w:val="7A06F57B"/>
    <w:rsid w:val="7A080C3C"/>
    <w:rsid w:val="7A1EB2A1"/>
    <w:rsid w:val="7A43016F"/>
    <w:rsid w:val="7A469B90"/>
    <w:rsid w:val="7A4AC522"/>
    <w:rsid w:val="7A4EBD74"/>
    <w:rsid w:val="7A5503F7"/>
    <w:rsid w:val="7A5B13C0"/>
    <w:rsid w:val="7A69CCD6"/>
    <w:rsid w:val="7A737562"/>
    <w:rsid w:val="7ACA2E1C"/>
    <w:rsid w:val="7AEA6A06"/>
    <w:rsid w:val="7AEFED74"/>
    <w:rsid w:val="7AF0979F"/>
    <w:rsid w:val="7AF5436A"/>
    <w:rsid w:val="7B1EDAC8"/>
    <w:rsid w:val="7B2202BB"/>
    <w:rsid w:val="7B25053A"/>
    <w:rsid w:val="7B26D555"/>
    <w:rsid w:val="7B27F441"/>
    <w:rsid w:val="7B341027"/>
    <w:rsid w:val="7B390B07"/>
    <w:rsid w:val="7B4F1730"/>
    <w:rsid w:val="7B64F054"/>
    <w:rsid w:val="7B75202E"/>
    <w:rsid w:val="7B7ADF0A"/>
    <w:rsid w:val="7B93F5BB"/>
    <w:rsid w:val="7BA54574"/>
    <w:rsid w:val="7BA5ED0A"/>
    <w:rsid w:val="7BB47B85"/>
    <w:rsid w:val="7BEB9696"/>
    <w:rsid w:val="7BF970D3"/>
    <w:rsid w:val="7BFE7014"/>
    <w:rsid w:val="7C0742B8"/>
    <w:rsid w:val="7C0B8F02"/>
    <w:rsid w:val="7C1518E6"/>
    <w:rsid w:val="7C251228"/>
    <w:rsid w:val="7C5C365E"/>
    <w:rsid w:val="7C5F438C"/>
    <w:rsid w:val="7C6E9408"/>
    <w:rsid w:val="7C8F87B8"/>
    <w:rsid w:val="7C913597"/>
    <w:rsid w:val="7C9313C5"/>
    <w:rsid w:val="7CECF05E"/>
    <w:rsid w:val="7D09622B"/>
    <w:rsid w:val="7D3348D8"/>
    <w:rsid w:val="7D33C355"/>
    <w:rsid w:val="7D3A2153"/>
    <w:rsid w:val="7D3F0C08"/>
    <w:rsid w:val="7D4B53B8"/>
    <w:rsid w:val="7D524A19"/>
    <w:rsid w:val="7D5B5698"/>
    <w:rsid w:val="7D5D3EE1"/>
    <w:rsid w:val="7D5E6D7D"/>
    <w:rsid w:val="7D60F53A"/>
    <w:rsid w:val="7D61A7AE"/>
    <w:rsid w:val="7D69E5E0"/>
    <w:rsid w:val="7D7604A1"/>
    <w:rsid w:val="7D892533"/>
    <w:rsid w:val="7DAE0128"/>
    <w:rsid w:val="7DBD7C5D"/>
    <w:rsid w:val="7DD2A6AD"/>
    <w:rsid w:val="7DD9EAD5"/>
    <w:rsid w:val="7DE128D9"/>
    <w:rsid w:val="7E0087E7"/>
    <w:rsid w:val="7E1BB456"/>
    <w:rsid w:val="7E1ED106"/>
    <w:rsid w:val="7E2B744E"/>
    <w:rsid w:val="7E2ECA48"/>
    <w:rsid w:val="7E396818"/>
    <w:rsid w:val="7E3DDB75"/>
    <w:rsid w:val="7E5E7617"/>
    <w:rsid w:val="7E6C6BFB"/>
    <w:rsid w:val="7E74397E"/>
    <w:rsid w:val="7E751743"/>
    <w:rsid w:val="7E930AE9"/>
    <w:rsid w:val="7E9D6930"/>
    <w:rsid w:val="7ECC88BE"/>
    <w:rsid w:val="7ED5EEB4"/>
    <w:rsid w:val="7EF089F3"/>
    <w:rsid w:val="7F084003"/>
    <w:rsid w:val="7F18EC6A"/>
    <w:rsid w:val="7F255280"/>
    <w:rsid w:val="7F259F78"/>
    <w:rsid w:val="7FB4D59A"/>
    <w:rsid w:val="7FC2FE8B"/>
    <w:rsid w:val="7FE4A497"/>
    <w:rsid w:val="7FEC8E5A"/>
    <w:rsid w:val="7FEE43B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241B6"/>
  <w15:chartTrackingRefBased/>
  <w15:docId w15:val="{489A4543-7639-4291-BE44-D1C0352E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541D"/>
    <w:pPr>
      <w:spacing w:line="360" w:lineRule="auto"/>
    </w:pPr>
    <w:rPr>
      <w:rFonts w:ascii="Arial" w:hAnsi="Arial"/>
      <w:sz w:val="24"/>
    </w:rPr>
  </w:style>
  <w:style w:type="paragraph" w:styleId="Heading1">
    <w:name w:val="heading 1"/>
    <w:basedOn w:val="NormalWeb"/>
    <w:next w:val="Normal"/>
    <w:link w:val="Heading1Char"/>
    <w:uiPriority w:val="9"/>
    <w:qFormat/>
    <w:rsid w:val="004D53A5"/>
    <w:pPr>
      <w:pBdr>
        <w:bottom w:val="single" w:color="002060" w:sz="4" w:space="6"/>
      </w:pBdr>
      <w:shd w:val="clear" w:color="auto" w:fill="FFFFFF"/>
      <w:spacing w:before="600" w:beforeAutospacing="0" w:after="240" w:afterAutospacing="0" w:line="276" w:lineRule="auto"/>
      <w:ind w:left="-567" w:right="306"/>
      <w:outlineLvl w:val="0"/>
    </w:pPr>
    <w:rPr>
      <w:rFonts w:ascii="Arial Rounded MT Bold" w:hAnsi="Arial Rounded MT Bold" w:cs="Arial"/>
      <w:b/>
      <w:color w:val="002060"/>
      <w:sz w:val="36"/>
      <w:szCs w:val="36"/>
    </w:rPr>
  </w:style>
  <w:style w:type="paragraph" w:styleId="Heading2">
    <w:name w:val="heading 2"/>
    <w:basedOn w:val="NormalWeb"/>
    <w:next w:val="Normal"/>
    <w:link w:val="Heading2Char"/>
    <w:uiPriority w:val="9"/>
    <w:unhideWhenUsed/>
    <w:qFormat/>
    <w:rsid w:val="00E9298B"/>
    <w:pPr>
      <w:shd w:val="clear" w:color="auto" w:fill="FFFFFF"/>
      <w:spacing w:before="360" w:beforeAutospacing="0" w:after="120" w:afterAutospacing="0" w:line="276" w:lineRule="auto"/>
      <w:ind w:left="142" w:right="306"/>
      <w:outlineLvl w:val="1"/>
    </w:pPr>
    <w:rPr>
      <w:rFonts w:ascii="Arial Rounded MT Bold" w:hAnsi="Arial Rounded MT Bold" w:cs="Arial"/>
      <w:color w:val="002060"/>
      <w:sz w:val="32"/>
      <w:szCs w:val="32"/>
    </w:rPr>
  </w:style>
  <w:style w:type="paragraph" w:styleId="Heading3">
    <w:name w:val="heading 3"/>
    <w:basedOn w:val="Normal"/>
    <w:next w:val="Normal"/>
    <w:link w:val="Heading3Char"/>
    <w:uiPriority w:val="9"/>
    <w:unhideWhenUsed/>
    <w:qFormat/>
    <w:rsid w:val="00832EF2"/>
    <w:pPr>
      <w:keepNext/>
      <w:keepLines/>
      <w:spacing w:before="200" w:after="0"/>
      <w:outlineLvl w:val="2"/>
    </w:pPr>
    <w:rPr>
      <w:rFonts w:eastAsiaTheme="majorEastAsia" w:cstheme="majorBidi"/>
      <w:b/>
      <w:bCs/>
      <w:color w:val="4A66AC" w:themeColor="accent1"/>
      <w:sz w:val="28"/>
    </w:rPr>
  </w:style>
  <w:style w:type="paragraph" w:styleId="Heading4">
    <w:name w:val="heading 4"/>
    <w:basedOn w:val="Normal"/>
    <w:next w:val="Normal"/>
    <w:link w:val="Heading4Char"/>
    <w:uiPriority w:val="9"/>
    <w:unhideWhenUsed/>
    <w:qFormat/>
    <w:rsid w:val="003B3DF5"/>
    <w:pPr>
      <w:keepNext/>
      <w:keepLines/>
      <w:spacing w:before="200" w:after="0"/>
      <w:outlineLvl w:val="3"/>
    </w:pPr>
    <w:rPr>
      <w:rFonts w:asciiTheme="majorHAnsi" w:hAnsiTheme="majorHAnsi" w:eastAsiaTheme="majorEastAsia" w:cstheme="majorBidi"/>
      <w:b/>
      <w:bCs/>
      <w:i/>
      <w:iCs/>
      <w:color w:val="4A66AC" w:themeColor="accent1"/>
    </w:rPr>
  </w:style>
  <w:style w:type="paragraph" w:styleId="Heading5">
    <w:name w:val="heading 5"/>
    <w:basedOn w:val="Normal"/>
    <w:next w:val="Normal"/>
    <w:link w:val="Heading5Char"/>
    <w:uiPriority w:val="9"/>
    <w:semiHidden/>
    <w:unhideWhenUsed/>
    <w:qFormat/>
    <w:rsid w:val="003B3DF5"/>
    <w:pPr>
      <w:keepNext/>
      <w:keepLines/>
      <w:spacing w:before="200" w:after="0"/>
      <w:outlineLvl w:val="4"/>
    </w:pPr>
    <w:rPr>
      <w:rFonts w:asciiTheme="majorHAnsi" w:hAnsiTheme="majorHAnsi" w:eastAsiaTheme="majorEastAsia" w:cstheme="majorBidi"/>
      <w:color w:val="243255" w:themeColor="accent1" w:themeShade="7F"/>
    </w:rPr>
  </w:style>
  <w:style w:type="paragraph" w:styleId="Heading6">
    <w:name w:val="heading 6"/>
    <w:basedOn w:val="Normal"/>
    <w:next w:val="Normal"/>
    <w:link w:val="Heading6Char"/>
    <w:uiPriority w:val="9"/>
    <w:semiHidden/>
    <w:unhideWhenUsed/>
    <w:qFormat/>
    <w:rsid w:val="003B3DF5"/>
    <w:pPr>
      <w:keepNext/>
      <w:keepLines/>
      <w:spacing w:before="200" w:after="0"/>
      <w:outlineLvl w:val="5"/>
    </w:pPr>
    <w:rPr>
      <w:rFonts w:asciiTheme="majorHAnsi" w:hAnsiTheme="majorHAnsi" w:eastAsiaTheme="majorEastAsia" w:cstheme="majorBidi"/>
      <w:i/>
      <w:iCs/>
      <w:color w:val="243255" w:themeColor="accent1" w:themeShade="7F"/>
    </w:rPr>
  </w:style>
  <w:style w:type="paragraph" w:styleId="Heading7">
    <w:name w:val="heading 7"/>
    <w:basedOn w:val="Normal"/>
    <w:next w:val="Normal"/>
    <w:link w:val="Heading7Char"/>
    <w:uiPriority w:val="9"/>
    <w:semiHidden/>
    <w:unhideWhenUsed/>
    <w:qFormat/>
    <w:rsid w:val="003B3DF5"/>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3B3DF5"/>
    <w:pPr>
      <w:keepNext/>
      <w:keepLines/>
      <w:spacing w:before="200" w:after="0"/>
      <w:outlineLvl w:val="7"/>
    </w:pPr>
    <w:rPr>
      <w:rFonts w:asciiTheme="majorHAnsi" w:hAnsiTheme="majorHAnsi" w:eastAsiaTheme="majorEastAsia" w:cstheme="majorBidi"/>
      <w:color w:val="4A66AC" w:themeColor="accent1"/>
      <w:sz w:val="20"/>
      <w:szCs w:val="20"/>
    </w:rPr>
  </w:style>
  <w:style w:type="paragraph" w:styleId="Heading9">
    <w:name w:val="heading 9"/>
    <w:basedOn w:val="Normal"/>
    <w:next w:val="Normal"/>
    <w:link w:val="Heading9Char"/>
    <w:uiPriority w:val="9"/>
    <w:semiHidden/>
    <w:unhideWhenUsed/>
    <w:qFormat/>
    <w:rsid w:val="003B3DF5"/>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00885"/>
    <w:pPr>
      <w:ind w:left="720"/>
      <w:contextualSpacing/>
    </w:pPr>
  </w:style>
  <w:style w:type="character" w:styleId="Heading2Char" w:customStyle="1">
    <w:name w:val="Heading 2 Char"/>
    <w:basedOn w:val="DefaultParagraphFont"/>
    <w:link w:val="Heading2"/>
    <w:uiPriority w:val="9"/>
    <w:rsid w:val="00E9298B"/>
    <w:rPr>
      <w:rFonts w:ascii="Arial Rounded MT Bold" w:hAnsi="Arial Rounded MT Bold" w:eastAsia="Times New Roman" w:cs="Arial"/>
      <w:color w:val="002060"/>
      <w:sz w:val="32"/>
      <w:szCs w:val="32"/>
      <w:shd w:val="clear" w:color="auto" w:fill="FFFFFF"/>
      <w:lang w:eastAsia="en-NZ"/>
    </w:rPr>
  </w:style>
  <w:style w:type="paragraph" w:styleId="BalloonText">
    <w:name w:val="Balloon Text"/>
    <w:basedOn w:val="Normal"/>
    <w:link w:val="BalloonTextChar"/>
    <w:uiPriority w:val="99"/>
    <w:semiHidden/>
    <w:unhideWhenUsed/>
    <w:rsid w:val="00D0678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678F"/>
    <w:rPr>
      <w:rFonts w:ascii="Segoe UI" w:hAnsi="Segoe UI" w:cs="Segoe UI"/>
      <w:sz w:val="18"/>
      <w:szCs w:val="18"/>
    </w:rPr>
  </w:style>
  <w:style w:type="paragraph" w:styleId="NormalWeb">
    <w:name w:val="Normal (Web)"/>
    <w:basedOn w:val="Normal"/>
    <w:uiPriority w:val="99"/>
    <w:unhideWhenUsed/>
    <w:rsid w:val="00634AEC"/>
    <w:pPr>
      <w:spacing w:before="100" w:beforeAutospacing="1" w:after="100" w:afterAutospacing="1" w:line="240" w:lineRule="auto"/>
    </w:pPr>
    <w:rPr>
      <w:rFonts w:ascii="Times New Roman" w:hAnsi="Times New Roman" w:eastAsia="Times New Roman" w:cs="Times New Roman"/>
      <w:szCs w:val="24"/>
      <w:lang w:eastAsia="en-NZ"/>
    </w:rPr>
  </w:style>
  <w:style w:type="paragraph" w:styleId="FootnoteText">
    <w:name w:val="footnote text"/>
    <w:basedOn w:val="Normal"/>
    <w:link w:val="FootnoteTextChar"/>
    <w:uiPriority w:val="99"/>
    <w:unhideWhenUsed/>
    <w:rsid w:val="00634AEC"/>
    <w:pPr>
      <w:spacing w:after="0" w:line="240" w:lineRule="auto"/>
    </w:pPr>
    <w:rPr>
      <w:sz w:val="20"/>
      <w:szCs w:val="20"/>
      <w:lang w:val="en-US"/>
    </w:rPr>
  </w:style>
  <w:style w:type="character" w:styleId="FootnoteTextChar" w:customStyle="1">
    <w:name w:val="Footnote Text Char"/>
    <w:basedOn w:val="DefaultParagraphFont"/>
    <w:link w:val="FootnoteText"/>
    <w:uiPriority w:val="99"/>
    <w:rsid w:val="00634AEC"/>
    <w:rPr>
      <w:rFonts w:ascii="Arial" w:hAnsi="Arial" w:eastAsiaTheme="minorEastAsia"/>
      <w:sz w:val="20"/>
      <w:szCs w:val="20"/>
      <w:lang w:val="en-US"/>
    </w:rPr>
  </w:style>
  <w:style w:type="character" w:styleId="FootnoteReference">
    <w:name w:val="footnote reference"/>
    <w:basedOn w:val="DefaultParagraphFont"/>
    <w:uiPriority w:val="99"/>
    <w:unhideWhenUsed/>
    <w:rsid w:val="00634AEC"/>
    <w:rPr>
      <w:vertAlign w:val="superscript"/>
    </w:rPr>
  </w:style>
  <w:style w:type="paragraph" w:styleId="Header">
    <w:name w:val="header"/>
    <w:basedOn w:val="Normal"/>
    <w:link w:val="HeaderChar"/>
    <w:uiPriority w:val="99"/>
    <w:unhideWhenUsed/>
    <w:rsid w:val="00634AEC"/>
    <w:pPr>
      <w:tabs>
        <w:tab w:val="center" w:pos="4513"/>
        <w:tab w:val="right" w:pos="9026"/>
      </w:tabs>
      <w:spacing w:after="0" w:line="240" w:lineRule="auto"/>
    </w:pPr>
  </w:style>
  <w:style w:type="character" w:styleId="HeaderChar" w:customStyle="1">
    <w:name w:val="Header Char"/>
    <w:basedOn w:val="DefaultParagraphFont"/>
    <w:link w:val="Header"/>
    <w:uiPriority w:val="99"/>
    <w:rsid w:val="00634AEC"/>
  </w:style>
  <w:style w:type="paragraph" w:styleId="Footer">
    <w:name w:val="footer"/>
    <w:basedOn w:val="Normal"/>
    <w:link w:val="FooterChar"/>
    <w:uiPriority w:val="99"/>
    <w:unhideWhenUsed/>
    <w:rsid w:val="00634AEC"/>
    <w:pPr>
      <w:tabs>
        <w:tab w:val="center" w:pos="4513"/>
        <w:tab w:val="right" w:pos="9026"/>
      </w:tabs>
      <w:spacing w:after="0" w:line="240" w:lineRule="auto"/>
    </w:pPr>
  </w:style>
  <w:style w:type="character" w:styleId="FooterChar" w:customStyle="1">
    <w:name w:val="Footer Char"/>
    <w:basedOn w:val="DefaultParagraphFont"/>
    <w:link w:val="Footer"/>
    <w:uiPriority w:val="99"/>
    <w:rsid w:val="00634AEC"/>
  </w:style>
  <w:style w:type="character" w:styleId="Heading1Char" w:customStyle="1">
    <w:name w:val="Heading 1 Char"/>
    <w:basedOn w:val="DefaultParagraphFont"/>
    <w:link w:val="Heading1"/>
    <w:uiPriority w:val="9"/>
    <w:rsid w:val="004D53A5"/>
    <w:rPr>
      <w:rFonts w:ascii="Arial Rounded MT Bold" w:hAnsi="Arial Rounded MT Bold" w:eastAsia="Times New Roman" w:cs="Arial"/>
      <w:b/>
      <w:color w:val="002060"/>
      <w:sz w:val="36"/>
      <w:szCs w:val="36"/>
      <w:shd w:val="clear" w:color="auto" w:fill="FFFFFF"/>
      <w:lang w:eastAsia="en-NZ"/>
    </w:rPr>
  </w:style>
  <w:style w:type="character" w:styleId="Heading3Char" w:customStyle="1">
    <w:name w:val="Heading 3 Char"/>
    <w:basedOn w:val="DefaultParagraphFont"/>
    <w:link w:val="Heading3"/>
    <w:uiPriority w:val="9"/>
    <w:rsid w:val="00832EF2"/>
    <w:rPr>
      <w:rFonts w:ascii="Arial" w:hAnsi="Arial" w:eastAsiaTheme="majorEastAsia" w:cstheme="majorBidi"/>
      <w:b/>
      <w:bCs/>
      <w:color w:val="4A66AC" w:themeColor="accent1"/>
      <w:sz w:val="28"/>
    </w:rPr>
  </w:style>
  <w:style w:type="character" w:styleId="Heading4Char" w:customStyle="1">
    <w:name w:val="Heading 4 Char"/>
    <w:basedOn w:val="DefaultParagraphFont"/>
    <w:link w:val="Heading4"/>
    <w:uiPriority w:val="9"/>
    <w:rsid w:val="003B3DF5"/>
    <w:rPr>
      <w:rFonts w:asciiTheme="majorHAnsi" w:hAnsiTheme="majorHAnsi" w:eastAsiaTheme="majorEastAsia" w:cstheme="majorBidi"/>
      <w:b/>
      <w:bCs/>
      <w:i/>
      <w:iCs/>
      <w:color w:val="4A66AC" w:themeColor="accent1"/>
    </w:rPr>
  </w:style>
  <w:style w:type="paragraph" w:styleId="Title">
    <w:name w:val="Title"/>
    <w:basedOn w:val="Normal"/>
    <w:next w:val="Normal"/>
    <w:link w:val="TitleChar"/>
    <w:uiPriority w:val="10"/>
    <w:qFormat/>
    <w:rsid w:val="003B3DF5"/>
    <w:pPr>
      <w:pBdr>
        <w:bottom w:val="single" w:color="4A66AC" w:themeColor="accent1" w:sz="8" w:space="4"/>
      </w:pBdr>
      <w:spacing w:after="300" w:line="240" w:lineRule="auto"/>
      <w:contextualSpacing/>
    </w:pPr>
    <w:rPr>
      <w:rFonts w:asciiTheme="majorHAnsi" w:hAnsiTheme="majorHAnsi" w:eastAsiaTheme="majorEastAsia" w:cstheme="majorBidi"/>
      <w:color w:val="1B1D3D" w:themeColor="text2" w:themeShade="BF"/>
      <w:spacing w:val="5"/>
      <w:sz w:val="52"/>
      <w:szCs w:val="52"/>
    </w:rPr>
  </w:style>
  <w:style w:type="character" w:styleId="TitleChar" w:customStyle="1">
    <w:name w:val="Title Char"/>
    <w:basedOn w:val="DefaultParagraphFont"/>
    <w:link w:val="Title"/>
    <w:uiPriority w:val="10"/>
    <w:rsid w:val="003B3DF5"/>
    <w:rPr>
      <w:rFonts w:asciiTheme="majorHAnsi" w:hAnsiTheme="majorHAnsi" w:eastAsiaTheme="majorEastAsia" w:cstheme="majorBidi"/>
      <w:color w:val="1B1D3D" w:themeColor="text2" w:themeShade="BF"/>
      <w:spacing w:val="5"/>
      <w:sz w:val="52"/>
      <w:szCs w:val="52"/>
    </w:rPr>
  </w:style>
  <w:style w:type="character" w:styleId="Heading5Char" w:customStyle="1">
    <w:name w:val="Heading 5 Char"/>
    <w:basedOn w:val="DefaultParagraphFont"/>
    <w:link w:val="Heading5"/>
    <w:uiPriority w:val="9"/>
    <w:semiHidden/>
    <w:rsid w:val="003B3DF5"/>
    <w:rPr>
      <w:rFonts w:asciiTheme="majorHAnsi" w:hAnsiTheme="majorHAnsi" w:eastAsiaTheme="majorEastAsia" w:cstheme="majorBidi"/>
      <w:color w:val="243255" w:themeColor="accent1" w:themeShade="7F"/>
    </w:rPr>
  </w:style>
  <w:style w:type="character" w:styleId="Heading6Char" w:customStyle="1">
    <w:name w:val="Heading 6 Char"/>
    <w:basedOn w:val="DefaultParagraphFont"/>
    <w:link w:val="Heading6"/>
    <w:uiPriority w:val="9"/>
    <w:semiHidden/>
    <w:rsid w:val="003B3DF5"/>
    <w:rPr>
      <w:rFonts w:asciiTheme="majorHAnsi" w:hAnsiTheme="majorHAnsi" w:eastAsiaTheme="majorEastAsia" w:cstheme="majorBidi"/>
      <w:i/>
      <w:iCs/>
      <w:color w:val="243255" w:themeColor="accent1" w:themeShade="7F"/>
    </w:rPr>
  </w:style>
  <w:style w:type="character" w:styleId="Heading7Char" w:customStyle="1">
    <w:name w:val="Heading 7 Char"/>
    <w:basedOn w:val="DefaultParagraphFont"/>
    <w:link w:val="Heading7"/>
    <w:uiPriority w:val="9"/>
    <w:semiHidden/>
    <w:rsid w:val="003B3DF5"/>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3B3DF5"/>
    <w:rPr>
      <w:rFonts w:asciiTheme="majorHAnsi" w:hAnsiTheme="majorHAnsi" w:eastAsiaTheme="majorEastAsia" w:cstheme="majorBidi"/>
      <w:color w:val="4A66AC" w:themeColor="accent1"/>
      <w:sz w:val="20"/>
      <w:szCs w:val="20"/>
    </w:rPr>
  </w:style>
  <w:style w:type="character" w:styleId="Heading9Char" w:customStyle="1">
    <w:name w:val="Heading 9 Char"/>
    <w:basedOn w:val="DefaultParagraphFont"/>
    <w:link w:val="Heading9"/>
    <w:uiPriority w:val="9"/>
    <w:semiHidden/>
    <w:rsid w:val="003B3DF5"/>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3B3DF5"/>
    <w:pPr>
      <w:spacing w:line="240" w:lineRule="auto"/>
    </w:pPr>
    <w:rPr>
      <w:b/>
      <w:bCs/>
      <w:color w:val="4A66AC" w:themeColor="accent1"/>
      <w:sz w:val="18"/>
      <w:szCs w:val="18"/>
    </w:rPr>
  </w:style>
  <w:style w:type="paragraph" w:styleId="Subtitle">
    <w:name w:val="Subtitle"/>
    <w:basedOn w:val="Normal"/>
    <w:next w:val="Normal"/>
    <w:link w:val="SubtitleChar"/>
    <w:uiPriority w:val="11"/>
    <w:qFormat/>
    <w:rsid w:val="003B3DF5"/>
    <w:pPr>
      <w:numPr>
        <w:ilvl w:val="1"/>
      </w:numPr>
    </w:pPr>
    <w:rPr>
      <w:rFonts w:asciiTheme="majorHAnsi" w:hAnsiTheme="majorHAnsi" w:eastAsiaTheme="majorEastAsia" w:cstheme="majorBidi"/>
      <w:i/>
      <w:iCs/>
      <w:color w:val="4A66AC" w:themeColor="accent1"/>
      <w:spacing w:val="15"/>
      <w:szCs w:val="24"/>
    </w:rPr>
  </w:style>
  <w:style w:type="character" w:styleId="SubtitleChar" w:customStyle="1">
    <w:name w:val="Subtitle Char"/>
    <w:basedOn w:val="DefaultParagraphFont"/>
    <w:link w:val="Subtitle"/>
    <w:uiPriority w:val="11"/>
    <w:rsid w:val="003B3DF5"/>
    <w:rPr>
      <w:rFonts w:asciiTheme="majorHAnsi" w:hAnsiTheme="majorHAnsi" w:eastAsiaTheme="majorEastAsia" w:cstheme="majorBidi"/>
      <w:i/>
      <w:iCs/>
      <w:color w:val="4A66AC" w:themeColor="accent1"/>
      <w:spacing w:val="15"/>
      <w:sz w:val="24"/>
      <w:szCs w:val="24"/>
    </w:rPr>
  </w:style>
  <w:style w:type="character" w:styleId="Strong">
    <w:name w:val="Strong"/>
    <w:basedOn w:val="DefaultParagraphFont"/>
    <w:uiPriority w:val="22"/>
    <w:qFormat/>
    <w:rsid w:val="003B3DF5"/>
    <w:rPr>
      <w:b/>
      <w:bCs/>
    </w:rPr>
  </w:style>
  <w:style w:type="character" w:styleId="Emphasis">
    <w:name w:val="Emphasis"/>
    <w:uiPriority w:val="20"/>
    <w:qFormat/>
    <w:rsid w:val="008E541D"/>
    <w:rPr>
      <w:rFonts w:ascii="Arial" w:hAnsi="Arial" w:cs="Arial"/>
      <w:color w:val="002060"/>
    </w:rPr>
  </w:style>
  <w:style w:type="paragraph" w:styleId="NoSpacing">
    <w:name w:val="No Spacing"/>
    <w:uiPriority w:val="1"/>
    <w:qFormat/>
    <w:rsid w:val="003B3DF5"/>
    <w:pPr>
      <w:spacing w:after="0" w:line="240" w:lineRule="auto"/>
    </w:pPr>
  </w:style>
  <w:style w:type="paragraph" w:styleId="Quote">
    <w:name w:val="Quote"/>
    <w:basedOn w:val="Normal"/>
    <w:next w:val="Normal"/>
    <w:link w:val="QuoteChar"/>
    <w:uiPriority w:val="29"/>
    <w:qFormat/>
    <w:rsid w:val="003B3DF5"/>
    <w:rPr>
      <w:i/>
      <w:iCs/>
      <w:color w:val="000000" w:themeColor="text1"/>
    </w:rPr>
  </w:style>
  <w:style w:type="character" w:styleId="QuoteChar" w:customStyle="1">
    <w:name w:val="Quote Char"/>
    <w:basedOn w:val="DefaultParagraphFont"/>
    <w:link w:val="Quote"/>
    <w:uiPriority w:val="29"/>
    <w:rsid w:val="003B3DF5"/>
    <w:rPr>
      <w:i/>
      <w:iCs/>
      <w:color w:val="000000" w:themeColor="text1"/>
    </w:rPr>
  </w:style>
  <w:style w:type="paragraph" w:styleId="IntenseQuote">
    <w:name w:val="Intense Quote"/>
    <w:basedOn w:val="Normal"/>
    <w:next w:val="Normal"/>
    <w:link w:val="IntenseQuoteChar"/>
    <w:uiPriority w:val="30"/>
    <w:qFormat/>
    <w:rsid w:val="003B3DF5"/>
    <w:pPr>
      <w:pBdr>
        <w:bottom w:val="single" w:color="4A66AC" w:themeColor="accent1" w:sz="4" w:space="4"/>
      </w:pBdr>
      <w:spacing w:before="200" w:after="280"/>
      <w:ind w:left="936" w:right="936"/>
    </w:pPr>
    <w:rPr>
      <w:b/>
      <w:bCs/>
      <w:i/>
      <w:iCs/>
      <w:color w:val="4A66AC" w:themeColor="accent1"/>
    </w:rPr>
  </w:style>
  <w:style w:type="character" w:styleId="IntenseQuoteChar" w:customStyle="1">
    <w:name w:val="Intense Quote Char"/>
    <w:basedOn w:val="DefaultParagraphFont"/>
    <w:link w:val="IntenseQuote"/>
    <w:uiPriority w:val="30"/>
    <w:rsid w:val="003B3DF5"/>
    <w:rPr>
      <w:b/>
      <w:bCs/>
      <w:i/>
      <w:iCs/>
      <w:color w:val="4A66AC" w:themeColor="accent1"/>
    </w:rPr>
  </w:style>
  <w:style w:type="character" w:styleId="SubtleEmphasis">
    <w:name w:val="Subtle Emphasis"/>
    <w:basedOn w:val="DefaultParagraphFont"/>
    <w:uiPriority w:val="19"/>
    <w:qFormat/>
    <w:rsid w:val="003B3DF5"/>
    <w:rPr>
      <w:i/>
      <w:iCs/>
      <w:color w:val="808080" w:themeColor="text1" w:themeTint="7F"/>
    </w:rPr>
  </w:style>
  <w:style w:type="character" w:styleId="IntenseEmphasis">
    <w:name w:val="Intense Emphasis"/>
    <w:basedOn w:val="DefaultParagraphFont"/>
    <w:uiPriority w:val="21"/>
    <w:qFormat/>
    <w:rsid w:val="003B3DF5"/>
    <w:rPr>
      <w:b/>
      <w:bCs/>
      <w:i/>
      <w:iCs/>
      <w:color w:val="4A66AC" w:themeColor="accent1"/>
    </w:rPr>
  </w:style>
  <w:style w:type="character" w:styleId="SubtleReference">
    <w:name w:val="Subtle Reference"/>
    <w:basedOn w:val="DefaultParagraphFont"/>
    <w:uiPriority w:val="31"/>
    <w:qFormat/>
    <w:rsid w:val="003B3DF5"/>
    <w:rPr>
      <w:smallCaps/>
      <w:color w:val="629DD1" w:themeColor="accent2"/>
      <w:u w:val="single"/>
    </w:rPr>
  </w:style>
  <w:style w:type="character" w:styleId="IntenseReference">
    <w:name w:val="Intense Reference"/>
    <w:basedOn w:val="DefaultParagraphFont"/>
    <w:uiPriority w:val="32"/>
    <w:qFormat/>
    <w:rsid w:val="003B3DF5"/>
    <w:rPr>
      <w:b/>
      <w:bCs/>
      <w:smallCaps/>
      <w:color w:val="629DD1" w:themeColor="accent2"/>
      <w:spacing w:val="5"/>
      <w:u w:val="single"/>
    </w:rPr>
  </w:style>
  <w:style w:type="character" w:styleId="BookTitle">
    <w:name w:val="Book Title"/>
    <w:basedOn w:val="DefaultParagraphFont"/>
    <w:uiPriority w:val="33"/>
    <w:qFormat/>
    <w:rsid w:val="003B3DF5"/>
    <w:rPr>
      <w:b/>
      <w:bCs/>
      <w:smallCaps/>
      <w:spacing w:val="5"/>
    </w:rPr>
  </w:style>
  <w:style w:type="paragraph" w:styleId="TOCHeading">
    <w:name w:val="TOC Heading"/>
    <w:basedOn w:val="Heading1"/>
    <w:next w:val="Normal"/>
    <w:uiPriority w:val="39"/>
    <w:semiHidden/>
    <w:unhideWhenUsed/>
    <w:qFormat/>
    <w:rsid w:val="003B3DF5"/>
    <w:pPr>
      <w:outlineLvl w:val="9"/>
    </w:pPr>
  </w:style>
  <w:style w:type="character" w:styleId="Hyperlink">
    <w:name w:val="Hyperlink"/>
    <w:basedOn w:val="DefaultParagraphFont"/>
    <w:uiPriority w:val="99"/>
    <w:unhideWhenUsed/>
    <w:rsid w:val="000533B3"/>
    <w:rPr>
      <w:color w:val="9454C3" w:themeColor="hyperlink"/>
      <w:u w:val="single"/>
    </w:rPr>
  </w:style>
  <w:style w:type="character" w:styleId="UnresolvedMention">
    <w:name w:val="Unresolved Mention"/>
    <w:basedOn w:val="DefaultParagraphFont"/>
    <w:uiPriority w:val="99"/>
    <w:semiHidden/>
    <w:unhideWhenUsed/>
    <w:rsid w:val="000533B3"/>
    <w:rPr>
      <w:color w:val="605E5C"/>
      <w:shd w:val="clear" w:color="auto" w:fill="E1DFDD"/>
    </w:rPr>
  </w:style>
  <w:style w:type="character" w:styleId="CommentReference">
    <w:name w:val="annotation reference"/>
    <w:basedOn w:val="DefaultParagraphFont"/>
    <w:uiPriority w:val="99"/>
    <w:semiHidden/>
    <w:unhideWhenUsed/>
    <w:rsid w:val="00D11BCC"/>
    <w:rPr>
      <w:sz w:val="16"/>
      <w:szCs w:val="16"/>
    </w:rPr>
  </w:style>
  <w:style w:type="paragraph" w:styleId="CommentText">
    <w:name w:val="annotation text"/>
    <w:basedOn w:val="Normal"/>
    <w:link w:val="CommentTextChar"/>
    <w:uiPriority w:val="99"/>
    <w:semiHidden/>
    <w:unhideWhenUsed/>
    <w:rsid w:val="00D11BCC"/>
    <w:pPr>
      <w:spacing w:after="120" w:line="240" w:lineRule="auto"/>
    </w:pPr>
    <w:rPr>
      <w:rFonts w:eastAsia="Calibri" w:cs="Arial"/>
      <w:sz w:val="20"/>
      <w:szCs w:val="20"/>
    </w:rPr>
  </w:style>
  <w:style w:type="character" w:styleId="CommentTextChar" w:customStyle="1">
    <w:name w:val="Comment Text Char"/>
    <w:basedOn w:val="DefaultParagraphFont"/>
    <w:link w:val="CommentText"/>
    <w:uiPriority w:val="99"/>
    <w:semiHidden/>
    <w:rsid w:val="00D11BCC"/>
    <w:rPr>
      <w:rFonts w:ascii="Arial" w:hAnsi="Arial" w:eastAsia="Calibri" w:cs="Arial"/>
      <w:sz w:val="20"/>
      <w:szCs w:val="20"/>
    </w:rPr>
  </w:style>
  <w:style w:type="paragraph" w:styleId="BodyText">
    <w:name w:val="Body Text"/>
    <w:basedOn w:val="Normal"/>
    <w:link w:val="BodyTextChar"/>
    <w:uiPriority w:val="99"/>
    <w:semiHidden/>
    <w:unhideWhenUsed/>
    <w:rsid w:val="00A272AB"/>
    <w:pPr>
      <w:spacing w:before="240" w:after="120" w:line="260" w:lineRule="exact"/>
      <w:jc w:val="both"/>
    </w:pPr>
    <w:rPr>
      <w:rFonts w:ascii="Georgia" w:hAnsi="Georgia" w:cs="Calibri" w:eastAsiaTheme="minorHAnsi"/>
      <w:sz w:val="20"/>
      <w:szCs w:val="20"/>
    </w:rPr>
  </w:style>
  <w:style w:type="character" w:styleId="BodyTextChar" w:customStyle="1">
    <w:name w:val="Body Text Char"/>
    <w:basedOn w:val="DefaultParagraphFont"/>
    <w:link w:val="BodyText"/>
    <w:uiPriority w:val="99"/>
    <w:semiHidden/>
    <w:rsid w:val="00A272AB"/>
    <w:rPr>
      <w:rFonts w:ascii="Georgia" w:hAnsi="Georgia" w:cs="Calibri" w:eastAsiaTheme="minorHAnsi"/>
      <w:sz w:val="20"/>
      <w:szCs w:val="20"/>
    </w:rPr>
  </w:style>
  <w:style w:type="character" w:styleId="BodyBulletsChar" w:customStyle="1">
    <w:name w:val="Body Bullets Char"/>
    <w:basedOn w:val="DefaultParagraphFont"/>
    <w:link w:val="BodyBullets"/>
    <w:locked/>
    <w:rsid w:val="00A272AB"/>
    <w:rPr>
      <w:rFonts w:ascii="Georgia" w:hAnsi="Georgia"/>
    </w:rPr>
  </w:style>
  <w:style w:type="paragraph" w:styleId="BodyBullets" w:customStyle="1">
    <w:name w:val="Body Bullets"/>
    <w:basedOn w:val="Normal"/>
    <w:link w:val="BodyBulletsChar"/>
    <w:rsid w:val="00A272AB"/>
    <w:pPr>
      <w:numPr>
        <w:numId w:val="27"/>
      </w:numPr>
      <w:spacing w:after="120" w:line="260" w:lineRule="exact"/>
      <w:jc w:val="both"/>
    </w:pPr>
    <w:rPr>
      <w:rFonts w:ascii="Georgia" w:hAnsi="Georgia"/>
      <w:sz w:val="22"/>
    </w:rPr>
  </w:style>
  <w:style w:type="paragraph" w:styleId="CommentSubject">
    <w:name w:val="annotation subject"/>
    <w:basedOn w:val="CommentText"/>
    <w:next w:val="CommentText"/>
    <w:link w:val="CommentSubjectChar"/>
    <w:uiPriority w:val="99"/>
    <w:semiHidden/>
    <w:unhideWhenUsed/>
    <w:rsid w:val="00C473F0"/>
    <w:pPr>
      <w:spacing w:after="200"/>
    </w:pPr>
    <w:rPr>
      <w:rFonts w:eastAsiaTheme="minorEastAsia" w:cstheme="minorBidi"/>
      <w:b/>
      <w:bCs/>
    </w:rPr>
  </w:style>
  <w:style w:type="character" w:styleId="CommentSubjectChar" w:customStyle="1">
    <w:name w:val="Comment Subject Char"/>
    <w:basedOn w:val="CommentTextChar"/>
    <w:link w:val="CommentSubject"/>
    <w:uiPriority w:val="99"/>
    <w:semiHidden/>
    <w:rsid w:val="00C473F0"/>
    <w:rPr>
      <w:rFonts w:ascii="Arial" w:hAnsi="Arial" w:eastAsia="Calibri" w:cs="Arial"/>
      <w:b/>
      <w:bCs/>
      <w:sz w:val="20"/>
      <w:szCs w:val="20"/>
    </w:rPr>
  </w:style>
  <w:style w:type="paragraph" w:styleId="paragraph" w:customStyle="1">
    <w:name w:val="paragraph"/>
    <w:basedOn w:val="Normal"/>
    <w:rsid w:val="009A0566"/>
    <w:pPr>
      <w:spacing w:before="100" w:beforeAutospacing="1" w:after="100" w:afterAutospacing="1" w:line="240" w:lineRule="auto"/>
    </w:pPr>
    <w:rPr>
      <w:rFonts w:ascii="Times New Roman" w:hAnsi="Times New Roman" w:eastAsia="Times New Roman" w:cs="Times New Roman"/>
      <w:szCs w:val="24"/>
      <w:lang w:eastAsia="en-NZ"/>
    </w:rPr>
  </w:style>
  <w:style w:type="character" w:styleId="normaltextrun" w:customStyle="1">
    <w:name w:val="normaltextrun"/>
    <w:basedOn w:val="DefaultParagraphFont"/>
    <w:rsid w:val="009A0566"/>
  </w:style>
  <w:style w:type="character" w:styleId="eop" w:customStyle="1">
    <w:name w:val="eop"/>
    <w:basedOn w:val="DefaultParagraphFont"/>
    <w:rsid w:val="009A0566"/>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llowedHyperlink">
    <w:name w:val="FollowedHyperlink"/>
    <w:basedOn w:val="DefaultParagraphFont"/>
    <w:uiPriority w:val="99"/>
    <w:semiHidden/>
    <w:unhideWhenUsed/>
    <w:rsid w:val="00B37654"/>
    <w:rPr>
      <w:color w:val="3EBBF0"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4E0101"/>
    <w:pPr>
      <w:spacing w:after="0" w:line="240" w:lineRule="auto"/>
    </w:pPr>
    <w:rPr>
      <w:rFonts w:ascii="Arial" w:hAnsi="Arial"/>
      <w:sz w:val="24"/>
    </w:rPr>
  </w:style>
  <w:style w:type="character" w:styleId="author" w:customStyle="1">
    <w:name w:val="author"/>
    <w:basedOn w:val="DefaultParagraphFont"/>
    <w:rsid w:val="00A64198"/>
  </w:style>
  <w:style w:type="character" w:styleId="separator" w:customStyle="1">
    <w:name w:val="separator"/>
    <w:basedOn w:val="DefaultParagraphFont"/>
    <w:rsid w:val="00A64198"/>
  </w:style>
  <w:style w:type="character" w:styleId="resultssummary" w:customStyle="1">
    <w:name w:val="results_summary"/>
    <w:basedOn w:val="DefaultParagraphFont"/>
    <w:rsid w:val="00A64198"/>
  </w:style>
  <w:style w:type="character" w:styleId="hgkelc" w:customStyle="1">
    <w:name w:val="hgkelc"/>
    <w:basedOn w:val="DefaultParagraphFont"/>
    <w:rsid w:val="00A50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98864">
      <w:bodyDiv w:val="1"/>
      <w:marLeft w:val="0"/>
      <w:marRight w:val="0"/>
      <w:marTop w:val="0"/>
      <w:marBottom w:val="0"/>
      <w:divBdr>
        <w:top w:val="none" w:sz="0" w:space="0" w:color="auto"/>
        <w:left w:val="none" w:sz="0" w:space="0" w:color="auto"/>
        <w:bottom w:val="none" w:sz="0" w:space="0" w:color="auto"/>
        <w:right w:val="none" w:sz="0" w:space="0" w:color="auto"/>
      </w:divBdr>
    </w:div>
    <w:div w:id="46800096">
      <w:bodyDiv w:val="1"/>
      <w:marLeft w:val="0"/>
      <w:marRight w:val="0"/>
      <w:marTop w:val="0"/>
      <w:marBottom w:val="0"/>
      <w:divBdr>
        <w:top w:val="none" w:sz="0" w:space="0" w:color="auto"/>
        <w:left w:val="none" w:sz="0" w:space="0" w:color="auto"/>
        <w:bottom w:val="none" w:sz="0" w:space="0" w:color="auto"/>
        <w:right w:val="none" w:sz="0" w:space="0" w:color="auto"/>
      </w:divBdr>
    </w:div>
    <w:div w:id="76176894">
      <w:bodyDiv w:val="1"/>
      <w:marLeft w:val="0"/>
      <w:marRight w:val="0"/>
      <w:marTop w:val="0"/>
      <w:marBottom w:val="0"/>
      <w:divBdr>
        <w:top w:val="none" w:sz="0" w:space="0" w:color="auto"/>
        <w:left w:val="none" w:sz="0" w:space="0" w:color="auto"/>
        <w:bottom w:val="none" w:sz="0" w:space="0" w:color="auto"/>
        <w:right w:val="none" w:sz="0" w:space="0" w:color="auto"/>
      </w:divBdr>
    </w:div>
    <w:div w:id="199321222">
      <w:bodyDiv w:val="1"/>
      <w:marLeft w:val="0"/>
      <w:marRight w:val="0"/>
      <w:marTop w:val="0"/>
      <w:marBottom w:val="0"/>
      <w:divBdr>
        <w:top w:val="none" w:sz="0" w:space="0" w:color="auto"/>
        <w:left w:val="none" w:sz="0" w:space="0" w:color="auto"/>
        <w:bottom w:val="none" w:sz="0" w:space="0" w:color="auto"/>
        <w:right w:val="none" w:sz="0" w:space="0" w:color="auto"/>
      </w:divBdr>
    </w:div>
    <w:div w:id="263658091">
      <w:bodyDiv w:val="1"/>
      <w:marLeft w:val="0"/>
      <w:marRight w:val="0"/>
      <w:marTop w:val="0"/>
      <w:marBottom w:val="0"/>
      <w:divBdr>
        <w:top w:val="none" w:sz="0" w:space="0" w:color="auto"/>
        <w:left w:val="none" w:sz="0" w:space="0" w:color="auto"/>
        <w:bottom w:val="none" w:sz="0" w:space="0" w:color="auto"/>
        <w:right w:val="none" w:sz="0" w:space="0" w:color="auto"/>
      </w:divBdr>
    </w:div>
    <w:div w:id="265621019">
      <w:bodyDiv w:val="1"/>
      <w:marLeft w:val="0"/>
      <w:marRight w:val="0"/>
      <w:marTop w:val="0"/>
      <w:marBottom w:val="0"/>
      <w:divBdr>
        <w:top w:val="none" w:sz="0" w:space="0" w:color="auto"/>
        <w:left w:val="none" w:sz="0" w:space="0" w:color="auto"/>
        <w:bottom w:val="none" w:sz="0" w:space="0" w:color="auto"/>
        <w:right w:val="none" w:sz="0" w:space="0" w:color="auto"/>
      </w:divBdr>
    </w:div>
    <w:div w:id="377248007">
      <w:bodyDiv w:val="1"/>
      <w:marLeft w:val="0"/>
      <w:marRight w:val="0"/>
      <w:marTop w:val="0"/>
      <w:marBottom w:val="0"/>
      <w:divBdr>
        <w:top w:val="none" w:sz="0" w:space="0" w:color="auto"/>
        <w:left w:val="none" w:sz="0" w:space="0" w:color="auto"/>
        <w:bottom w:val="none" w:sz="0" w:space="0" w:color="auto"/>
        <w:right w:val="none" w:sz="0" w:space="0" w:color="auto"/>
      </w:divBdr>
    </w:div>
    <w:div w:id="394813111">
      <w:bodyDiv w:val="1"/>
      <w:marLeft w:val="0"/>
      <w:marRight w:val="0"/>
      <w:marTop w:val="0"/>
      <w:marBottom w:val="0"/>
      <w:divBdr>
        <w:top w:val="none" w:sz="0" w:space="0" w:color="auto"/>
        <w:left w:val="none" w:sz="0" w:space="0" w:color="auto"/>
        <w:bottom w:val="none" w:sz="0" w:space="0" w:color="auto"/>
        <w:right w:val="none" w:sz="0" w:space="0" w:color="auto"/>
      </w:divBdr>
    </w:div>
    <w:div w:id="400835780">
      <w:bodyDiv w:val="1"/>
      <w:marLeft w:val="0"/>
      <w:marRight w:val="0"/>
      <w:marTop w:val="0"/>
      <w:marBottom w:val="0"/>
      <w:divBdr>
        <w:top w:val="none" w:sz="0" w:space="0" w:color="auto"/>
        <w:left w:val="none" w:sz="0" w:space="0" w:color="auto"/>
        <w:bottom w:val="none" w:sz="0" w:space="0" w:color="auto"/>
        <w:right w:val="none" w:sz="0" w:space="0" w:color="auto"/>
      </w:divBdr>
    </w:div>
    <w:div w:id="424965145">
      <w:bodyDiv w:val="1"/>
      <w:marLeft w:val="0"/>
      <w:marRight w:val="0"/>
      <w:marTop w:val="0"/>
      <w:marBottom w:val="0"/>
      <w:divBdr>
        <w:top w:val="none" w:sz="0" w:space="0" w:color="auto"/>
        <w:left w:val="none" w:sz="0" w:space="0" w:color="auto"/>
        <w:bottom w:val="none" w:sz="0" w:space="0" w:color="auto"/>
        <w:right w:val="none" w:sz="0" w:space="0" w:color="auto"/>
      </w:divBdr>
    </w:div>
    <w:div w:id="425462684">
      <w:bodyDiv w:val="1"/>
      <w:marLeft w:val="0"/>
      <w:marRight w:val="0"/>
      <w:marTop w:val="0"/>
      <w:marBottom w:val="0"/>
      <w:divBdr>
        <w:top w:val="none" w:sz="0" w:space="0" w:color="auto"/>
        <w:left w:val="none" w:sz="0" w:space="0" w:color="auto"/>
        <w:bottom w:val="none" w:sz="0" w:space="0" w:color="auto"/>
        <w:right w:val="none" w:sz="0" w:space="0" w:color="auto"/>
      </w:divBdr>
    </w:div>
    <w:div w:id="442963132">
      <w:bodyDiv w:val="1"/>
      <w:marLeft w:val="0"/>
      <w:marRight w:val="0"/>
      <w:marTop w:val="0"/>
      <w:marBottom w:val="0"/>
      <w:divBdr>
        <w:top w:val="none" w:sz="0" w:space="0" w:color="auto"/>
        <w:left w:val="none" w:sz="0" w:space="0" w:color="auto"/>
        <w:bottom w:val="none" w:sz="0" w:space="0" w:color="auto"/>
        <w:right w:val="none" w:sz="0" w:space="0" w:color="auto"/>
      </w:divBdr>
      <w:divsChild>
        <w:div w:id="1164515911">
          <w:marLeft w:val="0"/>
          <w:marRight w:val="0"/>
          <w:marTop w:val="0"/>
          <w:marBottom w:val="0"/>
          <w:divBdr>
            <w:top w:val="none" w:sz="0" w:space="0" w:color="auto"/>
            <w:left w:val="none" w:sz="0" w:space="0" w:color="auto"/>
            <w:bottom w:val="none" w:sz="0" w:space="0" w:color="auto"/>
            <w:right w:val="none" w:sz="0" w:space="0" w:color="auto"/>
          </w:divBdr>
        </w:div>
        <w:div w:id="775254548">
          <w:marLeft w:val="0"/>
          <w:marRight w:val="0"/>
          <w:marTop w:val="0"/>
          <w:marBottom w:val="0"/>
          <w:divBdr>
            <w:top w:val="none" w:sz="0" w:space="0" w:color="auto"/>
            <w:left w:val="none" w:sz="0" w:space="0" w:color="auto"/>
            <w:bottom w:val="none" w:sz="0" w:space="0" w:color="auto"/>
            <w:right w:val="none" w:sz="0" w:space="0" w:color="auto"/>
          </w:divBdr>
        </w:div>
        <w:div w:id="606040802">
          <w:marLeft w:val="0"/>
          <w:marRight w:val="0"/>
          <w:marTop w:val="0"/>
          <w:marBottom w:val="0"/>
          <w:divBdr>
            <w:top w:val="none" w:sz="0" w:space="0" w:color="auto"/>
            <w:left w:val="none" w:sz="0" w:space="0" w:color="auto"/>
            <w:bottom w:val="none" w:sz="0" w:space="0" w:color="auto"/>
            <w:right w:val="none" w:sz="0" w:space="0" w:color="auto"/>
          </w:divBdr>
        </w:div>
        <w:div w:id="360782554">
          <w:marLeft w:val="0"/>
          <w:marRight w:val="0"/>
          <w:marTop w:val="0"/>
          <w:marBottom w:val="0"/>
          <w:divBdr>
            <w:top w:val="none" w:sz="0" w:space="0" w:color="auto"/>
            <w:left w:val="none" w:sz="0" w:space="0" w:color="auto"/>
            <w:bottom w:val="none" w:sz="0" w:space="0" w:color="auto"/>
            <w:right w:val="none" w:sz="0" w:space="0" w:color="auto"/>
          </w:divBdr>
        </w:div>
        <w:div w:id="1262564653">
          <w:marLeft w:val="0"/>
          <w:marRight w:val="0"/>
          <w:marTop w:val="0"/>
          <w:marBottom w:val="0"/>
          <w:divBdr>
            <w:top w:val="none" w:sz="0" w:space="0" w:color="auto"/>
            <w:left w:val="none" w:sz="0" w:space="0" w:color="auto"/>
            <w:bottom w:val="none" w:sz="0" w:space="0" w:color="auto"/>
            <w:right w:val="none" w:sz="0" w:space="0" w:color="auto"/>
          </w:divBdr>
        </w:div>
        <w:div w:id="615676121">
          <w:marLeft w:val="0"/>
          <w:marRight w:val="0"/>
          <w:marTop w:val="0"/>
          <w:marBottom w:val="0"/>
          <w:divBdr>
            <w:top w:val="none" w:sz="0" w:space="0" w:color="auto"/>
            <w:left w:val="none" w:sz="0" w:space="0" w:color="auto"/>
            <w:bottom w:val="none" w:sz="0" w:space="0" w:color="auto"/>
            <w:right w:val="none" w:sz="0" w:space="0" w:color="auto"/>
          </w:divBdr>
        </w:div>
        <w:div w:id="1359701986">
          <w:marLeft w:val="0"/>
          <w:marRight w:val="0"/>
          <w:marTop w:val="0"/>
          <w:marBottom w:val="0"/>
          <w:divBdr>
            <w:top w:val="none" w:sz="0" w:space="0" w:color="auto"/>
            <w:left w:val="none" w:sz="0" w:space="0" w:color="auto"/>
            <w:bottom w:val="none" w:sz="0" w:space="0" w:color="auto"/>
            <w:right w:val="none" w:sz="0" w:space="0" w:color="auto"/>
          </w:divBdr>
        </w:div>
        <w:div w:id="1680546608">
          <w:marLeft w:val="0"/>
          <w:marRight w:val="0"/>
          <w:marTop w:val="0"/>
          <w:marBottom w:val="0"/>
          <w:divBdr>
            <w:top w:val="none" w:sz="0" w:space="0" w:color="auto"/>
            <w:left w:val="none" w:sz="0" w:space="0" w:color="auto"/>
            <w:bottom w:val="none" w:sz="0" w:space="0" w:color="auto"/>
            <w:right w:val="none" w:sz="0" w:space="0" w:color="auto"/>
          </w:divBdr>
        </w:div>
        <w:div w:id="268896659">
          <w:marLeft w:val="0"/>
          <w:marRight w:val="0"/>
          <w:marTop w:val="0"/>
          <w:marBottom w:val="0"/>
          <w:divBdr>
            <w:top w:val="none" w:sz="0" w:space="0" w:color="auto"/>
            <w:left w:val="none" w:sz="0" w:space="0" w:color="auto"/>
            <w:bottom w:val="none" w:sz="0" w:space="0" w:color="auto"/>
            <w:right w:val="none" w:sz="0" w:space="0" w:color="auto"/>
          </w:divBdr>
        </w:div>
        <w:div w:id="185142529">
          <w:marLeft w:val="0"/>
          <w:marRight w:val="0"/>
          <w:marTop w:val="0"/>
          <w:marBottom w:val="0"/>
          <w:divBdr>
            <w:top w:val="none" w:sz="0" w:space="0" w:color="auto"/>
            <w:left w:val="none" w:sz="0" w:space="0" w:color="auto"/>
            <w:bottom w:val="none" w:sz="0" w:space="0" w:color="auto"/>
            <w:right w:val="none" w:sz="0" w:space="0" w:color="auto"/>
          </w:divBdr>
        </w:div>
        <w:div w:id="1526283651">
          <w:marLeft w:val="0"/>
          <w:marRight w:val="0"/>
          <w:marTop w:val="0"/>
          <w:marBottom w:val="0"/>
          <w:divBdr>
            <w:top w:val="none" w:sz="0" w:space="0" w:color="auto"/>
            <w:left w:val="none" w:sz="0" w:space="0" w:color="auto"/>
            <w:bottom w:val="none" w:sz="0" w:space="0" w:color="auto"/>
            <w:right w:val="none" w:sz="0" w:space="0" w:color="auto"/>
          </w:divBdr>
        </w:div>
        <w:div w:id="1279877911">
          <w:marLeft w:val="0"/>
          <w:marRight w:val="0"/>
          <w:marTop w:val="0"/>
          <w:marBottom w:val="0"/>
          <w:divBdr>
            <w:top w:val="none" w:sz="0" w:space="0" w:color="auto"/>
            <w:left w:val="none" w:sz="0" w:space="0" w:color="auto"/>
            <w:bottom w:val="none" w:sz="0" w:space="0" w:color="auto"/>
            <w:right w:val="none" w:sz="0" w:space="0" w:color="auto"/>
          </w:divBdr>
        </w:div>
      </w:divsChild>
    </w:div>
    <w:div w:id="478498574">
      <w:bodyDiv w:val="1"/>
      <w:marLeft w:val="0"/>
      <w:marRight w:val="0"/>
      <w:marTop w:val="0"/>
      <w:marBottom w:val="0"/>
      <w:divBdr>
        <w:top w:val="none" w:sz="0" w:space="0" w:color="auto"/>
        <w:left w:val="none" w:sz="0" w:space="0" w:color="auto"/>
        <w:bottom w:val="none" w:sz="0" w:space="0" w:color="auto"/>
        <w:right w:val="none" w:sz="0" w:space="0" w:color="auto"/>
      </w:divBdr>
    </w:div>
    <w:div w:id="489714052">
      <w:bodyDiv w:val="1"/>
      <w:marLeft w:val="0"/>
      <w:marRight w:val="0"/>
      <w:marTop w:val="0"/>
      <w:marBottom w:val="0"/>
      <w:divBdr>
        <w:top w:val="none" w:sz="0" w:space="0" w:color="auto"/>
        <w:left w:val="none" w:sz="0" w:space="0" w:color="auto"/>
        <w:bottom w:val="none" w:sz="0" w:space="0" w:color="auto"/>
        <w:right w:val="none" w:sz="0" w:space="0" w:color="auto"/>
      </w:divBdr>
    </w:div>
    <w:div w:id="521819727">
      <w:bodyDiv w:val="1"/>
      <w:marLeft w:val="0"/>
      <w:marRight w:val="0"/>
      <w:marTop w:val="0"/>
      <w:marBottom w:val="0"/>
      <w:divBdr>
        <w:top w:val="none" w:sz="0" w:space="0" w:color="auto"/>
        <w:left w:val="none" w:sz="0" w:space="0" w:color="auto"/>
        <w:bottom w:val="none" w:sz="0" w:space="0" w:color="auto"/>
        <w:right w:val="none" w:sz="0" w:space="0" w:color="auto"/>
      </w:divBdr>
    </w:div>
    <w:div w:id="755787089">
      <w:bodyDiv w:val="1"/>
      <w:marLeft w:val="0"/>
      <w:marRight w:val="0"/>
      <w:marTop w:val="0"/>
      <w:marBottom w:val="0"/>
      <w:divBdr>
        <w:top w:val="none" w:sz="0" w:space="0" w:color="auto"/>
        <w:left w:val="none" w:sz="0" w:space="0" w:color="auto"/>
        <w:bottom w:val="none" w:sz="0" w:space="0" w:color="auto"/>
        <w:right w:val="none" w:sz="0" w:space="0" w:color="auto"/>
      </w:divBdr>
    </w:div>
    <w:div w:id="784084721">
      <w:bodyDiv w:val="1"/>
      <w:marLeft w:val="0"/>
      <w:marRight w:val="0"/>
      <w:marTop w:val="0"/>
      <w:marBottom w:val="0"/>
      <w:divBdr>
        <w:top w:val="none" w:sz="0" w:space="0" w:color="auto"/>
        <w:left w:val="none" w:sz="0" w:space="0" w:color="auto"/>
        <w:bottom w:val="none" w:sz="0" w:space="0" w:color="auto"/>
        <w:right w:val="none" w:sz="0" w:space="0" w:color="auto"/>
      </w:divBdr>
    </w:div>
    <w:div w:id="788159849">
      <w:bodyDiv w:val="1"/>
      <w:marLeft w:val="0"/>
      <w:marRight w:val="0"/>
      <w:marTop w:val="0"/>
      <w:marBottom w:val="0"/>
      <w:divBdr>
        <w:top w:val="none" w:sz="0" w:space="0" w:color="auto"/>
        <w:left w:val="none" w:sz="0" w:space="0" w:color="auto"/>
        <w:bottom w:val="none" w:sz="0" w:space="0" w:color="auto"/>
        <w:right w:val="none" w:sz="0" w:space="0" w:color="auto"/>
      </w:divBdr>
    </w:div>
    <w:div w:id="819232466">
      <w:bodyDiv w:val="1"/>
      <w:marLeft w:val="0"/>
      <w:marRight w:val="0"/>
      <w:marTop w:val="0"/>
      <w:marBottom w:val="0"/>
      <w:divBdr>
        <w:top w:val="none" w:sz="0" w:space="0" w:color="auto"/>
        <w:left w:val="none" w:sz="0" w:space="0" w:color="auto"/>
        <w:bottom w:val="none" w:sz="0" w:space="0" w:color="auto"/>
        <w:right w:val="none" w:sz="0" w:space="0" w:color="auto"/>
      </w:divBdr>
    </w:div>
    <w:div w:id="824323264">
      <w:bodyDiv w:val="1"/>
      <w:marLeft w:val="0"/>
      <w:marRight w:val="0"/>
      <w:marTop w:val="0"/>
      <w:marBottom w:val="0"/>
      <w:divBdr>
        <w:top w:val="none" w:sz="0" w:space="0" w:color="auto"/>
        <w:left w:val="none" w:sz="0" w:space="0" w:color="auto"/>
        <w:bottom w:val="none" w:sz="0" w:space="0" w:color="auto"/>
        <w:right w:val="none" w:sz="0" w:space="0" w:color="auto"/>
      </w:divBdr>
    </w:div>
    <w:div w:id="970130943">
      <w:bodyDiv w:val="1"/>
      <w:marLeft w:val="0"/>
      <w:marRight w:val="0"/>
      <w:marTop w:val="0"/>
      <w:marBottom w:val="0"/>
      <w:divBdr>
        <w:top w:val="none" w:sz="0" w:space="0" w:color="auto"/>
        <w:left w:val="none" w:sz="0" w:space="0" w:color="auto"/>
        <w:bottom w:val="none" w:sz="0" w:space="0" w:color="auto"/>
        <w:right w:val="none" w:sz="0" w:space="0" w:color="auto"/>
      </w:divBdr>
    </w:div>
    <w:div w:id="1067457754">
      <w:bodyDiv w:val="1"/>
      <w:marLeft w:val="0"/>
      <w:marRight w:val="0"/>
      <w:marTop w:val="0"/>
      <w:marBottom w:val="0"/>
      <w:divBdr>
        <w:top w:val="none" w:sz="0" w:space="0" w:color="auto"/>
        <w:left w:val="none" w:sz="0" w:space="0" w:color="auto"/>
        <w:bottom w:val="none" w:sz="0" w:space="0" w:color="auto"/>
        <w:right w:val="none" w:sz="0" w:space="0" w:color="auto"/>
      </w:divBdr>
    </w:div>
    <w:div w:id="1075468502">
      <w:bodyDiv w:val="1"/>
      <w:marLeft w:val="0"/>
      <w:marRight w:val="0"/>
      <w:marTop w:val="0"/>
      <w:marBottom w:val="0"/>
      <w:divBdr>
        <w:top w:val="none" w:sz="0" w:space="0" w:color="auto"/>
        <w:left w:val="none" w:sz="0" w:space="0" w:color="auto"/>
        <w:bottom w:val="none" w:sz="0" w:space="0" w:color="auto"/>
        <w:right w:val="none" w:sz="0" w:space="0" w:color="auto"/>
      </w:divBdr>
    </w:div>
    <w:div w:id="1110705677">
      <w:bodyDiv w:val="1"/>
      <w:marLeft w:val="0"/>
      <w:marRight w:val="0"/>
      <w:marTop w:val="0"/>
      <w:marBottom w:val="0"/>
      <w:divBdr>
        <w:top w:val="none" w:sz="0" w:space="0" w:color="auto"/>
        <w:left w:val="none" w:sz="0" w:space="0" w:color="auto"/>
        <w:bottom w:val="none" w:sz="0" w:space="0" w:color="auto"/>
        <w:right w:val="none" w:sz="0" w:space="0" w:color="auto"/>
      </w:divBdr>
    </w:div>
    <w:div w:id="1151215119">
      <w:bodyDiv w:val="1"/>
      <w:marLeft w:val="0"/>
      <w:marRight w:val="0"/>
      <w:marTop w:val="0"/>
      <w:marBottom w:val="0"/>
      <w:divBdr>
        <w:top w:val="none" w:sz="0" w:space="0" w:color="auto"/>
        <w:left w:val="none" w:sz="0" w:space="0" w:color="auto"/>
        <w:bottom w:val="none" w:sz="0" w:space="0" w:color="auto"/>
        <w:right w:val="none" w:sz="0" w:space="0" w:color="auto"/>
      </w:divBdr>
    </w:div>
    <w:div w:id="1161695295">
      <w:bodyDiv w:val="1"/>
      <w:marLeft w:val="0"/>
      <w:marRight w:val="0"/>
      <w:marTop w:val="0"/>
      <w:marBottom w:val="0"/>
      <w:divBdr>
        <w:top w:val="none" w:sz="0" w:space="0" w:color="auto"/>
        <w:left w:val="none" w:sz="0" w:space="0" w:color="auto"/>
        <w:bottom w:val="none" w:sz="0" w:space="0" w:color="auto"/>
        <w:right w:val="none" w:sz="0" w:space="0" w:color="auto"/>
      </w:divBdr>
    </w:div>
    <w:div w:id="1181622225">
      <w:bodyDiv w:val="1"/>
      <w:marLeft w:val="0"/>
      <w:marRight w:val="0"/>
      <w:marTop w:val="0"/>
      <w:marBottom w:val="0"/>
      <w:divBdr>
        <w:top w:val="none" w:sz="0" w:space="0" w:color="auto"/>
        <w:left w:val="none" w:sz="0" w:space="0" w:color="auto"/>
        <w:bottom w:val="none" w:sz="0" w:space="0" w:color="auto"/>
        <w:right w:val="none" w:sz="0" w:space="0" w:color="auto"/>
      </w:divBdr>
      <w:divsChild>
        <w:div w:id="1830947195">
          <w:marLeft w:val="0"/>
          <w:marRight w:val="0"/>
          <w:marTop w:val="0"/>
          <w:marBottom w:val="0"/>
          <w:divBdr>
            <w:top w:val="none" w:sz="0" w:space="0" w:color="auto"/>
            <w:left w:val="none" w:sz="0" w:space="0" w:color="auto"/>
            <w:bottom w:val="none" w:sz="0" w:space="0" w:color="auto"/>
            <w:right w:val="none" w:sz="0" w:space="0" w:color="auto"/>
          </w:divBdr>
        </w:div>
      </w:divsChild>
    </w:div>
    <w:div w:id="1247574715">
      <w:bodyDiv w:val="1"/>
      <w:marLeft w:val="0"/>
      <w:marRight w:val="0"/>
      <w:marTop w:val="0"/>
      <w:marBottom w:val="0"/>
      <w:divBdr>
        <w:top w:val="none" w:sz="0" w:space="0" w:color="auto"/>
        <w:left w:val="none" w:sz="0" w:space="0" w:color="auto"/>
        <w:bottom w:val="none" w:sz="0" w:space="0" w:color="auto"/>
        <w:right w:val="none" w:sz="0" w:space="0" w:color="auto"/>
      </w:divBdr>
    </w:div>
    <w:div w:id="1259868135">
      <w:bodyDiv w:val="1"/>
      <w:marLeft w:val="0"/>
      <w:marRight w:val="0"/>
      <w:marTop w:val="0"/>
      <w:marBottom w:val="0"/>
      <w:divBdr>
        <w:top w:val="none" w:sz="0" w:space="0" w:color="auto"/>
        <w:left w:val="none" w:sz="0" w:space="0" w:color="auto"/>
        <w:bottom w:val="none" w:sz="0" w:space="0" w:color="auto"/>
        <w:right w:val="none" w:sz="0" w:space="0" w:color="auto"/>
      </w:divBdr>
    </w:div>
    <w:div w:id="1289051407">
      <w:bodyDiv w:val="1"/>
      <w:marLeft w:val="0"/>
      <w:marRight w:val="0"/>
      <w:marTop w:val="0"/>
      <w:marBottom w:val="0"/>
      <w:divBdr>
        <w:top w:val="none" w:sz="0" w:space="0" w:color="auto"/>
        <w:left w:val="none" w:sz="0" w:space="0" w:color="auto"/>
        <w:bottom w:val="none" w:sz="0" w:space="0" w:color="auto"/>
        <w:right w:val="none" w:sz="0" w:space="0" w:color="auto"/>
      </w:divBdr>
    </w:div>
    <w:div w:id="1340305882">
      <w:bodyDiv w:val="1"/>
      <w:marLeft w:val="0"/>
      <w:marRight w:val="0"/>
      <w:marTop w:val="0"/>
      <w:marBottom w:val="0"/>
      <w:divBdr>
        <w:top w:val="none" w:sz="0" w:space="0" w:color="auto"/>
        <w:left w:val="none" w:sz="0" w:space="0" w:color="auto"/>
        <w:bottom w:val="none" w:sz="0" w:space="0" w:color="auto"/>
        <w:right w:val="none" w:sz="0" w:space="0" w:color="auto"/>
      </w:divBdr>
    </w:div>
    <w:div w:id="1366173562">
      <w:bodyDiv w:val="1"/>
      <w:marLeft w:val="0"/>
      <w:marRight w:val="0"/>
      <w:marTop w:val="0"/>
      <w:marBottom w:val="0"/>
      <w:divBdr>
        <w:top w:val="none" w:sz="0" w:space="0" w:color="auto"/>
        <w:left w:val="none" w:sz="0" w:space="0" w:color="auto"/>
        <w:bottom w:val="none" w:sz="0" w:space="0" w:color="auto"/>
        <w:right w:val="none" w:sz="0" w:space="0" w:color="auto"/>
      </w:divBdr>
    </w:div>
    <w:div w:id="1377698765">
      <w:bodyDiv w:val="1"/>
      <w:marLeft w:val="0"/>
      <w:marRight w:val="0"/>
      <w:marTop w:val="0"/>
      <w:marBottom w:val="0"/>
      <w:divBdr>
        <w:top w:val="none" w:sz="0" w:space="0" w:color="auto"/>
        <w:left w:val="none" w:sz="0" w:space="0" w:color="auto"/>
        <w:bottom w:val="none" w:sz="0" w:space="0" w:color="auto"/>
        <w:right w:val="none" w:sz="0" w:space="0" w:color="auto"/>
      </w:divBdr>
      <w:divsChild>
        <w:div w:id="627518011">
          <w:marLeft w:val="0"/>
          <w:marRight w:val="0"/>
          <w:marTop w:val="0"/>
          <w:marBottom w:val="0"/>
          <w:divBdr>
            <w:top w:val="none" w:sz="0" w:space="0" w:color="auto"/>
            <w:left w:val="none" w:sz="0" w:space="0" w:color="auto"/>
            <w:bottom w:val="none" w:sz="0" w:space="0" w:color="auto"/>
            <w:right w:val="none" w:sz="0" w:space="0" w:color="auto"/>
          </w:divBdr>
          <w:divsChild>
            <w:div w:id="881748700">
              <w:marLeft w:val="0"/>
              <w:marRight w:val="0"/>
              <w:marTop w:val="0"/>
              <w:marBottom w:val="0"/>
              <w:divBdr>
                <w:top w:val="none" w:sz="0" w:space="0" w:color="auto"/>
                <w:left w:val="none" w:sz="0" w:space="0" w:color="auto"/>
                <w:bottom w:val="none" w:sz="0" w:space="0" w:color="auto"/>
                <w:right w:val="none" w:sz="0" w:space="0" w:color="auto"/>
              </w:divBdr>
            </w:div>
          </w:divsChild>
        </w:div>
        <w:div w:id="1262833875">
          <w:marLeft w:val="0"/>
          <w:marRight w:val="0"/>
          <w:marTop w:val="0"/>
          <w:marBottom w:val="0"/>
          <w:divBdr>
            <w:top w:val="none" w:sz="0" w:space="0" w:color="auto"/>
            <w:left w:val="none" w:sz="0" w:space="0" w:color="auto"/>
            <w:bottom w:val="none" w:sz="0" w:space="0" w:color="auto"/>
            <w:right w:val="none" w:sz="0" w:space="0" w:color="auto"/>
          </w:divBdr>
          <w:divsChild>
            <w:div w:id="943801828">
              <w:marLeft w:val="0"/>
              <w:marRight w:val="0"/>
              <w:marTop w:val="0"/>
              <w:marBottom w:val="0"/>
              <w:divBdr>
                <w:top w:val="none" w:sz="0" w:space="0" w:color="auto"/>
                <w:left w:val="none" w:sz="0" w:space="0" w:color="auto"/>
                <w:bottom w:val="none" w:sz="0" w:space="0" w:color="auto"/>
                <w:right w:val="none" w:sz="0" w:space="0" w:color="auto"/>
              </w:divBdr>
            </w:div>
          </w:divsChild>
        </w:div>
        <w:div w:id="1316715523">
          <w:marLeft w:val="0"/>
          <w:marRight w:val="0"/>
          <w:marTop w:val="0"/>
          <w:marBottom w:val="0"/>
          <w:divBdr>
            <w:top w:val="none" w:sz="0" w:space="0" w:color="auto"/>
            <w:left w:val="none" w:sz="0" w:space="0" w:color="auto"/>
            <w:bottom w:val="none" w:sz="0" w:space="0" w:color="auto"/>
            <w:right w:val="none" w:sz="0" w:space="0" w:color="auto"/>
          </w:divBdr>
          <w:divsChild>
            <w:div w:id="635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2686">
      <w:bodyDiv w:val="1"/>
      <w:marLeft w:val="0"/>
      <w:marRight w:val="0"/>
      <w:marTop w:val="0"/>
      <w:marBottom w:val="0"/>
      <w:divBdr>
        <w:top w:val="none" w:sz="0" w:space="0" w:color="auto"/>
        <w:left w:val="none" w:sz="0" w:space="0" w:color="auto"/>
        <w:bottom w:val="none" w:sz="0" w:space="0" w:color="auto"/>
        <w:right w:val="none" w:sz="0" w:space="0" w:color="auto"/>
      </w:divBdr>
    </w:div>
    <w:div w:id="1490515414">
      <w:bodyDiv w:val="1"/>
      <w:marLeft w:val="0"/>
      <w:marRight w:val="0"/>
      <w:marTop w:val="0"/>
      <w:marBottom w:val="0"/>
      <w:divBdr>
        <w:top w:val="none" w:sz="0" w:space="0" w:color="auto"/>
        <w:left w:val="none" w:sz="0" w:space="0" w:color="auto"/>
        <w:bottom w:val="none" w:sz="0" w:space="0" w:color="auto"/>
        <w:right w:val="none" w:sz="0" w:space="0" w:color="auto"/>
      </w:divBdr>
    </w:div>
    <w:div w:id="1510875658">
      <w:bodyDiv w:val="1"/>
      <w:marLeft w:val="0"/>
      <w:marRight w:val="0"/>
      <w:marTop w:val="0"/>
      <w:marBottom w:val="0"/>
      <w:divBdr>
        <w:top w:val="none" w:sz="0" w:space="0" w:color="auto"/>
        <w:left w:val="none" w:sz="0" w:space="0" w:color="auto"/>
        <w:bottom w:val="none" w:sz="0" w:space="0" w:color="auto"/>
        <w:right w:val="none" w:sz="0" w:space="0" w:color="auto"/>
      </w:divBdr>
    </w:div>
    <w:div w:id="1529103544">
      <w:bodyDiv w:val="1"/>
      <w:marLeft w:val="0"/>
      <w:marRight w:val="0"/>
      <w:marTop w:val="0"/>
      <w:marBottom w:val="0"/>
      <w:divBdr>
        <w:top w:val="none" w:sz="0" w:space="0" w:color="auto"/>
        <w:left w:val="none" w:sz="0" w:space="0" w:color="auto"/>
        <w:bottom w:val="none" w:sz="0" w:space="0" w:color="auto"/>
        <w:right w:val="none" w:sz="0" w:space="0" w:color="auto"/>
      </w:divBdr>
      <w:divsChild>
        <w:div w:id="733311149">
          <w:marLeft w:val="0"/>
          <w:marRight w:val="0"/>
          <w:marTop w:val="0"/>
          <w:marBottom w:val="0"/>
          <w:divBdr>
            <w:top w:val="none" w:sz="0" w:space="0" w:color="auto"/>
            <w:left w:val="none" w:sz="0" w:space="0" w:color="auto"/>
            <w:bottom w:val="none" w:sz="0" w:space="0" w:color="auto"/>
            <w:right w:val="none" w:sz="0" w:space="0" w:color="auto"/>
          </w:divBdr>
        </w:div>
        <w:div w:id="968783665">
          <w:marLeft w:val="0"/>
          <w:marRight w:val="0"/>
          <w:marTop w:val="0"/>
          <w:marBottom w:val="0"/>
          <w:divBdr>
            <w:top w:val="none" w:sz="0" w:space="0" w:color="auto"/>
            <w:left w:val="none" w:sz="0" w:space="0" w:color="auto"/>
            <w:bottom w:val="none" w:sz="0" w:space="0" w:color="auto"/>
            <w:right w:val="none" w:sz="0" w:space="0" w:color="auto"/>
          </w:divBdr>
        </w:div>
        <w:div w:id="55861609">
          <w:marLeft w:val="0"/>
          <w:marRight w:val="0"/>
          <w:marTop w:val="0"/>
          <w:marBottom w:val="0"/>
          <w:divBdr>
            <w:top w:val="none" w:sz="0" w:space="0" w:color="auto"/>
            <w:left w:val="none" w:sz="0" w:space="0" w:color="auto"/>
            <w:bottom w:val="none" w:sz="0" w:space="0" w:color="auto"/>
            <w:right w:val="none" w:sz="0" w:space="0" w:color="auto"/>
          </w:divBdr>
        </w:div>
        <w:div w:id="1445420005">
          <w:marLeft w:val="0"/>
          <w:marRight w:val="0"/>
          <w:marTop w:val="0"/>
          <w:marBottom w:val="0"/>
          <w:divBdr>
            <w:top w:val="none" w:sz="0" w:space="0" w:color="auto"/>
            <w:left w:val="none" w:sz="0" w:space="0" w:color="auto"/>
            <w:bottom w:val="none" w:sz="0" w:space="0" w:color="auto"/>
            <w:right w:val="none" w:sz="0" w:space="0" w:color="auto"/>
          </w:divBdr>
        </w:div>
        <w:div w:id="1907760307">
          <w:marLeft w:val="0"/>
          <w:marRight w:val="0"/>
          <w:marTop w:val="0"/>
          <w:marBottom w:val="0"/>
          <w:divBdr>
            <w:top w:val="none" w:sz="0" w:space="0" w:color="auto"/>
            <w:left w:val="none" w:sz="0" w:space="0" w:color="auto"/>
            <w:bottom w:val="none" w:sz="0" w:space="0" w:color="auto"/>
            <w:right w:val="none" w:sz="0" w:space="0" w:color="auto"/>
          </w:divBdr>
        </w:div>
        <w:div w:id="1216087724">
          <w:marLeft w:val="0"/>
          <w:marRight w:val="0"/>
          <w:marTop w:val="0"/>
          <w:marBottom w:val="0"/>
          <w:divBdr>
            <w:top w:val="none" w:sz="0" w:space="0" w:color="auto"/>
            <w:left w:val="none" w:sz="0" w:space="0" w:color="auto"/>
            <w:bottom w:val="none" w:sz="0" w:space="0" w:color="auto"/>
            <w:right w:val="none" w:sz="0" w:space="0" w:color="auto"/>
          </w:divBdr>
        </w:div>
        <w:div w:id="49035286">
          <w:marLeft w:val="0"/>
          <w:marRight w:val="0"/>
          <w:marTop w:val="0"/>
          <w:marBottom w:val="0"/>
          <w:divBdr>
            <w:top w:val="none" w:sz="0" w:space="0" w:color="auto"/>
            <w:left w:val="none" w:sz="0" w:space="0" w:color="auto"/>
            <w:bottom w:val="none" w:sz="0" w:space="0" w:color="auto"/>
            <w:right w:val="none" w:sz="0" w:space="0" w:color="auto"/>
          </w:divBdr>
        </w:div>
        <w:div w:id="1210992009">
          <w:marLeft w:val="0"/>
          <w:marRight w:val="0"/>
          <w:marTop w:val="0"/>
          <w:marBottom w:val="0"/>
          <w:divBdr>
            <w:top w:val="none" w:sz="0" w:space="0" w:color="auto"/>
            <w:left w:val="none" w:sz="0" w:space="0" w:color="auto"/>
            <w:bottom w:val="none" w:sz="0" w:space="0" w:color="auto"/>
            <w:right w:val="none" w:sz="0" w:space="0" w:color="auto"/>
          </w:divBdr>
        </w:div>
        <w:div w:id="634604183">
          <w:marLeft w:val="0"/>
          <w:marRight w:val="0"/>
          <w:marTop w:val="0"/>
          <w:marBottom w:val="0"/>
          <w:divBdr>
            <w:top w:val="none" w:sz="0" w:space="0" w:color="auto"/>
            <w:left w:val="none" w:sz="0" w:space="0" w:color="auto"/>
            <w:bottom w:val="none" w:sz="0" w:space="0" w:color="auto"/>
            <w:right w:val="none" w:sz="0" w:space="0" w:color="auto"/>
          </w:divBdr>
        </w:div>
        <w:div w:id="46880353">
          <w:marLeft w:val="0"/>
          <w:marRight w:val="0"/>
          <w:marTop w:val="0"/>
          <w:marBottom w:val="0"/>
          <w:divBdr>
            <w:top w:val="none" w:sz="0" w:space="0" w:color="auto"/>
            <w:left w:val="none" w:sz="0" w:space="0" w:color="auto"/>
            <w:bottom w:val="none" w:sz="0" w:space="0" w:color="auto"/>
            <w:right w:val="none" w:sz="0" w:space="0" w:color="auto"/>
          </w:divBdr>
        </w:div>
        <w:div w:id="260376357">
          <w:marLeft w:val="0"/>
          <w:marRight w:val="0"/>
          <w:marTop w:val="0"/>
          <w:marBottom w:val="0"/>
          <w:divBdr>
            <w:top w:val="none" w:sz="0" w:space="0" w:color="auto"/>
            <w:left w:val="none" w:sz="0" w:space="0" w:color="auto"/>
            <w:bottom w:val="none" w:sz="0" w:space="0" w:color="auto"/>
            <w:right w:val="none" w:sz="0" w:space="0" w:color="auto"/>
          </w:divBdr>
        </w:div>
        <w:div w:id="1479807326">
          <w:marLeft w:val="0"/>
          <w:marRight w:val="0"/>
          <w:marTop w:val="0"/>
          <w:marBottom w:val="0"/>
          <w:divBdr>
            <w:top w:val="none" w:sz="0" w:space="0" w:color="auto"/>
            <w:left w:val="none" w:sz="0" w:space="0" w:color="auto"/>
            <w:bottom w:val="none" w:sz="0" w:space="0" w:color="auto"/>
            <w:right w:val="none" w:sz="0" w:space="0" w:color="auto"/>
          </w:divBdr>
        </w:div>
      </w:divsChild>
    </w:div>
    <w:div w:id="1567492452">
      <w:bodyDiv w:val="1"/>
      <w:marLeft w:val="0"/>
      <w:marRight w:val="0"/>
      <w:marTop w:val="0"/>
      <w:marBottom w:val="0"/>
      <w:divBdr>
        <w:top w:val="none" w:sz="0" w:space="0" w:color="auto"/>
        <w:left w:val="none" w:sz="0" w:space="0" w:color="auto"/>
        <w:bottom w:val="none" w:sz="0" w:space="0" w:color="auto"/>
        <w:right w:val="none" w:sz="0" w:space="0" w:color="auto"/>
      </w:divBdr>
    </w:div>
    <w:div w:id="1606385414">
      <w:bodyDiv w:val="1"/>
      <w:marLeft w:val="0"/>
      <w:marRight w:val="0"/>
      <w:marTop w:val="0"/>
      <w:marBottom w:val="0"/>
      <w:divBdr>
        <w:top w:val="none" w:sz="0" w:space="0" w:color="auto"/>
        <w:left w:val="none" w:sz="0" w:space="0" w:color="auto"/>
        <w:bottom w:val="none" w:sz="0" w:space="0" w:color="auto"/>
        <w:right w:val="none" w:sz="0" w:space="0" w:color="auto"/>
      </w:divBdr>
    </w:div>
    <w:div w:id="1609236592">
      <w:bodyDiv w:val="1"/>
      <w:marLeft w:val="0"/>
      <w:marRight w:val="0"/>
      <w:marTop w:val="0"/>
      <w:marBottom w:val="0"/>
      <w:divBdr>
        <w:top w:val="none" w:sz="0" w:space="0" w:color="auto"/>
        <w:left w:val="none" w:sz="0" w:space="0" w:color="auto"/>
        <w:bottom w:val="none" w:sz="0" w:space="0" w:color="auto"/>
        <w:right w:val="none" w:sz="0" w:space="0" w:color="auto"/>
      </w:divBdr>
    </w:div>
    <w:div w:id="1632708130">
      <w:bodyDiv w:val="1"/>
      <w:marLeft w:val="0"/>
      <w:marRight w:val="0"/>
      <w:marTop w:val="0"/>
      <w:marBottom w:val="0"/>
      <w:divBdr>
        <w:top w:val="none" w:sz="0" w:space="0" w:color="auto"/>
        <w:left w:val="none" w:sz="0" w:space="0" w:color="auto"/>
        <w:bottom w:val="none" w:sz="0" w:space="0" w:color="auto"/>
        <w:right w:val="none" w:sz="0" w:space="0" w:color="auto"/>
      </w:divBdr>
    </w:div>
    <w:div w:id="1647781665">
      <w:bodyDiv w:val="1"/>
      <w:marLeft w:val="0"/>
      <w:marRight w:val="0"/>
      <w:marTop w:val="0"/>
      <w:marBottom w:val="0"/>
      <w:divBdr>
        <w:top w:val="none" w:sz="0" w:space="0" w:color="auto"/>
        <w:left w:val="none" w:sz="0" w:space="0" w:color="auto"/>
        <w:bottom w:val="none" w:sz="0" w:space="0" w:color="auto"/>
        <w:right w:val="none" w:sz="0" w:space="0" w:color="auto"/>
      </w:divBdr>
    </w:div>
    <w:div w:id="1741320881">
      <w:bodyDiv w:val="1"/>
      <w:marLeft w:val="0"/>
      <w:marRight w:val="0"/>
      <w:marTop w:val="0"/>
      <w:marBottom w:val="0"/>
      <w:divBdr>
        <w:top w:val="none" w:sz="0" w:space="0" w:color="auto"/>
        <w:left w:val="none" w:sz="0" w:space="0" w:color="auto"/>
        <w:bottom w:val="none" w:sz="0" w:space="0" w:color="auto"/>
        <w:right w:val="none" w:sz="0" w:space="0" w:color="auto"/>
      </w:divBdr>
    </w:div>
    <w:div w:id="1811828145">
      <w:bodyDiv w:val="1"/>
      <w:marLeft w:val="0"/>
      <w:marRight w:val="0"/>
      <w:marTop w:val="0"/>
      <w:marBottom w:val="0"/>
      <w:divBdr>
        <w:top w:val="none" w:sz="0" w:space="0" w:color="auto"/>
        <w:left w:val="none" w:sz="0" w:space="0" w:color="auto"/>
        <w:bottom w:val="none" w:sz="0" w:space="0" w:color="auto"/>
        <w:right w:val="none" w:sz="0" w:space="0" w:color="auto"/>
      </w:divBdr>
    </w:div>
    <w:div w:id="1892880586">
      <w:bodyDiv w:val="1"/>
      <w:marLeft w:val="0"/>
      <w:marRight w:val="0"/>
      <w:marTop w:val="0"/>
      <w:marBottom w:val="0"/>
      <w:divBdr>
        <w:top w:val="none" w:sz="0" w:space="0" w:color="auto"/>
        <w:left w:val="none" w:sz="0" w:space="0" w:color="auto"/>
        <w:bottom w:val="none" w:sz="0" w:space="0" w:color="auto"/>
        <w:right w:val="none" w:sz="0" w:space="0" w:color="auto"/>
      </w:divBdr>
    </w:div>
    <w:div w:id="1906528731">
      <w:bodyDiv w:val="1"/>
      <w:marLeft w:val="0"/>
      <w:marRight w:val="0"/>
      <w:marTop w:val="0"/>
      <w:marBottom w:val="0"/>
      <w:divBdr>
        <w:top w:val="none" w:sz="0" w:space="0" w:color="auto"/>
        <w:left w:val="none" w:sz="0" w:space="0" w:color="auto"/>
        <w:bottom w:val="none" w:sz="0" w:space="0" w:color="auto"/>
        <w:right w:val="none" w:sz="0" w:space="0" w:color="auto"/>
      </w:divBdr>
    </w:div>
    <w:div w:id="1948194394">
      <w:bodyDiv w:val="1"/>
      <w:marLeft w:val="0"/>
      <w:marRight w:val="0"/>
      <w:marTop w:val="0"/>
      <w:marBottom w:val="0"/>
      <w:divBdr>
        <w:top w:val="none" w:sz="0" w:space="0" w:color="auto"/>
        <w:left w:val="none" w:sz="0" w:space="0" w:color="auto"/>
        <w:bottom w:val="none" w:sz="0" w:space="0" w:color="auto"/>
        <w:right w:val="none" w:sz="0" w:space="0" w:color="auto"/>
      </w:divBdr>
    </w:div>
    <w:div w:id="1949385833">
      <w:bodyDiv w:val="1"/>
      <w:marLeft w:val="0"/>
      <w:marRight w:val="0"/>
      <w:marTop w:val="0"/>
      <w:marBottom w:val="0"/>
      <w:divBdr>
        <w:top w:val="none" w:sz="0" w:space="0" w:color="auto"/>
        <w:left w:val="none" w:sz="0" w:space="0" w:color="auto"/>
        <w:bottom w:val="none" w:sz="0" w:space="0" w:color="auto"/>
        <w:right w:val="none" w:sz="0" w:space="0" w:color="auto"/>
      </w:divBdr>
    </w:div>
    <w:div w:id="1969778882">
      <w:bodyDiv w:val="1"/>
      <w:marLeft w:val="0"/>
      <w:marRight w:val="0"/>
      <w:marTop w:val="0"/>
      <w:marBottom w:val="0"/>
      <w:divBdr>
        <w:top w:val="none" w:sz="0" w:space="0" w:color="auto"/>
        <w:left w:val="none" w:sz="0" w:space="0" w:color="auto"/>
        <w:bottom w:val="none" w:sz="0" w:space="0" w:color="auto"/>
        <w:right w:val="none" w:sz="0" w:space="0" w:color="auto"/>
      </w:divBdr>
    </w:div>
    <w:div w:id="1992712741">
      <w:bodyDiv w:val="1"/>
      <w:marLeft w:val="0"/>
      <w:marRight w:val="0"/>
      <w:marTop w:val="0"/>
      <w:marBottom w:val="0"/>
      <w:divBdr>
        <w:top w:val="none" w:sz="0" w:space="0" w:color="auto"/>
        <w:left w:val="none" w:sz="0" w:space="0" w:color="auto"/>
        <w:bottom w:val="none" w:sz="0" w:space="0" w:color="auto"/>
        <w:right w:val="none" w:sz="0" w:space="0" w:color="auto"/>
      </w:divBdr>
    </w:div>
    <w:div w:id="1995447048">
      <w:bodyDiv w:val="1"/>
      <w:marLeft w:val="0"/>
      <w:marRight w:val="0"/>
      <w:marTop w:val="0"/>
      <w:marBottom w:val="0"/>
      <w:divBdr>
        <w:top w:val="none" w:sz="0" w:space="0" w:color="auto"/>
        <w:left w:val="none" w:sz="0" w:space="0" w:color="auto"/>
        <w:bottom w:val="none" w:sz="0" w:space="0" w:color="auto"/>
        <w:right w:val="none" w:sz="0" w:space="0" w:color="auto"/>
      </w:divBdr>
    </w:div>
    <w:div w:id="2084256698">
      <w:bodyDiv w:val="1"/>
      <w:marLeft w:val="0"/>
      <w:marRight w:val="0"/>
      <w:marTop w:val="0"/>
      <w:marBottom w:val="0"/>
      <w:divBdr>
        <w:top w:val="none" w:sz="0" w:space="0" w:color="auto"/>
        <w:left w:val="none" w:sz="0" w:space="0" w:color="auto"/>
        <w:bottom w:val="none" w:sz="0" w:space="0" w:color="auto"/>
        <w:right w:val="none" w:sz="0" w:space="0" w:color="auto"/>
      </w:divBdr>
    </w:div>
    <w:div w:id="2131582476">
      <w:bodyDiv w:val="1"/>
      <w:marLeft w:val="0"/>
      <w:marRight w:val="0"/>
      <w:marTop w:val="0"/>
      <w:marBottom w:val="0"/>
      <w:divBdr>
        <w:top w:val="none" w:sz="0" w:space="0" w:color="auto"/>
        <w:left w:val="none" w:sz="0" w:space="0" w:color="auto"/>
        <w:bottom w:val="none" w:sz="0" w:space="0" w:color="auto"/>
        <w:right w:val="none" w:sz="0" w:space="0" w:color="auto"/>
      </w:divBdr>
    </w:div>
    <w:div w:id="21449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odi.govt.nz/guidance-and-resources/guidance-for-policy-makes/" TargetMode="External" Id="rId13" /><Relationship Type="http://schemas.openxmlformats.org/officeDocument/2006/relationships/hyperlink" Target="https://www.moh.govt.nz/notebook/nbbooks.nsf/0/5E544A3A23BEAECDCC2580FE007F7518/$file/faiva-ora-2016-2021-national-pasifika-disability-plan-feb17.pdf"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www.archives.govt.nz/discover-our-stories/the-treaty-of-waitangi" TargetMode="External" Id="rId12" /><Relationship Type="http://schemas.openxmlformats.org/officeDocument/2006/relationships/hyperlink" Target="https://www.health.govt.nz/publication/whaia-te-ao-marama-2018-2022-maori-disability-action-plan"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enablinggoodlives.co.nz/about-egl/egl-approach/principles/"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olicy@dpa.org.nz"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odi.govt.nz/nz-disability-strategy/" TargetMode="External"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hyperlink" Target="https://www.ohchr.org/en/instruments-mechanisms/instruments/convention-rights-child"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un.org/development/desa/disabilities/convention-on-the-rights-of-persons-with-disabilities.html" TargetMode="External" Id="rId14" /><Relationship Type="http://schemas.openxmlformats.org/officeDocument/2006/relationships/footer" Target="footer1.xml" Id="rId22" /><Relationship Type="http://schemas.openxmlformats.org/officeDocument/2006/relationships/hyperlink" Target="https://www.ohchr.org/sites/default/files/Documents/Publications/Declaration_indigenous_en.pdf" TargetMode="External" Id="Rfd683398955841c8" /></Relationships>
</file>

<file path=word/_rels/footnotes.xml.rels><?xml version="1.0" encoding="UTF-8" standalone="yes"?>
<Relationships xmlns="http://schemas.openxmlformats.org/package/2006/relationships"><Relationship Id="rId8" Type="http://schemas.openxmlformats.org/officeDocument/2006/relationships/hyperlink" Target="https://maorilawreview.co.nz/2024/06/care-of-children-section-7aa-is-worth-fighting-for-but-we-must-remember-it-is-not-rangatiratanga/" TargetMode="External"/><Relationship Id="rId3" Type="http://schemas.openxmlformats.org/officeDocument/2006/relationships/hyperlink" Target="https://www.journal.mai.ac.nz/content/wh%C4%81nau-hau%C4%81-reframing-disability-indigenous-perspective" TargetMode="External"/><Relationship Id="rId7" Type="http://schemas.openxmlformats.org/officeDocument/2006/relationships/hyperlink" Target="https://legislation.govt.nz/bill/government/2024/0043/latest/whole.html?search=ts_act%40bill%40regulation%40deemedreg_oranga_resel_25_a&amp;p=1#LMS960294" TargetMode="External"/><Relationship Id="rId12" Type="http://schemas.openxmlformats.org/officeDocument/2006/relationships/hyperlink" Target="https://waateanews.com/2024/05/08/paora-crawford-moyle-social-work-practitioner-of-30-years/" TargetMode="External"/><Relationship Id="rId2" Type="http://schemas.openxmlformats.org/officeDocument/2006/relationships/hyperlink" Target="https://www.stuff.co.nz/pou-tiaki/129325029/abuse-in-care-institutions-operated-as-they-were-intended-mori-panel-says" TargetMode="External"/><Relationship Id="rId1" Type="http://schemas.openxmlformats.org/officeDocument/2006/relationships/hyperlink" Target="https://www.donaldbeasley.org.nz/assets/publications/abuse/Institutions-are-places-of-abuse-The-experiences-of-disabled-children-and-adults-in-State-care.pdf" TargetMode="External"/><Relationship Id="rId6" Type="http://schemas.openxmlformats.org/officeDocument/2006/relationships/hyperlink" Target="https://www.legislation.govt.nz/act/public/1989/0024/latest/LMS216331.html" TargetMode="External"/><Relationship Id="rId11" Type="http://schemas.openxmlformats.org/officeDocument/2006/relationships/hyperlink" Target="https://thespinoff.co.nz/politics/28-11-2023/stripping-our-child-protection-law-of-its-tiriti-provisions-would-be-a-huge-step-backwards" TargetMode="External"/><Relationship Id="rId5" Type="http://schemas.openxmlformats.org/officeDocument/2006/relationships/hyperlink" Target="https://forms.justice.govt.nz/search/Documents/WT/wt_DOC_171027305/He%20Paharakeke%20W.pdf" TargetMode="External"/><Relationship Id="rId10" Type="http://schemas.openxmlformats.org/officeDocument/2006/relationships/hyperlink" Target="https://www.rnz.co.nz/programmes/mata-with-mihingarangi-forbes/story/2018928772/mata-season-2-episode-7-tauranga-moana-marks-160-years-of-struggle-the-repeal-of-7aa-and-the-iwi-chairs-forum" TargetMode="External"/><Relationship Id="rId4" Type="http://schemas.openxmlformats.org/officeDocument/2006/relationships/hyperlink" Target="https://forms.justice.govt.nz/search/Documents/WT/wt_DOC_213376913/Oranga%20Tamariki%20Urgent%2010%20May%20W.pdf" TargetMode="External"/><Relationship Id="rId9" Type="http://schemas.openxmlformats.org/officeDocument/2006/relationships/hyperlink" Target="https://www.orangatamariki.govt.nz/assets/Uploads/About-us/Information-releases/Cabinet-papers/7AA-repeal/Regulatory-Impact-Statement-Repeal-of-section-7AA.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2301f34-5cde-48a5-92d5-a0089b6a6a0e">
      <UserInfo>
        <DisplayName>Pip Townsend</DisplayName>
        <AccountId>279</AccountId>
        <AccountType/>
      </UserInfo>
      <UserInfo>
        <DisplayName>Chris Ford</DisplayName>
        <AccountId>82</AccountId>
        <AccountType/>
      </UserInfo>
      <UserInfo>
        <DisplayName>Mojo Mathers</DisplayName>
        <AccountId>12</AccountId>
        <AccountType/>
      </UserInfo>
      <UserInfo>
        <DisplayName>Patti Poa</DisplayName>
        <AccountId>434</AccountId>
        <AccountType/>
      </UserInfo>
    </SharedWithUsers>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Props1.xml><?xml version="1.0" encoding="utf-8"?>
<ds:datastoreItem xmlns:ds="http://schemas.openxmlformats.org/officeDocument/2006/customXml" ds:itemID="{A71DBD82-0BBF-4C00-811A-B51966CDFB1B}">
  <ds:schemaRefs>
    <ds:schemaRef ds:uri="http://schemas.openxmlformats.org/officeDocument/2006/bibliography"/>
  </ds:schemaRefs>
</ds:datastoreItem>
</file>

<file path=customXml/itemProps2.xml><?xml version="1.0" encoding="utf-8"?>
<ds:datastoreItem xmlns:ds="http://schemas.openxmlformats.org/officeDocument/2006/customXml" ds:itemID="{3742501B-7532-477F-AFAB-01A447E95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BD350A-A732-46BA-AB06-E7DA470209A3}">
  <ds:schemaRefs>
    <ds:schemaRef ds:uri="http://schemas.microsoft.com/sharepoint/v3/contenttype/forms"/>
  </ds:schemaRefs>
</ds:datastoreItem>
</file>

<file path=customXml/itemProps4.xml><?xml version="1.0" encoding="utf-8"?>
<ds:datastoreItem xmlns:ds="http://schemas.openxmlformats.org/officeDocument/2006/customXml" ds:itemID="{4E5209F2-BB7C-45DA-A787-1E118600F38A}">
  <ds:schemaRefs>
    <ds:schemaRef ds:uri="http://schemas.microsoft.com/office/2006/metadata/properties"/>
    <ds:schemaRef ds:uri="http://schemas.microsoft.com/office/infopath/2007/PartnerControls"/>
    <ds:schemaRef ds:uri="d2301f34-5cde-48a5-92d5-a0089b6a6a0e"/>
    <ds:schemaRef ds:uri="c67b1871-600f-4b9e-a4b1-ab314be2ee2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Poa</dc:creator>
  <cp:keywords/>
  <dc:description/>
  <cp:lastModifiedBy>Mojo Mathers</cp:lastModifiedBy>
  <cp:revision>485</cp:revision>
  <dcterms:created xsi:type="dcterms:W3CDTF">2024-06-27T16:25:00Z</dcterms:created>
  <dcterms:modified xsi:type="dcterms:W3CDTF">2024-07-03T07:37:32Z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Order">
    <vt:r8>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