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54CCD" w:rsidP="003A2E54" w:rsidRDefault="00617066" w14:paraId="18296ABE" w14:textId="57076470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4F387" wp14:editId="58861D82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:rsidR="002068BC" w:rsidP="5F011C78" w:rsidRDefault="002068BC" w14:paraId="1385BD5C" w14:textId="2432BE15">
      <w:pPr>
        <w:spacing w:line="360" w:lineRule="auto"/>
        <w:rPr>
          <w:noProof/>
          <w:lang w:eastAsia="en-NZ"/>
        </w:rPr>
      </w:pPr>
    </w:p>
    <w:p w:rsidR="00617066" w:rsidP="5F011C78" w:rsidRDefault="00617066" w14:paraId="71929909" w14:textId="77777777">
      <w:pPr>
        <w:spacing w:line="360" w:lineRule="auto"/>
        <w:rPr>
          <w:noProof/>
          <w:lang w:eastAsia="en-NZ"/>
        </w:rPr>
      </w:pPr>
    </w:p>
    <w:p w:rsidR="00617066" w:rsidP="003A2E54" w:rsidRDefault="00617066" w14:paraId="1188DF40" w14:textId="77777777">
      <w:pPr>
        <w:spacing w:line="360" w:lineRule="auto"/>
      </w:pPr>
    </w:p>
    <w:p w:rsidR="00954CCD" w:rsidP="5F011C78" w:rsidRDefault="00954CCD" w14:paraId="07F0ADE7" w14:textId="32A49264">
      <w:pPr>
        <w:spacing w:line="360" w:lineRule="auto"/>
      </w:pPr>
    </w:p>
    <w:p w:rsidRPr="00FA5DE7" w:rsidR="006C16DD" w:rsidP="5F011C78" w:rsidRDefault="006C16DD" w14:paraId="4090C7A5" w14:textId="77777777">
      <w:pPr>
        <w:spacing w:line="360" w:lineRule="auto"/>
      </w:pPr>
    </w:p>
    <w:p w:rsidRPr="00FA5DE7" w:rsidR="00FA5DE7" w:rsidP="0E97A3B1" w:rsidRDefault="18B9B8C4" w14:paraId="20F8F9B4" w14:textId="0700C09F">
      <w:pPr>
        <w:spacing w:line="360" w:lineRule="auto"/>
      </w:pPr>
      <w:r w:rsidR="579E62C2">
        <w:rPr/>
        <w:t xml:space="preserve">June </w:t>
      </w:r>
      <w:r w:rsidR="50D50C7A">
        <w:rPr/>
        <w:t>2024</w:t>
      </w:r>
    </w:p>
    <w:p w:rsidRPr="00FA5DE7" w:rsidR="00FA5DE7" w:rsidP="5F011C78" w:rsidRDefault="00FA5DE7" w14:paraId="592A93E5" w14:textId="77777777">
      <w:pPr>
        <w:spacing w:line="360" w:lineRule="auto"/>
      </w:pPr>
    </w:p>
    <w:p w:rsidRPr="00FA5DE7" w:rsidR="004757BD" w:rsidP="643B6457" w:rsidRDefault="00FA5DE7" w14:paraId="2F62465D" w14:textId="36717DA6">
      <w:pPr>
        <w:spacing w:line="360" w:lineRule="auto"/>
        <w:rPr>
          <w:b w:val="1"/>
          <w:bCs w:val="1"/>
        </w:rPr>
      </w:pPr>
      <w:r w:rsidRPr="5F011C78" w:rsidR="00FA5DE7">
        <w:rPr>
          <w:b w:val="1"/>
          <w:bCs w:val="1"/>
        </w:rPr>
        <w:t>To</w:t>
      </w:r>
      <w:r w:rsidRPr="5F011C78" w:rsidR="1946AF97">
        <w:rPr>
          <w:b w:val="1"/>
          <w:bCs w:val="1"/>
        </w:rPr>
        <w:t xml:space="preserve"> Christchurch City </w:t>
      </w:r>
      <w:r w:rsidRPr="5F011C78" w:rsidR="1946AF97">
        <w:rPr>
          <w:b w:val="1"/>
          <w:bCs w:val="1"/>
        </w:rPr>
        <w:t>Council</w:t>
      </w:r>
    </w:p>
    <w:p w:rsidRPr="00FA5DE7" w:rsidR="00FA5DE7" w:rsidP="003A2E54" w:rsidRDefault="00FA5DE7" w14:paraId="41E6D60F" w14:textId="48A0D2A9">
      <w:pPr>
        <w:spacing w:line="360" w:lineRule="auto"/>
      </w:pPr>
      <w:r w:rsidR="00FA5DE7">
        <w:rPr/>
        <w:t xml:space="preserve">Please find attached </w:t>
      </w:r>
      <w:r w:rsidR="2A583A38">
        <w:rPr/>
        <w:t>our submission on the Improvements on Marine Parade</w:t>
      </w:r>
    </w:p>
    <w:p w:rsidR="00CC2245" w:rsidP="5F011C78" w:rsidRDefault="00CC2245" w14:paraId="2AF01286" w14:textId="0EAE7194">
      <w:pPr>
        <w:spacing w:line="360" w:lineRule="auto"/>
      </w:pPr>
    </w:p>
    <w:p w:rsidR="00926D89" w:rsidP="5F011C78" w:rsidRDefault="00926D89" w14:paraId="76FB8BA7" w14:textId="77777777">
      <w:pPr>
        <w:spacing w:line="360" w:lineRule="auto"/>
      </w:pPr>
    </w:p>
    <w:p w:rsidRPr="001D0A95" w:rsidR="00FA5DE7" w:rsidP="5F011C78" w:rsidRDefault="00FA5DE7" w14:paraId="5547E9AB" w14:textId="77777777">
      <w:pPr>
        <w:spacing w:line="360" w:lineRule="auto"/>
      </w:pPr>
    </w:p>
    <w:p w:rsidR="00796ACA" w:rsidP="003A2E54" w:rsidRDefault="00796ACA" w14:paraId="5680578C" w14:textId="16359580">
      <w:pPr>
        <w:spacing w:line="360" w:lineRule="auto"/>
      </w:pPr>
    </w:p>
    <w:p w:rsidR="00617066" w:rsidP="003A2E54" w:rsidRDefault="00617066" w14:paraId="11371B7B" w14:textId="77777777">
      <w:pPr>
        <w:spacing w:line="360" w:lineRule="auto"/>
      </w:pPr>
    </w:p>
    <w:p w:rsidRPr="001D0A95" w:rsidR="001D4F95" w:rsidP="003A2E54" w:rsidRDefault="001D4F95" w14:paraId="20B50B85" w14:textId="77777777">
      <w:pPr>
        <w:spacing w:line="360" w:lineRule="auto"/>
      </w:pPr>
    </w:p>
    <w:p w:rsidRPr="009539E4" w:rsidR="009134C2" w:rsidP="643B6457" w:rsidRDefault="00FA5DE7" w14:paraId="6D0E1C2D" w14:textId="776EBD61">
      <w:pPr>
        <w:spacing w:after="0" w:afterAutospacing="off" w:line="360" w:lineRule="auto"/>
      </w:pPr>
      <w:r w:rsidR="00FA5DE7">
        <w:rPr/>
        <w:t>For any further inquiries, please contact:</w:t>
      </w:r>
    </w:p>
    <w:p w:rsidR="00FA5DE7" w:rsidP="643B6457" w:rsidRDefault="00B466BA" w14:paraId="13BB8F8F" w14:textId="7DB3387B">
      <w:pPr>
        <w:spacing w:after="0" w:afterAutospacing="off" w:line="360" w:lineRule="auto"/>
      </w:pPr>
      <w:r w:rsidR="7CE88322">
        <w:rPr/>
        <w:t>Chris Ford</w:t>
      </w:r>
    </w:p>
    <w:p w:rsidR="7CE88322" w:rsidP="2D646C15" w:rsidRDefault="7CE88322" w14:paraId="5A333E06" w14:textId="17E0784F">
      <w:pPr>
        <w:pStyle w:val="Normal"/>
        <w:spacing w:after="0" w:afterAutospacing="off" w:line="360" w:lineRule="auto"/>
      </w:pPr>
      <w:r w:rsidR="7CE88322">
        <w:rPr/>
        <w:t>Policy Advisor – Southern and Central</w:t>
      </w:r>
    </w:p>
    <w:p w:rsidRPr="001D0A95" w:rsidR="00FA5DE7" w:rsidP="2D646C15" w:rsidRDefault="00FA5DE7" w14:paraId="3C20F521" w14:textId="45DF5A16">
      <w:pPr>
        <w:pStyle w:val="Normal"/>
        <w:spacing w:after="0" w:afterAutospacing="off" w:line="360" w:lineRule="auto"/>
      </w:pPr>
      <w:hyperlink r:id="R3519c38dcbfa4aa8">
        <w:r w:rsidRPr="5F011C78" w:rsidR="00FA5DE7">
          <w:rPr>
            <w:rStyle w:val="Hyperlink"/>
          </w:rPr>
          <w:t>policy@dpa.org.nz</w:t>
        </w:r>
      </w:hyperlink>
    </w:p>
    <w:p w:rsidR="2D646C15" w:rsidP="2D646C15" w:rsidRDefault="2D646C15" w14:paraId="55CD6104" w14:textId="250E11BB">
      <w:pPr>
        <w:pStyle w:val="Normal"/>
        <w:spacing w:after="0" w:afterAutospacing="off" w:line="360" w:lineRule="auto"/>
      </w:pPr>
    </w:p>
    <w:p w:rsidRPr="001D0A95" w:rsidR="00CC2245" w:rsidP="003A2E54" w:rsidRDefault="00CC2245" w14:paraId="1E92D69E" w14:textId="77777777">
      <w:pPr>
        <w:spacing w:line="360" w:lineRule="auto"/>
      </w:pPr>
    </w:p>
    <w:p w:rsidR="00617066" w:rsidP="5F011C78" w:rsidRDefault="00617066" w14:paraId="59CF5885" w14:textId="77777777">
      <w:pPr>
        <w:spacing w:after="160" w:line="259" w:lineRule="auto"/>
        <w:rPr>
          <w:rFonts w:eastAsia="宋体" w:cs="" w:eastAsiaTheme="majorEastAsia" w:cstheme="majorBidi"/>
          <w:b w:val="1"/>
          <w:bCs w:val="1"/>
          <w:color w:val="002060"/>
          <w:sz w:val="36"/>
          <w:szCs w:val="36"/>
        </w:rPr>
      </w:pPr>
      <w:r>
        <w:br w:type="page"/>
      </w:r>
    </w:p>
    <w:p w:rsidR="00C0742F" w:rsidP="00C0742F" w:rsidRDefault="00C0742F" w14:paraId="37D9DCAE" w14:textId="51D4550B">
      <w:pPr>
        <w:pStyle w:val="Heading1"/>
      </w:pPr>
      <w:r w:rsidRPr="004D53A5">
        <w:lastRenderedPageBreak/>
        <w:t>Introducing Disabled Persons Assembly NZ</w:t>
      </w:r>
    </w:p>
    <w:p w:rsidRPr="004E3921" w:rsidR="00C0742F" w:rsidP="0002503A" w:rsidRDefault="00C0742F" w14:paraId="3BF3C229" w14:textId="77777777">
      <w:pPr>
        <w:spacing w:line="360" w:lineRule="auto"/>
        <w:rPr>
          <w:rFonts w:eastAsia="Times New Roman"/>
          <w:b w:val="1"/>
          <w:bCs w:val="1"/>
        </w:rPr>
      </w:pPr>
      <w:r w:rsidRPr="5F011C78" w:rsidR="00C0742F">
        <w:rPr>
          <w:b w:val="1"/>
          <w:bCs w:val="1"/>
        </w:rPr>
        <w:t>We work on systemic change for the equity of disabled people</w:t>
      </w:r>
      <w:r w:rsidRPr="5F011C78" w:rsidR="00C0742F">
        <w:rPr>
          <w:b w:val="1"/>
          <w:bCs w:val="1"/>
        </w:rPr>
        <w:t xml:space="preserve"> </w:t>
      </w:r>
    </w:p>
    <w:p w:rsidRPr="004E3921" w:rsidR="00C0742F" w:rsidP="0002503A" w:rsidRDefault="00C0742F" w14:paraId="116C70DF" w14:textId="0EB7165C">
      <w:pPr>
        <w:spacing w:line="360" w:lineRule="auto"/>
      </w:pPr>
      <w:r w:rsidR="00C0742F">
        <w:rPr/>
        <w:t xml:space="preserve">Disabled Persons Assembly NZ (DPA) is a not-for-profit pan-impairment Disabled People’s </w:t>
      </w:r>
      <w:r w:rsidR="00C0742F">
        <w:rPr/>
        <w:t>Organisation</w:t>
      </w:r>
      <w:r w:rsidR="00C0742F">
        <w:rPr/>
        <w:t xml:space="preserve"> run by and for disabled people.</w:t>
      </w:r>
    </w:p>
    <w:p w:rsidRPr="004E3921" w:rsidR="00C0742F" w:rsidP="0002503A" w:rsidRDefault="00C0742F" w14:paraId="286311E3" w14:textId="77777777">
      <w:pPr>
        <w:spacing w:after="0" w:line="360" w:lineRule="auto"/>
        <w:rPr>
          <w:b w:val="1"/>
          <w:bCs w:val="1"/>
        </w:rPr>
      </w:pPr>
      <w:r w:rsidRPr="07D00250" w:rsidR="00C0742F">
        <w:rPr>
          <w:b w:val="1"/>
          <w:bCs w:val="1"/>
        </w:rPr>
        <w:t xml:space="preserve">We drive systemic change through: </w:t>
      </w:r>
    </w:p>
    <w:p w:rsidR="07D00250" w:rsidP="07D00250" w:rsidRDefault="07D00250" w14:paraId="33ACC6D5" w14:textId="1178A08F">
      <w:pPr>
        <w:pStyle w:val="Normal"/>
        <w:spacing w:after="0" w:line="360" w:lineRule="auto"/>
        <w:rPr>
          <w:b w:val="1"/>
          <w:bCs w:val="1"/>
        </w:rPr>
      </w:pPr>
    </w:p>
    <w:p w:rsidR="00D0003F" w:rsidP="5F011C78" w:rsidRDefault="00D0003F" w14:paraId="3E898EFB" w14:textId="1BFAA0BC">
      <w:pPr>
        <w:spacing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5F011C78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Rangatiratanga / Leadership</w:t>
      </w:r>
      <w:r w:rsidRPr="5F011C78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: reflecting the collective voice of disabled people, locally, </w:t>
      </w:r>
      <w:r w:rsidRPr="5F011C78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nationally</w:t>
      </w:r>
      <w:r w:rsidRPr="5F011C78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and internationally. </w:t>
      </w:r>
    </w:p>
    <w:p w:rsidR="00D0003F" w:rsidP="5F011C78" w:rsidRDefault="00D0003F" w14:paraId="5E313AAE" w14:textId="3143CEF1">
      <w:pPr>
        <w:spacing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5F011C78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Pārongo</w:t>
      </w:r>
      <w:r w:rsidRPr="5F011C78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me te </w:t>
      </w:r>
      <w:r w:rsidRPr="5F011C78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tohutohu</w:t>
      </w:r>
      <w:r w:rsidRPr="5F011C78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/ Information and advice</w:t>
      </w:r>
      <w:r w:rsidRPr="5F011C78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: informing and advising on policies </w:t>
      </w:r>
      <w:r w:rsidRPr="5F011C78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impacting</w:t>
      </w:r>
      <w:r w:rsidRPr="5F011C78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on the lives of disabled people.</w:t>
      </w:r>
    </w:p>
    <w:p w:rsidR="00D0003F" w:rsidP="5F011C78" w:rsidRDefault="00D0003F" w14:paraId="37F3989E" w14:textId="44D9EA9B">
      <w:pPr>
        <w:spacing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5F011C78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Kōkiri</w:t>
      </w:r>
      <w:r w:rsidRPr="5F011C78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/ Advocacy</w:t>
      </w:r>
      <w:r w:rsidRPr="5F011C78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: supporting disabled people to have a voice, including a collective voice, in society.</w:t>
      </w:r>
    </w:p>
    <w:p w:rsidR="00D0003F" w:rsidP="5F011C78" w:rsidRDefault="00D0003F" w14:paraId="5A6BF054" w14:textId="7C0702A5">
      <w:pPr>
        <w:spacing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5F011C78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Aroturuki</w:t>
      </w:r>
      <w:r w:rsidRPr="5F011C78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/ Monitoring</w:t>
      </w:r>
      <w:r w:rsidRPr="5F011C78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: monitoring and giving feedback on existing laws, </w:t>
      </w:r>
      <w:r w:rsidRPr="5F011C78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policies</w:t>
      </w:r>
      <w:r w:rsidRPr="5F011C78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and practices about and relevant to disabled people.</w:t>
      </w:r>
    </w:p>
    <w:p w:rsidR="00BB7E50" w:rsidP="5F011C78" w:rsidRDefault="006C30CF" w14:paraId="13A5DCE1" w14:textId="3233991F">
      <w:pPr>
        <w:pStyle w:val="Normal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</w:p>
    <w:p w:rsidR="00BB7E50" w:rsidP="5F011C78" w:rsidRDefault="006C30CF" w14:paraId="5ED8313E" w14:textId="28B215F4">
      <w:pPr>
        <w:pStyle w:val="Heading1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="006C30CF">
        <w:rPr/>
        <w:t xml:space="preserve">The </w:t>
      </w:r>
      <w:r w:rsidR="006C30CF">
        <w:rPr/>
        <w:t>Submission</w:t>
      </w:r>
    </w:p>
    <w:p w:rsidR="006E2338" w:rsidP="5F011C78" w:rsidRDefault="006E2338" w14:paraId="4878D56F" w14:textId="31B9FA93">
      <w:pPr>
        <w:keepNext w:val="0"/>
        <w:keepLines w:val="0"/>
        <w:spacing w:after="0" w:afterAutospacing="off" w:line="360" w:lineRule="auto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011C78" w:rsidR="43120D68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DPA welcomes this opportunity to give feedback to Christchurch City Council (CCC) on the</w:t>
      </w:r>
      <w:r w:rsidRPr="5F011C78" w:rsidR="6A9E88DF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proposed</w:t>
      </w:r>
      <w:r w:rsidRPr="5F011C78" w:rsidR="3BBBFA90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Marine Parade improvements</w:t>
      </w:r>
      <w:r w:rsidRPr="5F011C78" w:rsidR="43120D68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. </w:t>
      </w:r>
    </w:p>
    <w:p w:rsidR="006E2338" w:rsidP="5F011C78" w:rsidRDefault="006E2338" w14:paraId="047C5970" w14:textId="67151483">
      <w:pPr>
        <w:pStyle w:val="Normal"/>
        <w:keepNext w:val="0"/>
        <w:keepLines w:val="0"/>
        <w:spacing w:after="0" w:afterAutospacing="off" w:line="360" w:lineRule="auto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006E2338" w:rsidP="420A847F" w:rsidRDefault="006E2338" w14:paraId="54A052E7" w14:textId="111CA305">
      <w:pPr>
        <w:pStyle w:val="Normal"/>
        <w:keepNext w:val="0"/>
        <w:keepLines w:val="0"/>
        <w:spacing w:after="0" w:afterAutospacing="off" w:line="360" w:lineRule="auto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420A847F" w:rsidR="7B2B58B7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DPA favours Option B </w:t>
      </w:r>
      <w:r w:rsidRPr="420A847F" w:rsidR="70F49DF7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as</w:t>
      </w:r>
      <w:r w:rsidRPr="420A847F" w:rsidR="7B2B58B7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it will provide the </w:t>
      </w:r>
      <w:r w:rsidRPr="420A847F" w:rsidR="53BD4C0D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much better </w:t>
      </w:r>
      <w:r w:rsidRPr="420A847F" w:rsidR="7B2B58B7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level of pedestrian safety for everyone, including disabled people.</w:t>
      </w:r>
    </w:p>
    <w:p w:rsidR="006E2338" w:rsidP="5F011C78" w:rsidRDefault="006E2338" w14:paraId="38D192DD" w14:textId="416F3A8B">
      <w:pPr>
        <w:pStyle w:val="Normal"/>
        <w:keepNext w:val="0"/>
        <w:keepLines w:val="0"/>
        <w:spacing w:after="0" w:afterAutospacing="off" w:line="360" w:lineRule="auto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006E2338" w:rsidP="420A847F" w:rsidRDefault="006E2338" w14:paraId="4EC29365" w14:textId="515F379F">
      <w:pPr>
        <w:pStyle w:val="Normal"/>
        <w:keepNext w:val="0"/>
        <w:keepLines w:val="0"/>
        <w:spacing w:after="0" w:afterAutospacing="off" w:line="360" w:lineRule="auto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420A847F" w:rsidR="00FDBB31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The raised safety speed platforms with pedestrian crossings, </w:t>
      </w:r>
      <w:r w:rsidRPr="420A847F" w:rsidR="3D53D055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one speed hump and painted cycle lanes</w:t>
      </w:r>
      <w:r w:rsidRPr="420A847F" w:rsidR="00FDBB31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420A847F" w:rsidR="00FDBB31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</w:t>
      </w:r>
      <w:r w:rsidRPr="420A847F" w:rsidR="0113E508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ill</w:t>
      </w:r>
      <w:r w:rsidRPr="420A847F" w:rsidR="00FDBB31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be very welcome, es</w:t>
      </w:r>
      <w:r w:rsidRPr="420A847F" w:rsidR="43C3B59E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pecially for disabled </w:t>
      </w:r>
      <w:r w:rsidRPr="420A847F" w:rsidR="51CE9140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people </w:t>
      </w:r>
      <w:r w:rsidRPr="420A847F" w:rsidR="43C3B59E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mobilising by foot, </w:t>
      </w:r>
      <w:r w:rsidRPr="420A847F" w:rsidR="43C3B59E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wheel</w:t>
      </w:r>
      <w:r w:rsidRPr="420A847F" w:rsidR="43C3B59E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or</w:t>
      </w:r>
      <w:r w:rsidRPr="420A847F" w:rsidR="07339481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with</w:t>
      </w:r>
      <w:r w:rsidRPr="420A847F" w:rsidR="7F8BAAC5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a</w:t>
      </w:r>
      <w:r w:rsidRPr="420A847F" w:rsidR="07339481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420A847F" w:rsidR="43C3B59E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support animal</w:t>
      </w:r>
      <w:r w:rsidRPr="420A847F" w:rsidR="2722898F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, (e.g., </w:t>
      </w:r>
      <w:r w:rsidRPr="420A847F" w:rsidR="43C3B59E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guide dog) </w:t>
      </w:r>
      <w:r w:rsidRPr="420A847F" w:rsidR="43C3B59E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assistance</w:t>
      </w:r>
      <w:r w:rsidRPr="420A847F" w:rsidR="43C3B59E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.</w:t>
      </w:r>
    </w:p>
    <w:p w:rsidR="006E2338" w:rsidP="5F011C78" w:rsidRDefault="006E2338" w14:paraId="73404040" w14:textId="28A92604">
      <w:pPr>
        <w:pStyle w:val="Normal"/>
        <w:keepNext w:val="0"/>
        <w:keepLines w:val="0"/>
        <w:spacing w:after="0" w:afterAutospacing="off" w:line="360" w:lineRule="auto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006E2338" w:rsidP="420A847F" w:rsidRDefault="006E2338" w14:paraId="23C1CB3B" w14:textId="7F3AD178">
      <w:pPr>
        <w:pStyle w:val="Normal"/>
        <w:keepNext w:val="0"/>
        <w:keepLines w:val="0"/>
        <w:spacing w:after="0" w:afterAutospacing="off" w:line="360" w:lineRule="auto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420A847F" w:rsidR="43C3B59E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T</w:t>
      </w:r>
      <w:r w:rsidRPr="420A847F" w:rsidR="3AAAF447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his </w:t>
      </w:r>
      <w:r w:rsidRPr="420A847F" w:rsidR="3AAAF447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option</w:t>
      </w:r>
      <w:r w:rsidRPr="420A847F" w:rsidR="3AAAF447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will slow down traffic, something that is </w:t>
      </w:r>
      <w:r w:rsidRPr="420A847F" w:rsidR="3AAAF447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very important</w:t>
      </w:r>
      <w:r w:rsidRPr="420A847F" w:rsidR="3AAAF447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in enabling disabled people to </w:t>
      </w:r>
      <w:r w:rsidRPr="420A847F" w:rsidR="3AAAF447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cross any roads</w:t>
      </w:r>
      <w:r w:rsidRPr="420A847F" w:rsidR="3AAAF447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safely</w:t>
      </w:r>
      <w:r w:rsidRPr="420A847F" w:rsidR="4AD55C7B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and reducing fatal injuries</w:t>
      </w:r>
      <w:r w:rsidRPr="420A847F" w:rsidR="3AAAF447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.</w:t>
      </w:r>
    </w:p>
    <w:p w:rsidR="006E2338" w:rsidP="5F011C78" w:rsidRDefault="006E2338" w14:paraId="16555ECD" w14:textId="4C556308">
      <w:pPr>
        <w:pStyle w:val="Normal"/>
        <w:keepNext w:val="0"/>
        <w:keepLines w:val="0"/>
        <w:spacing w:after="0" w:afterAutospacing="off" w:line="360" w:lineRule="auto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006E2338" w:rsidP="07D00250" w:rsidRDefault="006E2338" w14:paraId="26E1480B" w14:textId="17CAFE88">
      <w:pPr>
        <w:pStyle w:val="Normal"/>
        <w:keepNext w:val="0"/>
        <w:keepLines w:val="0"/>
        <w:spacing w:after="0" w:afterAutospacing="off" w:line="360" w:lineRule="auto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07D00250" w:rsidR="40F13A4C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We </w:t>
      </w:r>
      <w:r w:rsidRPr="07D00250" w:rsidR="3AAAF447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have </w:t>
      </w:r>
      <w:r w:rsidRPr="07D00250" w:rsidR="697C5BAE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three </w:t>
      </w:r>
      <w:r w:rsidRPr="07D00250" w:rsidR="3AAAF447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recommendations for improvement.</w:t>
      </w:r>
    </w:p>
    <w:p w:rsidR="006E2338" w:rsidP="5F011C78" w:rsidRDefault="006E2338" w14:paraId="1434733F" w14:textId="785F7C1F">
      <w:pPr>
        <w:pStyle w:val="Normal"/>
        <w:keepNext w:val="0"/>
        <w:keepLines w:val="0"/>
        <w:spacing w:after="0" w:afterAutospacing="off" w:line="360" w:lineRule="auto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006E2338" w:rsidP="420A847F" w:rsidRDefault="006E2338" w14:paraId="459CD687" w14:textId="4E863B49">
      <w:pPr>
        <w:pStyle w:val="Normal"/>
        <w:keepNext w:val="0"/>
        <w:keepLines w:val="0"/>
        <w:spacing w:after="0" w:afterAutospacing="off" w:line="360" w:lineRule="auto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420A847F" w:rsidR="0E943B9B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The first concerns the pedestrian crossing at the corner of Hawke Street and Marine Parade.</w:t>
      </w:r>
      <w:r w:rsidRPr="420A847F" w:rsidR="5F263253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420A847F" w:rsidR="0E943B9B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On both options</w:t>
      </w:r>
      <w:r w:rsidRPr="420A847F" w:rsidR="155875CC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A and B</w:t>
      </w:r>
      <w:r w:rsidRPr="420A847F" w:rsidR="0E943B9B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, the illustration</w:t>
      </w:r>
      <w:r w:rsidRPr="420A847F" w:rsidR="27E4D9B8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</w:t>
      </w:r>
      <w:r w:rsidRPr="420A847F" w:rsidR="0E943B9B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show </w:t>
      </w:r>
      <w:r w:rsidRPr="420A847F" w:rsidR="0B9B8BB3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that the</w:t>
      </w:r>
      <w:r w:rsidRPr="420A847F" w:rsidR="3E6A2C26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re is only a courtesy crossing on the corner of Hawke Street and Marine Parade separated by </w:t>
      </w:r>
      <w:r w:rsidRPr="420A847F" w:rsidR="4853B0F6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just </w:t>
      </w:r>
      <w:r w:rsidRPr="420A847F" w:rsidR="3E6A2C26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a pedestrian refuge island in the middle.</w:t>
      </w:r>
    </w:p>
    <w:p w:rsidR="006E2338" w:rsidP="4B657D5E" w:rsidRDefault="006E2338" w14:paraId="299D8D59" w14:textId="1D8829C3">
      <w:pPr>
        <w:pStyle w:val="Normal"/>
        <w:keepNext w:val="0"/>
        <w:keepLines w:val="0"/>
        <w:spacing w:after="0" w:afterAutospacing="off" w:line="360" w:lineRule="auto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006E2338" w:rsidP="420A847F" w:rsidRDefault="006E2338" w14:paraId="0A12227D" w14:textId="11EC0CCB">
      <w:pPr>
        <w:pStyle w:val="Normal"/>
        <w:keepNext w:val="0"/>
        <w:keepLines w:val="0"/>
        <w:spacing w:after="0" w:afterAutospacing="off" w:line="360" w:lineRule="auto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420A847F" w:rsidR="3E6A2C26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DPA recommends that the pedestrian refuge be taken out and that a full pedestrian crossing</w:t>
      </w:r>
      <w:r w:rsidRPr="420A847F" w:rsidR="423F72C2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is</w:t>
      </w:r>
      <w:r w:rsidRPr="420A847F" w:rsidR="3E6A2C26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inserted instead</w:t>
      </w:r>
      <w:r w:rsidRPr="420A847F" w:rsidR="3395A787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of a courtesy crossing</w:t>
      </w:r>
      <w:r w:rsidRPr="420A847F" w:rsidR="3E6A2C26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across the </w:t>
      </w:r>
      <w:r w:rsidRPr="420A847F" w:rsidR="14810BDB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entire road</w:t>
      </w:r>
      <w:r w:rsidRPr="420A847F" w:rsidR="3E6A2C26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. This crossing should align exactly with the tactile stri</w:t>
      </w:r>
      <w:r w:rsidRPr="420A847F" w:rsidR="7B8CE137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ps</w:t>
      </w:r>
      <w:r w:rsidRPr="420A847F" w:rsidR="25B9F969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420A847F" w:rsidR="6BD7DB40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given the need to </w:t>
      </w:r>
      <w:r w:rsidRPr="420A847F" w:rsidR="1CDB16A0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ensure </w:t>
      </w:r>
      <w:r w:rsidRPr="420A847F" w:rsidR="6BD7DB40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the safety of blind and low vision pedestrians.</w:t>
      </w:r>
    </w:p>
    <w:p w:rsidR="4B657D5E" w:rsidP="4B657D5E" w:rsidRDefault="4B657D5E" w14:paraId="7623E34C" w14:textId="1D966A34">
      <w:pPr>
        <w:pStyle w:val="Normal"/>
        <w:keepNext w:val="0"/>
        <w:keepLines w:val="0"/>
        <w:spacing w:after="0" w:afterAutospacing="off" w:line="360" w:lineRule="auto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F011C78" w:rsidTr="4B657D5E" w14:paraId="602226A5">
        <w:trPr>
          <w:trHeight w:val="300"/>
        </w:trPr>
        <w:tc>
          <w:tcPr>
            <w:tcW w:w="9015" w:type="dxa"/>
            <w:tcMar/>
          </w:tcPr>
          <w:p w:rsidR="725882AA" w:rsidP="4B657D5E" w:rsidRDefault="725882AA" w14:paraId="1404444A" w14:textId="7B749314">
            <w:pPr>
              <w:pStyle w:val="Normal"/>
              <w:spacing w:after="0" w:line="360" w:lineRule="auto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B657D5E" w:rsidR="7BD9DB13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Recommendation 1:</w:t>
            </w:r>
            <w:r w:rsidRPr="4B657D5E" w:rsidR="7BD9DB13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B657D5E" w:rsidR="18E4446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that the pedestrian refuge be taken out and that a full pedestrian crossing is inserted instead of a courtesy crossing across the entire road</w:t>
            </w:r>
            <w:r w:rsidRPr="4B657D5E" w:rsidR="7BD9DB13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at the corner of Hawke Street and Marine Parade.</w:t>
            </w:r>
          </w:p>
        </w:tc>
      </w:tr>
    </w:tbl>
    <w:p w:rsidR="006E2338" w:rsidP="4B657D5E" w:rsidRDefault="006E2338" w14:paraId="4BC88436" w14:textId="482B28B2">
      <w:pPr>
        <w:pStyle w:val="Normal"/>
        <w:keepNext w:val="0"/>
        <w:keepLines w:val="0"/>
        <w:spacing w:after="0" w:afterAutospacing="off" w:line="360" w:lineRule="auto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006E2338" w:rsidP="420A847F" w:rsidRDefault="006E2338" w14:paraId="25513FD4" w14:textId="12EEACD9">
      <w:pPr>
        <w:pStyle w:val="Normal"/>
        <w:keepNext w:val="0"/>
        <w:keepLines w:val="0"/>
        <w:spacing w:after="0" w:afterAutospacing="off" w:line="360" w:lineRule="auto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420A847F" w:rsidR="22CB34D6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The second concerns </w:t>
      </w:r>
      <w:r w:rsidRPr="420A847F" w:rsidR="77518CB9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the need for a </w:t>
      </w:r>
      <w:r w:rsidRPr="420A847F" w:rsidR="012C80A3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sheltered</w:t>
      </w:r>
      <w:r w:rsidRPr="420A847F" w:rsidR="77518CB9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bus stop near the </w:t>
      </w:r>
      <w:r w:rsidRPr="420A847F" w:rsidR="6A858146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North New Brighton Community Club</w:t>
      </w:r>
      <w:r w:rsidRPr="420A847F" w:rsidR="77518CB9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. </w:t>
      </w:r>
      <w:r w:rsidRPr="420A847F" w:rsidR="4A53E827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420A847F" w:rsidR="1C5AF239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We welcome the placement of a seat at the bus stop which will be </w:t>
      </w:r>
      <w:r w:rsidRPr="420A847F" w:rsidR="1C5AF239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very useful</w:t>
      </w:r>
      <w:r w:rsidRPr="420A847F" w:rsidR="1C5AF239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for everyone, including disabled people, </w:t>
      </w:r>
      <w:r w:rsidRPr="420A847F" w:rsidR="0C6B031B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whether waiting for a bus or not.</w:t>
      </w:r>
    </w:p>
    <w:p w:rsidR="006E2338" w:rsidP="420A847F" w:rsidRDefault="006E2338" w14:paraId="6F49A3C6" w14:textId="55EB8094">
      <w:pPr>
        <w:pStyle w:val="Normal"/>
        <w:keepNext w:val="0"/>
        <w:keepLines w:val="0"/>
        <w:spacing w:after="0" w:afterAutospacing="off" w:line="360" w:lineRule="auto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420A847F" w:rsidR="20AEF391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However, the seat needs to become part of a sheltered bus </w:t>
      </w:r>
      <w:r w:rsidRPr="420A847F" w:rsidR="20AEF391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stop</w:t>
      </w:r>
      <w:r w:rsidRPr="420A847F" w:rsidR="20AEF391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420A847F" w:rsidR="467B9541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to </w:t>
      </w:r>
      <w:r w:rsidRPr="420A847F" w:rsidR="20AEF391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protect </w:t>
      </w:r>
      <w:r w:rsidRPr="420A847F" w:rsidR="2ADF0D9C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people on</w:t>
      </w:r>
      <w:r w:rsidRPr="420A847F" w:rsidR="20AEF391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wet and/or windy days while either waiting for buses or taking a rest from walking.</w:t>
      </w:r>
    </w:p>
    <w:p w:rsidR="006E2338" w:rsidP="5F011C78" w:rsidRDefault="006E2338" w14:paraId="7868F4D7" w14:textId="7EC57F1B">
      <w:pPr>
        <w:pStyle w:val="Normal"/>
        <w:keepNext w:val="0"/>
        <w:keepLines w:val="0"/>
        <w:spacing w:after="0" w:afterAutospacing="off" w:line="360" w:lineRule="auto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F011C78" w:rsidTr="5F011C78" w14:paraId="2ABC03B7">
        <w:trPr>
          <w:trHeight w:val="300"/>
        </w:trPr>
        <w:tc>
          <w:tcPr>
            <w:tcW w:w="9015" w:type="dxa"/>
            <w:tcMar/>
          </w:tcPr>
          <w:p w:rsidR="099D5979" w:rsidP="5F011C78" w:rsidRDefault="099D5979" w14:paraId="72FFB8C6" w14:textId="0F0FD9B8">
            <w:pPr>
              <w:pStyle w:val="Normal"/>
              <w:spacing w:after="0" w:line="360" w:lineRule="auto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F011C78" w:rsidR="099D5979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Recommendation 2:</w:t>
            </w:r>
            <w:r w:rsidRPr="5F011C78" w:rsidR="099D5979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that a sheltered bus stop is created near the North New Brighton Community Club.</w:t>
            </w:r>
          </w:p>
        </w:tc>
      </w:tr>
    </w:tbl>
    <w:p w:rsidR="006E2338" w:rsidP="5F011C78" w:rsidRDefault="006E2338" w14:paraId="068EBEA3" w14:textId="1A5082AF">
      <w:pPr>
        <w:pStyle w:val="Normal"/>
        <w:keepNext w:val="0"/>
        <w:keepLines w:val="0"/>
        <w:spacing w:after="0" w:afterAutospacing="off" w:line="360" w:lineRule="auto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006E2338" w:rsidP="420A847F" w:rsidRDefault="006E2338" w14:paraId="0B1B998B" w14:textId="0F5F034D">
      <w:pPr>
        <w:pStyle w:val="Normal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420A847F" w:rsidR="7EBBD9B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The third concerns the placement of cycle ways in</w:t>
      </w:r>
      <w:r w:rsidRPr="420A847F" w:rsidR="378CC9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our favoured</w:t>
      </w:r>
      <w:r w:rsidRPr="420A847F" w:rsidR="7EBBD9B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</w:t>
      </w:r>
      <w:r w:rsidRPr="420A847F" w:rsidR="0CB7DA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Option B</w:t>
      </w:r>
      <w:r w:rsidRPr="420A847F" w:rsidR="7EBBD9B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.</w:t>
      </w:r>
      <w:r w:rsidRPr="420A847F" w:rsidR="393BEB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</w:t>
      </w:r>
      <w:r w:rsidRPr="420A847F" w:rsidR="2705F2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DPA welcomes the creation of a cycleway as part of Option </w:t>
      </w:r>
      <w:r w:rsidRPr="420A847F" w:rsidR="107925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B,</w:t>
      </w:r>
      <w:r w:rsidRPr="420A847F" w:rsidR="2705F2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but</w:t>
      </w:r>
      <w:r w:rsidRPr="420A847F" w:rsidR="7AE27B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</w:t>
      </w:r>
      <w:r w:rsidRPr="420A847F" w:rsidR="1263E6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it is essential </w:t>
      </w:r>
      <w:r w:rsidRPr="420A847F" w:rsidR="588D87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that the</w:t>
      </w:r>
      <w:r w:rsidRPr="420A847F" w:rsidR="7AE27B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design and placement of </w:t>
      </w:r>
      <w:r w:rsidRPr="420A847F" w:rsidR="1992CE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the </w:t>
      </w:r>
      <w:r w:rsidRPr="420A847F" w:rsidR="7AE27B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cycleway</w:t>
      </w:r>
      <w:r w:rsidRPr="420A847F" w:rsidR="24943D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is done in such a way to </w:t>
      </w:r>
      <w:r w:rsidRPr="420A847F" w:rsidR="24943D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maintain</w:t>
      </w:r>
      <w:r w:rsidRPr="420A847F" w:rsidR="24943D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safety for disabled pedestrians</w:t>
      </w:r>
      <w:r w:rsidRPr="420A847F" w:rsidR="7AE27B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.</w:t>
      </w:r>
    </w:p>
    <w:p w:rsidR="006E2338" w:rsidP="420A847F" w:rsidRDefault="006E2338" w14:paraId="2ACA50B9" w14:textId="0D686DFB">
      <w:pPr>
        <w:pStyle w:val="Normal"/>
        <w:keepNext w:val="0"/>
        <w:keepLines w:val="0"/>
        <w:suppressLineNumbers w:val="0"/>
        <w:bidi w:val="0"/>
        <w:spacing w:before="0" w:beforeAutospacing="off" w:after="240" w:afterAutospacing="off" w:line="36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420A847F" w:rsidR="2705F2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D</w:t>
      </w:r>
      <w:r w:rsidRPr="420A847F" w:rsidR="7C948E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PA has heard from disabled people around the country that </w:t>
      </w:r>
      <w:r w:rsidRPr="420A847F" w:rsidR="38D462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many disabled people </w:t>
      </w:r>
      <w:r w:rsidRPr="420A847F" w:rsidR="7C948E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when </w:t>
      </w:r>
      <w:r w:rsidRPr="420A847F" w:rsidR="3B2BFE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out </w:t>
      </w:r>
      <w:r w:rsidRPr="420A847F" w:rsidR="7C948E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either on </w:t>
      </w:r>
      <w:r w:rsidRPr="420A847F" w:rsidR="2705F2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foot or </w:t>
      </w:r>
      <w:r w:rsidRPr="420A847F" w:rsidR="4C25E2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via</w:t>
      </w:r>
      <w:r w:rsidRPr="420A847F" w:rsidR="2705F2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a mobility device</w:t>
      </w:r>
      <w:r w:rsidRPr="420A847F" w:rsidR="7EECEE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, for example via a </w:t>
      </w:r>
      <w:r w:rsidRPr="420A847F" w:rsidR="2705F2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wheelchair or mobility walker</w:t>
      </w:r>
      <w:r w:rsidRPr="420A847F" w:rsidR="619824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,</w:t>
      </w:r>
      <w:r w:rsidRPr="420A847F" w:rsidR="2705F2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a</w:t>
      </w:r>
      <w:r w:rsidRPr="420A847F" w:rsidR="45942A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nd </w:t>
      </w:r>
      <w:r w:rsidRPr="420A847F" w:rsidR="00E7FDA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for many </w:t>
      </w:r>
      <w:r w:rsidRPr="420A847F" w:rsidR="774037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Deaf, </w:t>
      </w:r>
      <w:r w:rsidRPr="420A847F" w:rsidR="2705F2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blind</w:t>
      </w:r>
      <w:r w:rsidRPr="420A847F" w:rsidR="2705F2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and low vision people</w:t>
      </w:r>
      <w:r w:rsidRPr="420A847F" w:rsidR="54F1F9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, </w:t>
      </w:r>
      <w:r w:rsidRPr="420A847F" w:rsidR="486C85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they have experience</w:t>
      </w:r>
      <w:r w:rsidRPr="420A847F" w:rsidR="406033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d</w:t>
      </w:r>
      <w:r w:rsidRPr="420A847F" w:rsidR="486C85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</w:t>
      </w:r>
      <w:r w:rsidRPr="420A847F" w:rsidR="54F1F9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numerous</w:t>
      </w:r>
      <w:r w:rsidRPr="420A847F" w:rsidR="2705F2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near misses </w:t>
      </w:r>
      <w:r w:rsidRPr="420A847F" w:rsidR="625C8B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with</w:t>
      </w:r>
      <w:r w:rsidRPr="420A847F" w:rsidR="2705F2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cyclists </w:t>
      </w:r>
      <w:r w:rsidRPr="420A847F" w:rsidR="658FA1D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either on or near cycleways</w:t>
      </w:r>
      <w:r w:rsidRPr="420A847F" w:rsidR="588831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or on shared footpaths</w:t>
      </w:r>
      <w:r w:rsidRPr="420A847F" w:rsidR="2705F2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.</w:t>
      </w:r>
    </w:p>
    <w:p w:rsidR="006E2338" w:rsidP="420A847F" w:rsidRDefault="006E2338" w14:paraId="2A1705A1" w14:textId="0CA659FA">
      <w:pPr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420A847F" w:rsidR="2705F2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DPA is supportive of cycling as an active transport mode and views it as an environmentally friendly and healthy activity</w:t>
      </w:r>
      <w:r w:rsidRPr="420A847F" w:rsidR="2B4339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that is</w:t>
      </w:r>
      <w:r w:rsidRPr="420A847F" w:rsidR="2705F2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engaged in by a wide range of people, including disabled people. </w:t>
      </w:r>
    </w:p>
    <w:p w:rsidR="006E2338" w:rsidP="420A847F" w:rsidRDefault="006E2338" w14:paraId="65B63819" w14:textId="5D6DB564">
      <w:pPr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420A847F" w:rsidR="64D6FC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But</w:t>
      </w:r>
      <w:r w:rsidRPr="420A847F" w:rsidR="2705F2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the needs of </w:t>
      </w:r>
      <w:r w:rsidRPr="420A847F" w:rsidR="735919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cyclists</w:t>
      </w:r>
      <w:r w:rsidRPr="420A847F" w:rsidR="2705F2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</w:t>
      </w:r>
      <w:r w:rsidRPr="420A847F" w:rsidR="71DBC2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must </w:t>
      </w:r>
      <w:r w:rsidRPr="420A847F" w:rsidR="7AF9C8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not </w:t>
      </w:r>
      <w:r w:rsidRPr="420A847F" w:rsidR="6F8F3B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come </w:t>
      </w:r>
      <w:r w:rsidRPr="420A847F" w:rsidR="274137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at the expense of</w:t>
      </w:r>
      <w:r w:rsidRPr="420A847F" w:rsidR="64099A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the safety of</w:t>
      </w:r>
      <w:r w:rsidRPr="420A847F" w:rsidR="274137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pedestrians and disabled people. It is unfortunate that these </w:t>
      </w:r>
      <w:r w:rsidRPr="420A847F" w:rsidR="2705F2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groups ar</w:t>
      </w:r>
      <w:r w:rsidRPr="420A847F" w:rsidR="5F2999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e being</w:t>
      </w:r>
      <w:r w:rsidRPr="420A847F" w:rsidR="2705F2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forced into competing with one another due to the dominance of roading in our transport </w:t>
      </w:r>
      <w:r w:rsidRPr="420A847F" w:rsidR="54276E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system</w:t>
      </w:r>
      <w:r w:rsidRPr="420A847F" w:rsidR="2705F2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F011C78" w:rsidTr="5F011C78" w14:paraId="2A891400">
        <w:trPr>
          <w:trHeight w:val="300"/>
        </w:trPr>
        <w:tc>
          <w:tcPr>
            <w:tcW w:w="9015" w:type="dxa"/>
            <w:tcMar/>
          </w:tcPr>
          <w:p w:rsidR="3598F912" w:rsidP="5F011C78" w:rsidRDefault="3598F912" w14:paraId="1CEF138C" w14:textId="0694220A">
            <w:pPr>
              <w:pStyle w:val="Normal"/>
              <w:spacing w:after="0"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NZ"/>
              </w:rPr>
            </w:pPr>
            <w:r w:rsidRPr="5F011C78" w:rsidR="3598F91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NZ"/>
              </w:rPr>
              <w:t xml:space="preserve">Recommendation 3: </w:t>
            </w:r>
            <w:r w:rsidRPr="5F011C78" w:rsidR="3598F9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NZ"/>
              </w:rPr>
              <w:t>that disabled people and disability organisations are involved by the CCC in discussions around the placement of the painted cycle way outlined in Option B.</w:t>
            </w:r>
          </w:p>
        </w:tc>
      </w:tr>
    </w:tbl>
    <w:p w:rsidR="006E2338" w:rsidP="5F011C78" w:rsidRDefault="006E2338" w14:paraId="584E8BFC" w14:textId="0F892638">
      <w:pPr>
        <w:pStyle w:val="Normal"/>
        <w:keepNext w:val="0"/>
        <w:keepLines w:val="0"/>
        <w:spacing w:after="0" w:afterAutospacing="off" w:line="360" w:lineRule="auto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006E2338" w:rsidP="5F011C78" w:rsidRDefault="006E2338" w14:paraId="76483F7A" w14:textId="3A85F0F2">
      <w:pPr>
        <w:pStyle w:val="Normal"/>
        <w:keepNext w:val="0"/>
        <w:keepLines w:val="0"/>
        <w:spacing w:after="0" w:afterAutospacing="off" w:line="360" w:lineRule="auto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006E2338" w:rsidP="4B657D5E" w:rsidRDefault="006E2338" w14:paraId="106DC4F5" w14:textId="692BBA96">
      <w:pPr>
        <w:pStyle w:val="Heading2"/>
        <w:keepNext w:val="0"/>
        <w:keepLines w:val="0"/>
        <w:spacing w:after="0" w:afterAutospacing="off" w:line="360" w:lineRule="auto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sectPr w:rsidR="006E2338" w:rsidSect="002703DC"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03DC" w:rsidP="005602D3" w:rsidRDefault="002703DC" w14:paraId="14F7DECF" w14:textId="77777777">
      <w:pPr>
        <w:spacing w:after="0" w:line="240" w:lineRule="auto"/>
      </w:pPr>
      <w:r>
        <w:separator/>
      </w:r>
    </w:p>
  </w:endnote>
  <w:endnote w:type="continuationSeparator" w:id="0">
    <w:p w:rsidR="002703DC" w:rsidP="005602D3" w:rsidRDefault="002703DC" w14:paraId="130094CD" w14:textId="77777777">
      <w:pPr>
        <w:spacing w:after="0" w:line="240" w:lineRule="auto"/>
      </w:pPr>
      <w:r>
        <w:continuationSeparator/>
      </w:r>
    </w:p>
  </w:endnote>
  <w:endnote w:type="continuationNotice" w:id="1">
    <w:p w:rsidR="002703DC" w:rsidRDefault="002703DC" w14:paraId="3293D7C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03DC" w:rsidP="005602D3" w:rsidRDefault="002703DC" w14:paraId="3112F95A" w14:textId="77777777">
      <w:pPr>
        <w:spacing w:after="0" w:line="240" w:lineRule="auto"/>
      </w:pPr>
    </w:p>
  </w:footnote>
  <w:footnote w:type="continuationSeparator" w:id="0">
    <w:p w:rsidR="002703DC" w:rsidP="005602D3" w:rsidRDefault="002703DC" w14:paraId="2D50B705" w14:textId="77777777">
      <w:pPr>
        <w:spacing w:after="0" w:line="240" w:lineRule="auto"/>
      </w:pPr>
      <w:r>
        <w:continuationSeparator/>
      </w:r>
    </w:p>
  </w:footnote>
  <w:footnote w:type="continuationNotice" w:id="1">
    <w:p w:rsidRPr="003D21B1" w:rsidR="002703DC" w:rsidP="003D21B1" w:rsidRDefault="002703DC" w14:paraId="272AAF82" w14:textId="77777777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9">
    <w:nsid w:val="1be27e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90358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53f22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96394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c06e0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51cdaa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0bf06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8e2ad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e9b08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96715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1" w16cid:durableId="1192037444">
    <w:abstractNumId w:val="7"/>
  </w:num>
  <w:num w:numId="2" w16cid:durableId="356932750">
    <w:abstractNumId w:val="3"/>
  </w:num>
  <w:num w:numId="3" w16cid:durableId="220167830">
    <w:abstractNumId w:val="20"/>
  </w:num>
  <w:num w:numId="4" w16cid:durableId="25301161">
    <w:abstractNumId w:val="14"/>
  </w:num>
  <w:num w:numId="5" w16cid:durableId="1751850489">
    <w:abstractNumId w:val="16"/>
  </w:num>
  <w:num w:numId="6" w16cid:durableId="705910267">
    <w:abstractNumId w:val="25"/>
  </w:num>
  <w:num w:numId="7" w16cid:durableId="268657952">
    <w:abstractNumId w:val="24"/>
  </w:num>
  <w:num w:numId="8" w16cid:durableId="1116290010">
    <w:abstractNumId w:val="27"/>
  </w:num>
  <w:num w:numId="9" w16cid:durableId="737554353">
    <w:abstractNumId w:val="9"/>
  </w:num>
  <w:num w:numId="10" w16cid:durableId="1447189783">
    <w:abstractNumId w:val="6"/>
  </w:num>
  <w:num w:numId="11" w16cid:durableId="446513715">
    <w:abstractNumId w:val="5"/>
  </w:num>
  <w:num w:numId="12" w16cid:durableId="1488085910">
    <w:abstractNumId w:val="4"/>
  </w:num>
  <w:num w:numId="13" w16cid:durableId="462431353">
    <w:abstractNumId w:val="8"/>
  </w:num>
  <w:num w:numId="14" w16cid:durableId="791939577">
    <w:abstractNumId w:val="2"/>
  </w:num>
  <w:num w:numId="15" w16cid:durableId="1008630470">
    <w:abstractNumId w:val="1"/>
  </w:num>
  <w:num w:numId="16" w16cid:durableId="2060470008">
    <w:abstractNumId w:val="0"/>
  </w:num>
  <w:num w:numId="17" w16cid:durableId="1979335420">
    <w:abstractNumId w:val="29"/>
  </w:num>
  <w:num w:numId="18" w16cid:durableId="125314328">
    <w:abstractNumId w:val="18"/>
  </w:num>
  <w:num w:numId="19" w16cid:durableId="196626558">
    <w:abstractNumId w:val="23"/>
  </w:num>
  <w:num w:numId="20" w16cid:durableId="992493483">
    <w:abstractNumId w:val="21"/>
  </w:num>
  <w:num w:numId="21" w16cid:durableId="884218452">
    <w:abstractNumId w:val="17"/>
  </w:num>
  <w:num w:numId="22" w16cid:durableId="998342359">
    <w:abstractNumId w:val="26"/>
  </w:num>
  <w:num w:numId="23" w16cid:durableId="521473645">
    <w:abstractNumId w:val="12"/>
  </w:num>
  <w:num w:numId="24" w16cid:durableId="1425418937">
    <w:abstractNumId w:val="22"/>
  </w:num>
  <w:num w:numId="25" w16cid:durableId="617758634">
    <w:abstractNumId w:val="19"/>
  </w:num>
  <w:num w:numId="26" w16cid:durableId="1378119871">
    <w:abstractNumId w:val="15"/>
  </w:num>
  <w:num w:numId="27" w16cid:durableId="1914273176">
    <w:abstractNumId w:val="11"/>
  </w:num>
  <w:num w:numId="28" w16cid:durableId="571743726">
    <w:abstractNumId w:val="28"/>
  </w:num>
  <w:num w:numId="29" w16cid:durableId="434249693">
    <w:abstractNumId w:val="10"/>
  </w:num>
  <w:num w:numId="30" w16cid:durableId="6627362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1080C"/>
    <w:rsid w:val="0001520C"/>
    <w:rsid w:val="00015A8A"/>
    <w:rsid w:val="00021CF7"/>
    <w:rsid w:val="00023520"/>
    <w:rsid w:val="000235BD"/>
    <w:rsid w:val="00023C6D"/>
    <w:rsid w:val="0002503A"/>
    <w:rsid w:val="000269D0"/>
    <w:rsid w:val="00030886"/>
    <w:rsid w:val="00031508"/>
    <w:rsid w:val="00032A54"/>
    <w:rsid w:val="00032AC8"/>
    <w:rsid w:val="00033F1B"/>
    <w:rsid w:val="00035CDA"/>
    <w:rsid w:val="00043C03"/>
    <w:rsid w:val="00043EEA"/>
    <w:rsid w:val="0004616F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744CE"/>
    <w:rsid w:val="00075DA4"/>
    <w:rsid w:val="00075E30"/>
    <w:rsid w:val="00076949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2D00"/>
    <w:rsid w:val="000B4B86"/>
    <w:rsid w:val="000B6303"/>
    <w:rsid w:val="000C0955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E0BD9"/>
    <w:rsid w:val="000E20EF"/>
    <w:rsid w:val="000E2C33"/>
    <w:rsid w:val="000E5108"/>
    <w:rsid w:val="000E6FE4"/>
    <w:rsid w:val="000E75B9"/>
    <w:rsid w:val="000F0FD8"/>
    <w:rsid w:val="000F2C00"/>
    <w:rsid w:val="000F2DEA"/>
    <w:rsid w:val="000F38BD"/>
    <w:rsid w:val="000F40E4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20531"/>
    <w:rsid w:val="0012239C"/>
    <w:rsid w:val="00122833"/>
    <w:rsid w:val="00123F61"/>
    <w:rsid w:val="00125D9A"/>
    <w:rsid w:val="0012761F"/>
    <w:rsid w:val="00127B8C"/>
    <w:rsid w:val="00127B8D"/>
    <w:rsid w:val="00131103"/>
    <w:rsid w:val="00131741"/>
    <w:rsid w:val="001317E3"/>
    <w:rsid w:val="00133408"/>
    <w:rsid w:val="001355CF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720"/>
    <w:rsid w:val="00155793"/>
    <w:rsid w:val="00162C14"/>
    <w:rsid w:val="00162E7C"/>
    <w:rsid w:val="00163EEB"/>
    <w:rsid w:val="00164EA6"/>
    <w:rsid w:val="00167432"/>
    <w:rsid w:val="00167C5B"/>
    <w:rsid w:val="00171448"/>
    <w:rsid w:val="00171C76"/>
    <w:rsid w:val="00172350"/>
    <w:rsid w:val="0017272D"/>
    <w:rsid w:val="00174860"/>
    <w:rsid w:val="00174DA0"/>
    <w:rsid w:val="00175191"/>
    <w:rsid w:val="00175931"/>
    <w:rsid w:val="00182905"/>
    <w:rsid w:val="001829A4"/>
    <w:rsid w:val="00182FC2"/>
    <w:rsid w:val="001836CB"/>
    <w:rsid w:val="00184365"/>
    <w:rsid w:val="00186355"/>
    <w:rsid w:val="001901D5"/>
    <w:rsid w:val="001925B4"/>
    <w:rsid w:val="00193AEC"/>
    <w:rsid w:val="00193DC3"/>
    <w:rsid w:val="00196E5D"/>
    <w:rsid w:val="00197EBC"/>
    <w:rsid w:val="001A19D8"/>
    <w:rsid w:val="001A5E4D"/>
    <w:rsid w:val="001A6141"/>
    <w:rsid w:val="001A73E2"/>
    <w:rsid w:val="001B1491"/>
    <w:rsid w:val="001B184E"/>
    <w:rsid w:val="001B492D"/>
    <w:rsid w:val="001B4DFE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5695"/>
    <w:rsid w:val="001E615B"/>
    <w:rsid w:val="001E71C8"/>
    <w:rsid w:val="001F66FE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7F69"/>
    <w:rsid w:val="00220473"/>
    <w:rsid w:val="0022366D"/>
    <w:rsid w:val="00224B22"/>
    <w:rsid w:val="00225851"/>
    <w:rsid w:val="0023082A"/>
    <w:rsid w:val="002324CE"/>
    <w:rsid w:val="00233677"/>
    <w:rsid w:val="0023437E"/>
    <w:rsid w:val="00234B78"/>
    <w:rsid w:val="002350E5"/>
    <w:rsid w:val="00236AF8"/>
    <w:rsid w:val="0024139B"/>
    <w:rsid w:val="00243CE0"/>
    <w:rsid w:val="00244A1D"/>
    <w:rsid w:val="00244AC8"/>
    <w:rsid w:val="002462F4"/>
    <w:rsid w:val="00251A97"/>
    <w:rsid w:val="00253042"/>
    <w:rsid w:val="00253546"/>
    <w:rsid w:val="00260488"/>
    <w:rsid w:val="00260DA7"/>
    <w:rsid w:val="00262E18"/>
    <w:rsid w:val="00265B96"/>
    <w:rsid w:val="002703DC"/>
    <w:rsid w:val="00270F29"/>
    <w:rsid w:val="002717F8"/>
    <w:rsid w:val="00271838"/>
    <w:rsid w:val="00271C46"/>
    <w:rsid w:val="00272499"/>
    <w:rsid w:val="0027329C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64BE"/>
    <w:rsid w:val="002B337A"/>
    <w:rsid w:val="002B4729"/>
    <w:rsid w:val="002B51D8"/>
    <w:rsid w:val="002C0B9B"/>
    <w:rsid w:val="002C0DB2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3358"/>
    <w:rsid w:val="002D3D9C"/>
    <w:rsid w:val="002D43B0"/>
    <w:rsid w:val="002D480E"/>
    <w:rsid w:val="002D5854"/>
    <w:rsid w:val="002D77F4"/>
    <w:rsid w:val="002E10F4"/>
    <w:rsid w:val="002E4E23"/>
    <w:rsid w:val="002E5104"/>
    <w:rsid w:val="002E5BA9"/>
    <w:rsid w:val="002F16CD"/>
    <w:rsid w:val="002F3E87"/>
    <w:rsid w:val="002F3E8E"/>
    <w:rsid w:val="002F3FC5"/>
    <w:rsid w:val="002F6288"/>
    <w:rsid w:val="003017FC"/>
    <w:rsid w:val="00302E1A"/>
    <w:rsid w:val="0030418F"/>
    <w:rsid w:val="00304CE6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102"/>
    <w:rsid w:val="0032227B"/>
    <w:rsid w:val="00333C90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6776"/>
    <w:rsid w:val="00380D45"/>
    <w:rsid w:val="00382DF3"/>
    <w:rsid w:val="00383278"/>
    <w:rsid w:val="00383D85"/>
    <w:rsid w:val="0039067B"/>
    <w:rsid w:val="00392ECB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54EE"/>
    <w:rsid w:val="003B5A85"/>
    <w:rsid w:val="003B5F70"/>
    <w:rsid w:val="003B6993"/>
    <w:rsid w:val="003C0C3F"/>
    <w:rsid w:val="003C589A"/>
    <w:rsid w:val="003D21B1"/>
    <w:rsid w:val="003D524A"/>
    <w:rsid w:val="003D5299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5FFC"/>
    <w:rsid w:val="00401F61"/>
    <w:rsid w:val="00402F26"/>
    <w:rsid w:val="00403D99"/>
    <w:rsid w:val="0040556F"/>
    <w:rsid w:val="00407686"/>
    <w:rsid w:val="00413279"/>
    <w:rsid w:val="00416ADA"/>
    <w:rsid w:val="00416AF1"/>
    <w:rsid w:val="0041770A"/>
    <w:rsid w:val="004257D4"/>
    <w:rsid w:val="0042693C"/>
    <w:rsid w:val="00431A03"/>
    <w:rsid w:val="0043469A"/>
    <w:rsid w:val="00440A24"/>
    <w:rsid w:val="004437FA"/>
    <w:rsid w:val="0044596C"/>
    <w:rsid w:val="00447D0A"/>
    <w:rsid w:val="00452BF2"/>
    <w:rsid w:val="004536F1"/>
    <w:rsid w:val="0045411C"/>
    <w:rsid w:val="00456089"/>
    <w:rsid w:val="00461664"/>
    <w:rsid w:val="00462C33"/>
    <w:rsid w:val="004644FA"/>
    <w:rsid w:val="00466D3B"/>
    <w:rsid w:val="004677E9"/>
    <w:rsid w:val="00467FEF"/>
    <w:rsid w:val="004704EF"/>
    <w:rsid w:val="00470A10"/>
    <w:rsid w:val="004739FA"/>
    <w:rsid w:val="00473C39"/>
    <w:rsid w:val="004757BD"/>
    <w:rsid w:val="00477F8C"/>
    <w:rsid w:val="00480677"/>
    <w:rsid w:val="00480F69"/>
    <w:rsid w:val="0048732F"/>
    <w:rsid w:val="00493AE0"/>
    <w:rsid w:val="004941FC"/>
    <w:rsid w:val="00494B90"/>
    <w:rsid w:val="004A0B69"/>
    <w:rsid w:val="004A0DF2"/>
    <w:rsid w:val="004A138A"/>
    <w:rsid w:val="004A3887"/>
    <w:rsid w:val="004A42AE"/>
    <w:rsid w:val="004A491A"/>
    <w:rsid w:val="004A53BC"/>
    <w:rsid w:val="004B1B43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B96"/>
    <w:rsid w:val="004F0407"/>
    <w:rsid w:val="004F2FF9"/>
    <w:rsid w:val="004F57E5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DEE"/>
    <w:rsid w:val="0054340B"/>
    <w:rsid w:val="00544E5C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4FBB"/>
    <w:rsid w:val="00566FAF"/>
    <w:rsid w:val="005704AB"/>
    <w:rsid w:val="0057174C"/>
    <w:rsid w:val="00572440"/>
    <w:rsid w:val="0057566C"/>
    <w:rsid w:val="00577AB5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C18D8"/>
    <w:rsid w:val="005C2933"/>
    <w:rsid w:val="005C4982"/>
    <w:rsid w:val="005C5010"/>
    <w:rsid w:val="005C521C"/>
    <w:rsid w:val="005C7C25"/>
    <w:rsid w:val="005D520C"/>
    <w:rsid w:val="005D7A4E"/>
    <w:rsid w:val="005E14A6"/>
    <w:rsid w:val="005E1762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2A52"/>
    <w:rsid w:val="00614E9D"/>
    <w:rsid w:val="00616B4B"/>
    <w:rsid w:val="00617066"/>
    <w:rsid w:val="00621637"/>
    <w:rsid w:val="00621FB1"/>
    <w:rsid w:val="00622705"/>
    <w:rsid w:val="0062396E"/>
    <w:rsid w:val="0062495B"/>
    <w:rsid w:val="00625C9C"/>
    <w:rsid w:val="00627D14"/>
    <w:rsid w:val="00632B37"/>
    <w:rsid w:val="00634B11"/>
    <w:rsid w:val="00640203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B1B"/>
    <w:rsid w:val="0066191C"/>
    <w:rsid w:val="00662E32"/>
    <w:rsid w:val="00662EC9"/>
    <w:rsid w:val="006645EA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93EB2"/>
    <w:rsid w:val="006963F1"/>
    <w:rsid w:val="00697DC8"/>
    <w:rsid w:val="006A28A2"/>
    <w:rsid w:val="006A3861"/>
    <w:rsid w:val="006A4051"/>
    <w:rsid w:val="006A5569"/>
    <w:rsid w:val="006A5BCF"/>
    <w:rsid w:val="006A7632"/>
    <w:rsid w:val="006B0361"/>
    <w:rsid w:val="006B0520"/>
    <w:rsid w:val="006B0D24"/>
    <w:rsid w:val="006B32EF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470A"/>
    <w:rsid w:val="006F4BCF"/>
    <w:rsid w:val="006F51F9"/>
    <w:rsid w:val="006F5B8F"/>
    <w:rsid w:val="007011C1"/>
    <w:rsid w:val="0070138A"/>
    <w:rsid w:val="00706441"/>
    <w:rsid w:val="00707990"/>
    <w:rsid w:val="007124ED"/>
    <w:rsid w:val="0071265D"/>
    <w:rsid w:val="00714165"/>
    <w:rsid w:val="00717DCB"/>
    <w:rsid w:val="007207E1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DC5"/>
    <w:rsid w:val="007676BA"/>
    <w:rsid w:val="00771B02"/>
    <w:rsid w:val="00774AFC"/>
    <w:rsid w:val="00774C8D"/>
    <w:rsid w:val="007809B3"/>
    <w:rsid w:val="00780A67"/>
    <w:rsid w:val="007812B5"/>
    <w:rsid w:val="007812C8"/>
    <w:rsid w:val="0078478F"/>
    <w:rsid w:val="00784871"/>
    <w:rsid w:val="00784B83"/>
    <w:rsid w:val="007866A8"/>
    <w:rsid w:val="00791EE7"/>
    <w:rsid w:val="00793EB6"/>
    <w:rsid w:val="007945A1"/>
    <w:rsid w:val="00794A46"/>
    <w:rsid w:val="00795D9D"/>
    <w:rsid w:val="007964C5"/>
    <w:rsid w:val="00796ACA"/>
    <w:rsid w:val="0079756D"/>
    <w:rsid w:val="007A07E5"/>
    <w:rsid w:val="007A1BB9"/>
    <w:rsid w:val="007A1FEF"/>
    <w:rsid w:val="007B2062"/>
    <w:rsid w:val="007B291C"/>
    <w:rsid w:val="007B2A92"/>
    <w:rsid w:val="007B4EA7"/>
    <w:rsid w:val="007C0469"/>
    <w:rsid w:val="007C2E6D"/>
    <w:rsid w:val="007C2EEA"/>
    <w:rsid w:val="007C4A23"/>
    <w:rsid w:val="007C5DAD"/>
    <w:rsid w:val="007D1922"/>
    <w:rsid w:val="007D2914"/>
    <w:rsid w:val="007D30FA"/>
    <w:rsid w:val="007D4EF2"/>
    <w:rsid w:val="007D5ACF"/>
    <w:rsid w:val="007E16B1"/>
    <w:rsid w:val="007E1A2A"/>
    <w:rsid w:val="007E1E7A"/>
    <w:rsid w:val="007E2966"/>
    <w:rsid w:val="007E4C03"/>
    <w:rsid w:val="007E68F0"/>
    <w:rsid w:val="007F0309"/>
    <w:rsid w:val="007F058C"/>
    <w:rsid w:val="007F1410"/>
    <w:rsid w:val="007F49E5"/>
    <w:rsid w:val="007F7723"/>
    <w:rsid w:val="008008CC"/>
    <w:rsid w:val="00800CC5"/>
    <w:rsid w:val="008023F0"/>
    <w:rsid w:val="00806569"/>
    <w:rsid w:val="00807730"/>
    <w:rsid w:val="00810272"/>
    <w:rsid w:val="00810284"/>
    <w:rsid w:val="0082039C"/>
    <w:rsid w:val="008211F1"/>
    <w:rsid w:val="0082155D"/>
    <w:rsid w:val="00822128"/>
    <w:rsid w:val="00824B8D"/>
    <w:rsid w:val="00826916"/>
    <w:rsid w:val="0082745E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5DA6"/>
    <w:rsid w:val="008467AE"/>
    <w:rsid w:val="00851BE3"/>
    <w:rsid w:val="00853933"/>
    <w:rsid w:val="008563C8"/>
    <w:rsid w:val="00863247"/>
    <w:rsid w:val="008632DE"/>
    <w:rsid w:val="00864279"/>
    <w:rsid w:val="0086664F"/>
    <w:rsid w:val="00870138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3100"/>
    <w:rsid w:val="008A40D9"/>
    <w:rsid w:val="008B0EB4"/>
    <w:rsid w:val="008B5081"/>
    <w:rsid w:val="008C2A2D"/>
    <w:rsid w:val="008C3410"/>
    <w:rsid w:val="008C3D90"/>
    <w:rsid w:val="008C4284"/>
    <w:rsid w:val="008C51A3"/>
    <w:rsid w:val="008C794B"/>
    <w:rsid w:val="008D00B5"/>
    <w:rsid w:val="008D01E7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F0D7D"/>
    <w:rsid w:val="008F2D57"/>
    <w:rsid w:val="008F413F"/>
    <w:rsid w:val="008F4FC4"/>
    <w:rsid w:val="008F5001"/>
    <w:rsid w:val="008F698B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7591"/>
    <w:rsid w:val="009A1B88"/>
    <w:rsid w:val="009A22DF"/>
    <w:rsid w:val="009A43E1"/>
    <w:rsid w:val="009A735C"/>
    <w:rsid w:val="009B1935"/>
    <w:rsid w:val="009B1A33"/>
    <w:rsid w:val="009B488B"/>
    <w:rsid w:val="009B4EFC"/>
    <w:rsid w:val="009C0540"/>
    <w:rsid w:val="009C10B4"/>
    <w:rsid w:val="009C270D"/>
    <w:rsid w:val="009C47B2"/>
    <w:rsid w:val="009C504A"/>
    <w:rsid w:val="009C635D"/>
    <w:rsid w:val="009C6A7A"/>
    <w:rsid w:val="009C7DC7"/>
    <w:rsid w:val="009D0609"/>
    <w:rsid w:val="009D09FB"/>
    <w:rsid w:val="009D5388"/>
    <w:rsid w:val="009D7981"/>
    <w:rsid w:val="009E1BCD"/>
    <w:rsid w:val="009E264E"/>
    <w:rsid w:val="009E37E8"/>
    <w:rsid w:val="009E7FE9"/>
    <w:rsid w:val="009F0395"/>
    <w:rsid w:val="009F2F7D"/>
    <w:rsid w:val="009F3704"/>
    <w:rsid w:val="009F378D"/>
    <w:rsid w:val="009F4344"/>
    <w:rsid w:val="009F4637"/>
    <w:rsid w:val="009F4B7C"/>
    <w:rsid w:val="009F5E0D"/>
    <w:rsid w:val="009F6095"/>
    <w:rsid w:val="00A005D1"/>
    <w:rsid w:val="00A02757"/>
    <w:rsid w:val="00A053B0"/>
    <w:rsid w:val="00A06076"/>
    <w:rsid w:val="00A0623E"/>
    <w:rsid w:val="00A07318"/>
    <w:rsid w:val="00A07BE2"/>
    <w:rsid w:val="00A15263"/>
    <w:rsid w:val="00A16FC6"/>
    <w:rsid w:val="00A1755B"/>
    <w:rsid w:val="00A17615"/>
    <w:rsid w:val="00A20EF1"/>
    <w:rsid w:val="00A22335"/>
    <w:rsid w:val="00A22BFD"/>
    <w:rsid w:val="00A25607"/>
    <w:rsid w:val="00A273D6"/>
    <w:rsid w:val="00A27B38"/>
    <w:rsid w:val="00A32D82"/>
    <w:rsid w:val="00A356A2"/>
    <w:rsid w:val="00A36EA5"/>
    <w:rsid w:val="00A3755A"/>
    <w:rsid w:val="00A37807"/>
    <w:rsid w:val="00A4170F"/>
    <w:rsid w:val="00A47C72"/>
    <w:rsid w:val="00A538B1"/>
    <w:rsid w:val="00A53B25"/>
    <w:rsid w:val="00A5430D"/>
    <w:rsid w:val="00A55CC8"/>
    <w:rsid w:val="00A56473"/>
    <w:rsid w:val="00A5728A"/>
    <w:rsid w:val="00A57807"/>
    <w:rsid w:val="00A6152A"/>
    <w:rsid w:val="00A629A1"/>
    <w:rsid w:val="00A62CCD"/>
    <w:rsid w:val="00A62DAD"/>
    <w:rsid w:val="00A64D2D"/>
    <w:rsid w:val="00A66AF6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5B0A"/>
    <w:rsid w:val="00A866F4"/>
    <w:rsid w:val="00A8719A"/>
    <w:rsid w:val="00A87BD7"/>
    <w:rsid w:val="00A9002E"/>
    <w:rsid w:val="00A90378"/>
    <w:rsid w:val="00A915F3"/>
    <w:rsid w:val="00A92874"/>
    <w:rsid w:val="00A9532C"/>
    <w:rsid w:val="00A962EE"/>
    <w:rsid w:val="00A9754A"/>
    <w:rsid w:val="00AA1C94"/>
    <w:rsid w:val="00AA300F"/>
    <w:rsid w:val="00AA3097"/>
    <w:rsid w:val="00AA6458"/>
    <w:rsid w:val="00AB0302"/>
    <w:rsid w:val="00AB0B6F"/>
    <w:rsid w:val="00AB0C87"/>
    <w:rsid w:val="00AB1EB6"/>
    <w:rsid w:val="00AB4A06"/>
    <w:rsid w:val="00AB5A1A"/>
    <w:rsid w:val="00AB6143"/>
    <w:rsid w:val="00AC0C97"/>
    <w:rsid w:val="00AC2EAC"/>
    <w:rsid w:val="00AC364B"/>
    <w:rsid w:val="00AC388A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4C02"/>
    <w:rsid w:val="00AE4DD8"/>
    <w:rsid w:val="00AE56ED"/>
    <w:rsid w:val="00AE7283"/>
    <w:rsid w:val="00AF2022"/>
    <w:rsid w:val="00AF2D69"/>
    <w:rsid w:val="00AF38BA"/>
    <w:rsid w:val="00AF4E1C"/>
    <w:rsid w:val="00AF5A95"/>
    <w:rsid w:val="00AF6698"/>
    <w:rsid w:val="00AF67A4"/>
    <w:rsid w:val="00AF69FD"/>
    <w:rsid w:val="00AF6C0E"/>
    <w:rsid w:val="00B01E92"/>
    <w:rsid w:val="00B02C79"/>
    <w:rsid w:val="00B03296"/>
    <w:rsid w:val="00B0556E"/>
    <w:rsid w:val="00B0643A"/>
    <w:rsid w:val="00B069A1"/>
    <w:rsid w:val="00B06C97"/>
    <w:rsid w:val="00B1147F"/>
    <w:rsid w:val="00B114A6"/>
    <w:rsid w:val="00B17530"/>
    <w:rsid w:val="00B20F6B"/>
    <w:rsid w:val="00B22095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4215"/>
    <w:rsid w:val="00B372BE"/>
    <w:rsid w:val="00B37E72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7290B"/>
    <w:rsid w:val="00B72E93"/>
    <w:rsid w:val="00B74892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6ED0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D0405"/>
    <w:rsid w:val="00BD10A4"/>
    <w:rsid w:val="00BD5CC4"/>
    <w:rsid w:val="00BD7889"/>
    <w:rsid w:val="00BE0DBB"/>
    <w:rsid w:val="00BE11C1"/>
    <w:rsid w:val="00BE11E2"/>
    <w:rsid w:val="00BE2A98"/>
    <w:rsid w:val="00BE3E5C"/>
    <w:rsid w:val="00BE5F04"/>
    <w:rsid w:val="00BE60C0"/>
    <w:rsid w:val="00BE6918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691B"/>
    <w:rsid w:val="00C06D56"/>
    <w:rsid w:val="00C0742F"/>
    <w:rsid w:val="00C103F3"/>
    <w:rsid w:val="00C111DF"/>
    <w:rsid w:val="00C171C1"/>
    <w:rsid w:val="00C172A3"/>
    <w:rsid w:val="00C201B0"/>
    <w:rsid w:val="00C20C6C"/>
    <w:rsid w:val="00C2172B"/>
    <w:rsid w:val="00C21B3E"/>
    <w:rsid w:val="00C2438E"/>
    <w:rsid w:val="00C30779"/>
    <w:rsid w:val="00C30965"/>
    <w:rsid w:val="00C351C8"/>
    <w:rsid w:val="00C3691C"/>
    <w:rsid w:val="00C43B4C"/>
    <w:rsid w:val="00C448CB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71E75"/>
    <w:rsid w:val="00C763B8"/>
    <w:rsid w:val="00C76A40"/>
    <w:rsid w:val="00C77746"/>
    <w:rsid w:val="00C805AD"/>
    <w:rsid w:val="00C8097A"/>
    <w:rsid w:val="00C82BD4"/>
    <w:rsid w:val="00C83CD2"/>
    <w:rsid w:val="00C857D1"/>
    <w:rsid w:val="00C878F5"/>
    <w:rsid w:val="00C93853"/>
    <w:rsid w:val="00C93B2E"/>
    <w:rsid w:val="00C96948"/>
    <w:rsid w:val="00CA1479"/>
    <w:rsid w:val="00CA3AB9"/>
    <w:rsid w:val="00CA6C84"/>
    <w:rsid w:val="00CB016E"/>
    <w:rsid w:val="00CB3794"/>
    <w:rsid w:val="00CB699D"/>
    <w:rsid w:val="00CB69E3"/>
    <w:rsid w:val="00CC1B97"/>
    <w:rsid w:val="00CC2245"/>
    <w:rsid w:val="00CC476A"/>
    <w:rsid w:val="00CC5281"/>
    <w:rsid w:val="00CC62EB"/>
    <w:rsid w:val="00CC787D"/>
    <w:rsid w:val="00CD1F4F"/>
    <w:rsid w:val="00CD2159"/>
    <w:rsid w:val="00CD2300"/>
    <w:rsid w:val="00CD354F"/>
    <w:rsid w:val="00CD3E10"/>
    <w:rsid w:val="00CD4D45"/>
    <w:rsid w:val="00CD5CC7"/>
    <w:rsid w:val="00CD5D21"/>
    <w:rsid w:val="00CE1B20"/>
    <w:rsid w:val="00CE2B92"/>
    <w:rsid w:val="00CE5AD1"/>
    <w:rsid w:val="00CE671F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554E"/>
    <w:rsid w:val="00D05E4F"/>
    <w:rsid w:val="00D12FDC"/>
    <w:rsid w:val="00D13024"/>
    <w:rsid w:val="00D13EE0"/>
    <w:rsid w:val="00D150A3"/>
    <w:rsid w:val="00D15C3A"/>
    <w:rsid w:val="00D22ADF"/>
    <w:rsid w:val="00D22EFA"/>
    <w:rsid w:val="00D25A6D"/>
    <w:rsid w:val="00D26F3A"/>
    <w:rsid w:val="00D30323"/>
    <w:rsid w:val="00D3292C"/>
    <w:rsid w:val="00D33B9E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6E29"/>
    <w:rsid w:val="00D5776F"/>
    <w:rsid w:val="00D57D5F"/>
    <w:rsid w:val="00D6060A"/>
    <w:rsid w:val="00D6271C"/>
    <w:rsid w:val="00D64E13"/>
    <w:rsid w:val="00D65489"/>
    <w:rsid w:val="00D65B4A"/>
    <w:rsid w:val="00D6714A"/>
    <w:rsid w:val="00D7435A"/>
    <w:rsid w:val="00D7606A"/>
    <w:rsid w:val="00D86AF3"/>
    <w:rsid w:val="00D9310F"/>
    <w:rsid w:val="00D93508"/>
    <w:rsid w:val="00D951A9"/>
    <w:rsid w:val="00D978F9"/>
    <w:rsid w:val="00D97F67"/>
    <w:rsid w:val="00DA2BAC"/>
    <w:rsid w:val="00DA6740"/>
    <w:rsid w:val="00DA6ACB"/>
    <w:rsid w:val="00DB0161"/>
    <w:rsid w:val="00DB07CC"/>
    <w:rsid w:val="00DB526D"/>
    <w:rsid w:val="00DB584F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537E"/>
    <w:rsid w:val="00DD76BA"/>
    <w:rsid w:val="00DE0D7D"/>
    <w:rsid w:val="00DE2071"/>
    <w:rsid w:val="00DE2B56"/>
    <w:rsid w:val="00DE2E56"/>
    <w:rsid w:val="00DE50CA"/>
    <w:rsid w:val="00DE51F8"/>
    <w:rsid w:val="00DE5379"/>
    <w:rsid w:val="00DE6F37"/>
    <w:rsid w:val="00DF10AD"/>
    <w:rsid w:val="00DF1F93"/>
    <w:rsid w:val="00DF5898"/>
    <w:rsid w:val="00DF7CAC"/>
    <w:rsid w:val="00E01EBA"/>
    <w:rsid w:val="00E028FA"/>
    <w:rsid w:val="00E03500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7FB"/>
    <w:rsid w:val="00E23663"/>
    <w:rsid w:val="00E239D3"/>
    <w:rsid w:val="00E2512F"/>
    <w:rsid w:val="00E27462"/>
    <w:rsid w:val="00E32523"/>
    <w:rsid w:val="00E352B7"/>
    <w:rsid w:val="00E37596"/>
    <w:rsid w:val="00E402B2"/>
    <w:rsid w:val="00E40E34"/>
    <w:rsid w:val="00E428AD"/>
    <w:rsid w:val="00E43D44"/>
    <w:rsid w:val="00E453AD"/>
    <w:rsid w:val="00E477B1"/>
    <w:rsid w:val="00E5006E"/>
    <w:rsid w:val="00E524EB"/>
    <w:rsid w:val="00E529B1"/>
    <w:rsid w:val="00E5404E"/>
    <w:rsid w:val="00E56C54"/>
    <w:rsid w:val="00E600C7"/>
    <w:rsid w:val="00E61F08"/>
    <w:rsid w:val="00E63A2C"/>
    <w:rsid w:val="00E64501"/>
    <w:rsid w:val="00E649F3"/>
    <w:rsid w:val="00E64FF5"/>
    <w:rsid w:val="00E671C4"/>
    <w:rsid w:val="00E7FDAA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B0DAB"/>
    <w:rsid w:val="00EB418E"/>
    <w:rsid w:val="00EB6445"/>
    <w:rsid w:val="00EB72AD"/>
    <w:rsid w:val="00EC1F2C"/>
    <w:rsid w:val="00EC2B5B"/>
    <w:rsid w:val="00EC34AB"/>
    <w:rsid w:val="00EC4579"/>
    <w:rsid w:val="00EC5069"/>
    <w:rsid w:val="00EC5961"/>
    <w:rsid w:val="00EC5D2F"/>
    <w:rsid w:val="00EC715D"/>
    <w:rsid w:val="00ED051E"/>
    <w:rsid w:val="00ED0BC8"/>
    <w:rsid w:val="00ED1A88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F029AC"/>
    <w:rsid w:val="00F02A76"/>
    <w:rsid w:val="00F0418B"/>
    <w:rsid w:val="00F06519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202D8"/>
    <w:rsid w:val="00F20740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7CAD"/>
    <w:rsid w:val="00F504B5"/>
    <w:rsid w:val="00F51D61"/>
    <w:rsid w:val="00F52A28"/>
    <w:rsid w:val="00F53C55"/>
    <w:rsid w:val="00F54B89"/>
    <w:rsid w:val="00F558F7"/>
    <w:rsid w:val="00F57B9F"/>
    <w:rsid w:val="00F6168A"/>
    <w:rsid w:val="00F61929"/>
    <w:rsid w:val="00F6415F"/>
    <w:rsid w:val="00F66953"/>
    <w:rsid w:val="00F66C85"/>
    <w:rsid w:val="00F66D94"/>
    <w:rsid w:val="00F66E2B"/>
    <w:rsid w:val="00F700B0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2380"/>
    <w:rsid w:val="00F93451"/>
    <w:rsid w:val="00F95B31"/>
    <w:rsid w:val="00FA178C"/>
    <w:rsid w:val="00FA4775"/>
    <w:rsid w:val="00FA4C4F"/>
    <w:rsid w:val="00FA5730"/>
    <w:rsid w:val="00FA5DE7"/>
    <w:rsid w:val="00FA6413"/>
    <w:rsid w:val="00FB1100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D05F6"/>
    <w:rsid w:val="00FD2710"/>
    <w:rsid w:val="00FD5115"/>
    <w:rsid w:val="00FD5362"/>
    <w:rsid w:val="00FD5CAE"/>
    <w:rsid w:val="00FD6176"/>
    <w:rsid w:val="00FD6C19"/>
    <w:rsid w:val="00FDBB31"/>
    <w:rsid w:val="00FE0FC8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698D"/>
    <w:rsid w:val="00FF7BDF"/>
    <w:rsid w:val="0113E508"/>
    <w:rsid w:val="012C80A3"/>
    <w:rsid w:val="0145C11E"/>
    <w:rsid w:val="022D7401"/>
    <w:rsid w:val="0251F4DC"/>
    <w:rsid w:val="025DE97D"/>
    <w:rsid w:val="02A407F1"/>
    <w:rsid w:val="02DC2F7A"/>
    <w:rsid w:val="03BB0B31"/>
    <w:rsid w:val="03FA2C91"/>
    <w:rsid w:val="056E33C4"/>
    <w:rsid w:val="07339481"/>
    <w:rsid w:val="078D1DDE"/>
    <w:rsid w:val="079CDEAF"/>
    <w:rsid w:val="07D00250"/>
    <w:rsid w:val="099D5979"/>
    <w:rsid w:val="0A52C91F"/>
    <w:rsid w:val="0A6FCEE9"/>
    <w:rsid w:val="0AC189A2"/>
    <w:rsid w:val="0B9B8BB3"/>
    <w:rsid w:val="0C5D005F"/>
    <w:rsid w:val="0C6B031B"/>
    <w:rsid w:val="0CB7DA0F"/>
    <w:rsid w:val="0D94F4CB"/>
    <w:rsid w:val="0DDFC32A"/>
    <w:rsid w:val="0DE4DAC6"/>
    <w:rsid w:val="0E943B9B"/>
    <w:rsid w:val="0E97A3B1"/>
    <w:rsid w:val="0F952AAD"/>
    <w:rsid w:val="0FAA5B93"/>
    <w:rsid w:val="1079251F"/>
    <w:rsid w:val="107D3E97"/>
    <w:rsid w:val="1083FD8D"/>
    <w:rsid w:val="10DE2308"/>
    <w:rsid w:val="1263E69A"/>
    <w:rsid w:val="1357158B"/>
    <w:rsid w:val="136D044C"/>
    <w:rsid w:val="13C48771"/>
    <w:rsid w:val="14810BDB"/>
    <w:rsid w:val="1527B478"/>
    <w:rsid w:val="155875CC"/>
    <w:rsid w:val="174D6B03"/>
    <w:rsid w:val="18127274"/>
    <w:rsid w:val="18B9B8C4"/>
    <w:rsid w:val="18E44465"/>
    <w:rsid w:val="1946AF97"/>
    <w:rsid w:val="1992CE0C"/>
    <w:rsid w:val="19B645CA"/>
    <w:rsid w:val="1C0ECA67"/>
    <w:rsid w:val="1C5AF239"/>
    <w:rsid w:val="1CB84677"/>
    <w:rsid w:val="1CC79082"/>
    <w:rsid w:val="1CDB16A0"/>
    <w:rsid w:val="1DF2B2B5"/>
    <w:rsid w:val="1DF3F6F4"/>
    <w:rsid w:val="1DF4D262"/>
    <w:rsid w:val="1DF74342"/>
    <w:rsid w:val="20585377"/>
    <w:rsid w:val="205C79DC"/>
    <w:rsid w:val="20AEF391"/>
    <w:rsid w:val="211EEAFA"/>
    <w:rsid w:val="214BE961"/>
    <w:rsid w:val="22C2FAB1"/>
    <w:rsid w:val="22CB34D6"/>
    <w:rsid w:val="24943D33"/>
    <w:rsid w:val="24C30818"/>
    <w:rsid w:val="257C6486"/>
    <w:rsid w:val="2597E294"/>
    <w:rsid w:val="25B9F969"/>
    <w:rsid w:val="26D90FCD"/>
    <w:rsid w:val="26E03139"/>
    <w:rsid w:val="2705F24A"/>
    <w:rsid w:val="271DACB9"/>
    <w:rsid w:val="2722898F"/>
    <w:rsid w:val="27413799"/>
    <w:rsid w:val="27E4D9B8"/>
    <w:rsid w:val="28363DF1"/>
    <w:rsid w:val="29C1161B"/>
    <w:rsid w:val="2A283351"/>
    <w:rsid w:val="2A583A38"/>
    <w:rsid w:val="2A9B0448"/>
    <w:rsid w:val="2ADF0D9C"/>
    <w:rsid w:val="2B43391B"/>
    <w:rsid w:val="2B6D2527"/>
    <w:rsid w:val="2BC89BB4"/>
    <w:rsid w:val="2C69CDA0"/>
    <w:rsid w:val="2C883559"/>
    <w:rsid w:val="2CC1A22F"/>
    <w:rsid w:val="2D2CDE13"/>
    <w:rsid w:val="2D646C15"/>
    <w:rsid w:val="2DCDC675"/>
    <w:rsid w:val="2F6096AA"/>
    <w:rsid w:val="31FAB729"/>
    <w:rsid w:val="31FC0702"/>
    <w:rsid w:val="3277659E"/>
    <w:rsid w:val="3395A787"/>
    <w:rsid w:val="358E4A8B"/>
    <w:rsid w:val="3598F912"/>
    <w:rsid w:val="35A8198D"/>
    <w:rsid w:val="3781BF49"/>
    <w:rsid w:val="378CC92F"/>
    <w:rsid w:val="38BCFB06"/>
    <w:rsid w:val="38D462EC"/>
    <w:rsid w:val="393BEB26"/>
    <w:rsid w:val="3A0CB473"/>
    <w:rsid w:val="3A6F0FB0"/>
    <w:rsid w:val="3AAAF447"/>
    <w:rsid w:val="3B2BFE62"/>
    <w:rsid w:val="3BBBFA90"/>
    <w:rsid w:val="3C2E5042"/>
    <w:rsid w:val="3C7D81A4"/>
    <w:rsid w:val="3D06808B"/>
    <w:rsid w:val="3D53D055"/>
    <w:rsid w:val="3DED384F"/>
    <w:rsid w:val="3E2D9508"/>
    <w:rsid w:val="3E6A2C26"/>
    <w:rsid w:val="406033D4"/>
    <w:rsid w:val="40F13A4C"/>
    <w:rsid w:val="417185E9"/>
    <w:rsid w:val="41E7375F"/>
    <w:rsid w:val="41E8E39C"/>
    <w:rsid w:val="41F0D17B"/>
    <w:rsid w:val="420A847F"/>
    <w:rsid w:val="422C856E"/>
    <w:rsid w:val="423F72C2"/>
    <w:rsid w:val="43120D68"/>
    <w:rsid w:val="43C3B59E"/>
    <w:rsid w:val="43C4D4E6"/>
    <w:rsid w:val="43F66A45"/>
    <w:rsid w:val="43F9056B"/>
    <w:rsid w:val="44A8BB2F"/>
    <w:rsid w:val="45347D58"/>
    <w:rsid w:val="45942A2D"/>
    <w:rsid w:val="45E6A634"/>
    <w:rsid w:val="45F33A22"/>
    <w:rsid w:val="4644F1F9"/>
    <w:rsid w:val="467B9541"/>
    <w:rsid w:val="46B5A0AA"/>
    <w:rsid w:val="4788C939"/>
    <w:rsid w:val="4853B0F6"/>
    <w:rsid w:val="486C856C"/>
    <w:rsid w:val="48BB5A11"/>
    <w:rsid w:val="4A53E827"/>
    <w:rsid w:val="4AD55C7B"/>
    <w:rsid w:val="4B2FEF38"/>
    <w:rsid w:val="4B657D5E"/>
    <w:rsid w:val="4B6B6FDD"/>
    <w:rsid w:val="4BB93DBD"/>
    <w:rsid w:val="4C25E2E2"/>
    <w:rsid w:val="4C7A2CC1"/>
    <w:rsid w:val="4C9EDF81"/>
    <w:rsid w:val="4CA90EC9"/>
    <w:rsid w:val="4F66AAA4"/>
    <w:rsid w:val="4FCA2323"/>
    <w:rsid w:val="509E3315"/>
    <w:rsid w:val="50D50C7A"/>
    <w:rsid w:val="51CE9140"/>
    <w:rsid w:val="52475C71"/>
    <w:rsid w:val="524C94CE"/>
    <w:rsid w:val="53BD4C0D"/>
    <w:rsid w:val="54013D42"/>
    <w:rsid w:val="5408B51B"/>
    <w:rsid w:val="54276E20"/>
    <w:rsid w:val="5484DD3A"/>
    <w:rsid w:val="54F1F9DE"/>
    <w:rsid w:val="54FE1010"/>
    <w:rsid w:val="557F21C3"/>
    <w:rsid w:val="559DD554"/>
    <w:rsid w:val="55EF8293"/>
    <w:rsid w:val="56F5A22D"/>
    <w:rsid w:val="5708E0EC"/>
    <w:rsid w:val="578AB426"/>
    <w:rsid w:val="579E62C2"/>
    <w:rsid w:val="57D0BCD8"/>
    <w:rsid w:val="57EA146C"/>
    <w:rsid w:val="5851E8C0"/>
    <w:rsid w:val="58883128"/>
    <w:rsid w:val="588D8765"/>
    <w:rsid w:val="594D09B5"/>
    <w:rsid w:val="594F8E5A"/>
    <w:rsid w:val="5998F774"/>
    <w:rsid w:val="5A52120D"/>
    <w:rsid w:val="5A794438"/>
    <w:rsid w:val="5B856C2B"/>
    <w:rsid w:val="5EC15F10"/>
    <w:rsid w:val="5F011C78"/>
    <w:rsid w:val="5F0F1C35"/>
    <w:rsid w:val="5F263253"/>
    <w:rsid w:val="5F2999E9"/>
    <w:rsid w:val="5F6BD82A"/>
    <w:rsid w:val="601A358E"/>
    <w:rsid w:val="619824F5"/>
    <w:rsid w:val="625C8B54"/>
    <w:rsid w:val="64099A84"/>
    <w:rsid w:val="643B6457"/>
    <w:rsid w:val="64ACAF4E"/>
    <w:rsid w:val="64D6FCE4"/>
    <w:rsid w:val="658FA1DB"/>
    <w:rsid w:val="66236915"/>
    <w:rsid w:val="689A7F4C"/>
    <w:rsid w:val="697C5BAE"/>
    <w:rsid w:val="6A1EC9C8"/>
    <w:rsid w:val="6A858146"/>
    <w:rsid w:val="6A9E88DF"/>
    <w:rsid w:val="6BD7DB40"/>
    <w:rsid w:val="6C22DEC3"/>
    <w:rsid w:val="6C8137BC"/>
    <w:rsid w:val="6DB87875"/>
    <w:rsid w:val="6E2FD6F2"/>
    <w:rsid w:val="6F8F3B6F"/>
    <w:rsid w:val="706795DA"/>
    <w:rsid w:val="706CE3CB"/>
    <w:rsid w:val="70F49DF7"/>
    <w:rsid w:val="71A25950"/>
    <w:rsid w:val="71DBC2FE"/>
    <w:rsid w:val="725882AA"/>
    <w:rsid w:val="725CB48B"/>
    <w:rsid w:val="727492D6"/>
    <w:rsid w:val="735919DE"/>
    <w:rsid w:val="737CCECD"/>
    <w:rsid w:val="742B2712"/>
    <w:rsid w:val="74620D18"/>
    <w:rsid w:val="757454A4"/>
    <w:rsid w:val="76983963"/>
    <w:rsid w:val="773BBE44"/>
    <w:rsid w:val="774037A8"/>
    <w:rsid w:val="77518CB9"/>
    <w:rsid w:val="784D2AF5"/>
    <w:rsid w:val="798A1469"/>
    <w:rsid w:val="7A53ACF4"/>
    <w:rsid w:val="7ABDDB9C"/>
    <w:rsid w:val="7AE27B83"/>
    <w:rsid w:val="7AF9C825"/>
    <w:rsid w:val="7B2B58B7"/>
    <w:rsid w:val="7B79A558"/>
    <w:rsid w:val="7B8CE137"/>
    <w:rsid w:val="7BD9DB13"/>
    <w:rsid w:val="7BE1B1DF"/>
    <w:rsid w:val="7C3F789A"/>
    <w:rsid w:val="7C948E4E"/>
    <w:rsid w:val="7CBA6376"/>
    <w:rsid w:val="7CE88322"/>
    <w:rsid w:val="7D1AFB49"/>
    <w:rsid w:val="7EBBD9BF"/>
    <w:rsid w:val="7EECEEA6"/>
    <w:rsid w:val="7F2DFEE8"/>
    <w:rsid w:val="7F8BA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5F011C78"/>
    <w:rPr>
      <w:rFonts w:ascii="Arial" w:hAnsi="Arial"/>
      <w:noProof w:val="0"/>
      <w:sz w:val="24"/>
      <w:szCs w:val="24"/>
    </w:rPr>
    <w:pPr>
      <w:spacing w:after="240"/>
    </w:pPr>
  </w:style>
  <w:style w:type="paragraph" w:styleId="Heading1">
    <w:uiPriority w:val="9"/>
    <w:name w:val="heading 1"/>
    <w:basedOn w:val="Normal"/>
    <w:next w:val="Normal"/>
    <w:link w:val="Heading1Char"/>
    <w:qFormat/>
    <w:rsid w:val="5F011C78"/>
    <w:rPr>
      <w:rFonts w:eastAsia="宋体" w:cs="" w:eastAsiaTheme="majorEastAsia" w:cstheme="majorBidi"/>
      <w:b w:val="1"/>
      <w:bCs w:val="1"/>
      <w:color w:val="002060"/>
      <w:sz w:val="36"/>
      <w:szCs w:val="36"/>
    </w:rPr>
    <w:pPr>
      <w:keepNext w:val="1"/>
      <w:keepLines w:val="1"/>
      <w:spacing w:after="480"/>
      <w:outlineLvl w:val="0"/>
    </w:pPr>
  </w:style>
  <w:style w:type="paragraph" w:styleId="Heading2">
    <w:uiPriority w:val="9"/>
    <w:name w:val="heading 2"/>
    <w:basedOn w:val="Normal"/>
    <w:next w:val="Normal"/>
    <w:link w:val="Heading2Char"/>
    <w:qFormat/>
    <w:rsid w:val="5F011C78"/>
    <w:rPr>
      <w:rFonts w:eastAsia="宋体" w:cs="" w:eastAsiaTheme="majorEastAsia" w:cstheme="majorBidi"/>
      <w:b w:val="1"/>
      <w:bCs w:val="1"/>
      <w:color w:val="002060"/>
      <w:sz w:val="32"/>
      <w:szCs w:val="32"/>
    </w:rPr>
    <w:pPr>
      <w:keepNext w:val="1"/>
      <w:keepLines w:val="1"/>
      <w:spacing w:before="240"/>
      <w:outlineLvl w:val="1"/>
    </w:pPr>
  </w:style>
  <w:style w:type="paragraph" w:styleId="Heading3">
    <w:uiPriority w:val="9"/>
    <w:name w:val="heading 3"/>
    <w:basedOn w:val="Normal"/>
    <w:next w:val="Normal"/>
    <w:link w:val="Heading3Char"/>
    <w:qFormat/>
    <w:rsid w:val="5F011C78"/>
    <w:rPr>
      <w:rFonts w:eastAsia="宋体" w:cs="" w:eastAsiaTheme="majorEastAsia" w:cstheme="majorBidi"/>
      <w:b w:val="1"/>
      <w:bCs w:val="1"/>
      <w:color w:val="002060"/>
      <w:sz w:val="28"/>
      <w:szCs w:val="28"/>
    </w:rPr>
    <w:pPr>
      <w:keepNext w:val="1"/>
      <w:keepLines w:val="1"/>
      <w:spacing w:before="24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5F011C78"/>
    <w:rPr>
      <w:rFonts w:eastAsia="宋体" w:cs="" w:eastAsiaTheme="majorEastAsia" w:cstheme="majorBidi"/>
      <w:b w:val="1"/>
      <w:bCs w:val="1"/>
      <w:color w:val="002060"/>
    </w:rPr>
    <w:pPr>
      <w:keepNext w:val="1"/>
      <w:keepLines w:val="1"/>
      <w:spacing w:before="180" w:after="18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5F011C78"/>
    <w:rPr>
      <w:rFonts w:ascii="Calibri Light" w:hAnsi="Calibri Light" w:eastAsia="宋体" w:cs="" w:asciiTheme="majorAscii" w:hAnsiTheme="majorAscii" w:eastAsiaTheme="majorEastAsia" w:cstheme="majorBidi"/>
      <w:b w:val="1"/>
      <w:bCs w:val="1"/>
      <w:i w:val="1"/>
      <w:iCs w:val="1"/>
    </w:rPr>
    <w:pPr>
      <w:keepNext w:val="1"/>
      <w:keepLines w:val="1"/>
      <w:spacing w:before="120" w:after="12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5F011C78"/>
    <w:rPr>
      <w:rFonts w:eastAsia="宋体" w:cs="" w:eastAsiaTheme="majorEastAsia" w:cstheme="majorBidi"/>
      <w:i w:val="1"/>
      <w:iCs w:val="1"/>
    </w:rPr>
    <w:pPr>
      <w:keepNext w:val="1"/>
      <w:keepLines w:val="1"/>
      <w:spacing w:before="120" w:after="12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5F011C78"/>
    <w:rPr>
      <w:rFonts w:ascii="Calibri Light" w:hAnsi="Calibri Light" w:eastAsia="宋体" w:cs="" w:asciiTheme="majorAscii" w:hAnsiTheme="majorAscii" w:eastAsiaTheme="majorEastAsia" w:cstheme="majorBidi"/>
      <w:i w:val="1"/>
      <w:iCs w:val="1"/>
      <w:color w:val="1F4D78"/>
    </w:rPr>
    <w:pPr>
      <w:keepNext w:val="1"/>
      <w:keepLines w:val="1"/>
      <w:numPr>
        <w:ilvl w:val="6"/>
        <w:numId w:val="3"/>
      </w:numPr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5F011C78"/>
    <w:rPr>
      <w:rFonts w:ascii="Calibri Light" w:hAnsi="Calibri Light" w:eastAsia="宋体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numPr>
        <w:ilvl w:val="7"/>
        <w:numId w:val="3"/>
      </w:numPr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5F011C78"/>
    <w:rPr>
      <w:rFonts w:ascii="Calibri Light" w:hAnsi="Calibri Light" w:eastAsia="宋体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numPr>
        <w:ilvl w:val="8"/>
        <w:numId w:val="3"/>
      </w:numPr>
      <w:spacing w:before="40" w:after="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7E50"/>
    <w:rPr>
      <w:rFonts w:ascii="Arial" w:hAnsi="Arial" w:eastAsiaTheme="majorEastAsia" w:cstheme="majorBidi"/>
      <w:b/>
      <w:color w:val="002060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D4F95"/>
    <w:rPr>
      <w:rFonts w:ascii="Arial" w:hAnsi="Arial" w:eastAsiaTheme="majorEastAsia" w:cstheme="majorBidi"/>
      <w:b/>
      <w:color w:val="002060"/>
      <w:sz w:val="32"/>
      <w:szCs w:val="26"/>
    </w:rPr>
  </w:style>
  <w:style w:type="paragraph" w:styleId="Quote">
    <w:uiPriority w:val="29"/>
    <w:name w:val="Quote"/>
    <w:basedOn w:val="Normal"/>
    <w:next w:val="Normal"/>
    <w:link w:val="QuoteChar"/>
    <w:qFormat/>
    <w:rsid w:val="5F011C78"/>
    <w:pPr>
      <w:spacing w:after="360"/>
      <w:ind w:left="851" w:right="851"/>
      <w:jc w:val="both"/>
    </w:pPr>
  </w:style>
  <w:style w:type="character" w:styleId="QuoteChar" w:customStyle="1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uiPriority w:val="8"/>
    <w:name w:val="Intense Quote"/>
    <w:basedOn w:val="Normal"/>
    <w:next w:val="Normal"/>
    <w:link w:val="IntenseQuoteChar"/>
    <w:qFormat/>
    <w:rsid w:val="5F011C78"/>
    <w:rPr>
      <w:i w:val="1"/>
      <w:iCs w:val="1"/>
    </w:rPr>
    <w:pPr>
      <w:tabs>
        <w:tab w:val="right" w:leader="none" w:pos="8505"/>
      </w:tabs>
      <w:spacing w:after="360"/>
      <w:ind w:left="851" w:right="851"/>
    </w:pPr>
  </w:style>
  <w:style w:type="character" w:styleId="IntenseQuoteChar" w:customStyle="1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uiPriority w:val="9"/>
    <w:name w:val="List Bullet 2"/>
    <w:basedOn w:val="Normal"/>
    <w:qFormat/>
    <w:rsid w:val="5F011C78"/>
    <w:pPr>
      <w:numPr>
        <w:numId w:val="1"/>
      </w:numPr>
      <w:spacing/>
      <w:contextualSpacing/>
    </w:pPr>
  </w:style>
  <w:style w:type="paragraph" w:styleId="ListNumber2">
    <w:uiPriority w:val="10"/>
    <w:name w:val="List Number 2"/>
    <w:basedOn w:val="Normal"/>
    <w:qFormat/>
    <w:rsid w:val="5F011C78"/>
    <w:pPr>
      <w:numPr>
        <w:numId w:val="2"/>
      </w:numPr>
      <w:spacing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D4F95"/>
    <w:rPr>
      <w:rFonts w:ascii="Arial" w:hAnsi="Arial" w:eastAsiaTheme="majorEastAsia" w:cstheme="majorBidi"/>
      <w:b/>
      <w:color w:val="002060"/>
      <w:sz w:val="28"/>
      <w:szCs w:val="24"/>
    </w:rPr>
  </w:style>
  <w:style w:type="paragraph" w:styleId="Header">
    <w:uiPriority w:val="99"/>
    <w:name w:val="header"/>
    <w:basedOn w:val="Normal"/>
    <w:unhideWhenUsed/>
    <w:link w:val="HeaderChar"/>
    <w:rsid w:val="5F011C78"/>
    <w:pPr>
      <w:tabs>
        <w:tab w:val="center" w:leader="none" w:pos="4513"/>
        <w:tab w:val="right" w:leader="none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uiPriority w:val="99"/>
    <w:name w:val="footer"/>
    <w:basedOn w:val="Normal"/>
    <w:unhideWhenUsed/>
    <w:link w:val="FooterChar"/>
    <w:rsid w:val="5F011C78"/>
    <w:pPr>
      <w:tabs>
        <w:tab w:val="center" w:leader="none" w:pos="4513"/>
        <w:tab w:val="right" w:leader="none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D4F95"/>
    <w:rPr>
      <w:rFonts w:ascii="Arial" w:hAnsi="Arial" w:eastAsiaTheme="majorEastAsia" w:cstheme="majorBidi"/>
      <w:b/>
      <w:iCs/>
      <w:color w:val="002060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FF7BDF"/>
    <w:rPr>
      <w:rFonts w:asciiTheme="majorHAnsi" w:hAnsiTheme="majorHAnsi" w:eastAsiaTheme="majorEastAsia" w:cstheme="majorBidi"/>
      <w:b/>
      <w:i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B6F"/>
    <w:rPr>
      <w:rFonts w:asciiTheme="majorHAnsi" w:hAnsiTheme="majorHAnsi" w:eastAsiaTheme="majorEastAsia" w:cstheme="majorBidi"/>
      <w:i/>
      <w:iCs/>
      <w:color w:val="1F4D78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B6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B6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uiPriority w:val="39"/>
    <w:name w:val="toc 1"/>
    <w:basedOn w:val="Normal"/>
    <w:next w:val="Normal"/>
    <w:unhideWhenUsed/>
    <w:rsid w:val="5F011C78"/>
    <w:pPr>
      <w:keepNext w:val="1"/>
      <w:tabs>
        <w:tab w:val="right" w:leader="dot" w:pos="8494"/>
      </w:tabs>
      <w:spacing w:before="120" w:after="0"/>
    </w:pPr>
  </w:style>
  <w:style w:type="paragraph" w:styleId="TOC2">
    <w:uiPriority w:val="39"/>
    <w:name w:val="toc 2"/>
    <w:basedOn w:val="Normal"/>
    <w:next w:val="Normal"/>
    <w:unhideWhenUsed/>
    <w:rsid w:val="5F011C78"/>
    <w:pPr>
      <w:spacing w:before="60" w:after="0"/>
      <w:ind w:left="238"/>
    </w:pPr>
  </w:style>
  <w:style w:type="paragraph" w:styleId="TOC3">
    <w:uiPriority w:val="39"/>
    <w:name w:val="toc 3"/>
    <w:basedOn w:val="Normal"/>
    <w:next w:val="Normal"/>
    <w:unhideWhenUsed/>
    <w:rsid w:val="5F011C78"/>
    <w:pPr>
      <w:spacing w:before="60" w:after="0"/>
      <w:ind w:left="482"/>
    </w:pPr>
  </w:style>
  <w:style w:type="paragraph" w:styleId="Caption">
    <w:uiPriority w:val="35"/>
    <w:name w:val="caption"/>
    <w:basedOn w:val="Normal"/>
    <w:next w:val="Normal"/>
    <w:unhideWhenUsed/>
    <w:link w:val="CaptionChar"/>
    <w:qFormat/>
    <w:rsid w:val="5F011C78"/>
    <w:rPr>
      <w:b w:val="1"/>
      <w:bCs w:val="1"/>
    </w:rPr>
    <w:pPr>
      <w:keepNext w:val="1"/>
      <w:keepLines w:val="1"/>
      <w:spacing w:before="120" w:after="120"/>
    </w:p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uiPriority w:val="99"/>
    <w:name w:val="table of figures"/>
    <w:basedOn w:val="Normal"/>
    <w:next w:val="Normal"/>
    <w:unhideWhenUsed/>
    <w:rsid w:val="5F011C78"/>
    <w:pPr>
      <w:spacing w:after="120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styleId="Tabletext" w:customStyle="true">
    <w:uiPriority w:val="1"/>
    <w:name w:val="Table text"/>
    <w:basedOn w:val="Normal"/>
    <w:qFormat/>
    <w:rsid w:val="5F011C78"/>
    <w:pPr>
      <w:keepNext w:val="1"/>
      <w:spacing w:before="60" w:after="60"/>
    </w:pPr>
  </w:style>
  <w:style w:type="paragraph" w:styleId="Note" w:customStyle="true">
    <w:uiPriority w:val="1"/>
    <w:name w:val="Note"/>
    <w:basedOn w:val="Normal"/>
    <w:qFormat/>
    <w:rsid w:val="5F011C78"/>
    <w:rPr>
      <w:sz w:val="20"/>
      <w:szCs w:val="20"/>
    </w:rPr>
    <w:pPr>
      <w:keepLines w:val="1"/>
      <w:spacing w:after="360"/>
      <w:contextualSpacing/>
    </w:pPr>
  </w:style>
  <w:style w:type="paragraph" w:styleId="Figurecaption" w:customStyle="1">
    <w:name w:val="Figure caption"/>
    <w:basedOn w:val="Caption"/>
    <w:link w:val="FigurecaptionChar"/>
    <w:uiPriority w:val="35"/>
    <w:rsid w:val="008E7443"/>
    <w:pPr>
      <w:spacing w:after="0"/>
    </w:pPr>
  </w:style>
  <w:style w:type="character" w:styleId="CaptionChar" w:customStyle="1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styleId="FigurecaptionChar" w:customStyle="1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uiPriority w:val="34"/>
    <w:name w:val="List Paragraph"/>
    <w:basedOn w:val="Normal"/>
    <w:qFormat/>
    <w:rsid w:val="5F011C78"/>
    <w:pPr>
      <w:spacing/>
      <w:ind w:left="720"/>
      <w:contextualSpacing/>
    </w:pPr>
  </w:style>
  <w:style w:type="paragraph" w:styleId="BalloonText">
    <w:uiPriority w:val="99"/>
    <w:name w:val="Balloon Text"/>
    <w:basedOn w:val="Normal"/>
    <w:semiHidden/>
    <w:unhideWhenUsed/>
    <w:link w:val="BalloonTextChar"/>
    <w:rsid w:val="5F011C78"/>
    <w:rPr>
      <w:rFonts w:ascii="Tahoma" w:hAnsi="Tahoma" w:cs="Tahoma"/>
      <w:sz w:val="16"/>
      <w:szCs w:val="16"/>
    </w:rPr>
    <w:pPr>
      <w:spacing w:after="0"/>
    </w:p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uiPriority w:val="37"/>
    <w:name w:val="Bibliography"/>
    <w:basedOn w:val="Normal"/>
    <w:next w:val="Normal"/>
    <w:semiHidden/>
    <w:unhideWhenUsed/>
    <w:rsid w:val="5F011C78"/>
  </w:style>
  <w:style w:type="paragraph" w:styleId="FootnoteText">
    <w:uiPriority w:val="99"/>
    <w:name w:val="footnote text"/>
    <w:basedOn w:val="Normal"/>
    <w:unhideWhenUsed/>
    <w:link w:val="FootnoteTextChar"/>
    <w:rsid w:val="5F011C78"/>
    <w:rPr>
      <w:sz w:val="20"/>
      <w:szCs w:val="20"/>
    </w:rPr>
    <w:pPr>
      <w:spacing w:after="0"/>
    </w:pPr>
  </w:style>
  <w:style w:type="character" w:styleId="FootnoteTextChar" w:customStyle="1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styleId="normaltextrun" w:customStyle="1">
    <w:name w:val="normaltextrun"/>
    <w:basedOn w:val="DefaultParagraphFont"/>
    <w:rsid w:val="00C8097A"/>
  </w:style>
  <w:style w:type="paragraph" w:styleId="paragraph" w:customStyle="true">
    <w:uiPriority w:val="1"/>
    <w:name w:val="paragraph"/>
    <w:basedOn w:val="Normal"/>
    <w:rsid w:val="5F011C78"/>
    <w:rPr>
      <w:rFonts w:eastAsia="Times New Roman" w:cs="Times New Roman"/>
    </w:rPr>
    <w:pPr>
      <w:spacing w:beforeAutospacing="on" w:afterAutospacing="on"/>
    </w:pPr>
  </w:style>
  <w:style w:type="character" w:styleId="eop" w:customStyle="1">
    <w:name w:val="eop"/>
    <w:basedOn w:val="DefaultParagraphFont"/>
    <w:rsid w:val="00C8097A"/>
  </w:style>
  <w:style w:type="character" w:styleId="spellingerror" w:customStyle="1">
    <w:name w:val="spellingerror"/>
    <w:basedOn w:val="DefaultParagraphFont"/>
    <w:rsid w:val="00C8097A"/>
  </w:style>
  <w:style w:type="character" w:styleId="tabchar" w:customStyle="1">
    <w:name w:val="tabchar"/>
    <w:basedOn w:val="DefaultParagraphFont"/>
    <w:rsid w:val="00C8097A"/>
  </w:style>
  <w:style w:type="character" w:styleId="contextualspellingandgrammarerror" w:customStyle="1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uiPriority w:val="39"/>
    <w:name w:val="toc 4"/>
    <w:basedOn w:val="Normal"/>
    <w:next w:val="Normal"/>
    <w:unhideWhenUsed/>
    <w:rsid w:val="5F011C78"/>
    <w:rPr>
      <w:rFonts w:eastAsia="宋体" w:eastAsiaTheme="minorEastAsia"/>
    </w:rPr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F011C78"/>
    <w:rPr>
      <w:rFonts w:eastAsia="宋体" w:eastAsiaTheme="minorEastAsia"/>
    </w:rPr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F011C78"/>
    <w:rPr>
      <w:rFonts w:eastAsia="宋体" w:eastAsiaTheme="minorEastAsia"/>
    </w:rPr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F011C78"/>
    <w:rPr>
      <w:rFonts w:eastAsia="宋体" w:eastAsiaTheme="minorEastAsia"/>
    </w:rPr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F011C78"/>
    <w:rPr>
      <w:rFonts w:eastAsia="宋体" w:eastAsiaTheme="minorEastAsia"/>
    </w:rPr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F011C78"/>
    <w:rPr>
      <w:rFonts w:eastAsia="宋体" w:eastAsiaTheme="minorEastAsia"/>
    </w:rPr>
    <w:pPr>
      <w:spacing w:after="100"/>
      <w:ind w:left="1760"/>
    </w:p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uiPriority w:val="10"/>
    <w:name w:val="Title"/>
    <w:basedOn w:val="Normal"/>
    <w:next w:val="Normal"/>
    <w:link w:val="TitleChar"/>
    <w:qFormat/>
    <w:rsid w:val="5F011C78"/>
    <w:rPr>
      <w:rFonts w:eastAsia="宋体" w:cs="" w:eastAsiaTheme="majorEastAsia" w:cstheme="majorBidi"/>
      <w:sz w:val="52"/>
      <w:szCs w:val="52"/>
    </w:rPr>
    <w:pPr>
      <w:spacing w:after="0"/>
      <w:contextualSpacing/>
    </w:pPr>
  </w:style>
  <w:style w:type="character" w:styleId="TitleChar" w:customStyle="1">
    <w:name w:val="Title Char"/>
    <w:basedOn w:val="DefaultParagraphFont"/>
    <w:link w:val="Title"/>
    <w:uiPriority w:val="10"/>
    <w:rsid w:val="001D4F95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uiPriority w:val="99"/>
    <w:name w:val="annotation text"/>
    <w:basedOn w:val="Normal"/>
    <w:unhideWhenUsed/>
    <w:link w:val="CommentTextChar"/>
    <w:rsid w:val="5F011C7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uiPriority w:val="99"/>
    <w:name w:val="endnote text"/>
    <w:basedOn w:val="Normal"/>
    <w:semiHidden/>
    <w:unhideWhenUsed/>
    <w:link w:val="EndnoteTextChar"/>
    <w:rsid w:val="5F011C78"/>
    <w:rPr>
      <w:sz w:val="20"/>
      <w:szCs w:val="20"/>
    </w:rPr>
    <w:pPr>
      <w:spacing w:after="0"/>
    </w:p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1qeiagb0cpwnlhdf9xsijm" w:customStyle="true">
    <w:uiPriority w:val="1"/>
    <w:name w:val="_1qeiagb0cpwnlhdf9xsijm"/>
    <w:basedOn w:val="Normal"/>
    <w:rsid w:val="5F011C78"/>
    <w:rPr>
      <w:rFonts w:eastAsia="Times New Roman" w:cs="Times New Roman"/>
      <w:lang w:eastAsia="zh-CN"/>
    </w:rPr>
    <w:pPr>
      <w:spacing w:beforeAutospacing="on" w:afterAutospacing="on"/>
    </w:pPr>
  </w:style>
  <w:style w:type="character" w:styleId="UnresolvedMention6" w:customStyle="1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Participantquote" w:customStyle="true">
    <w:uiPriority w:val="1"/>
    <w:name w:val="Participant quote"/>
    <w:basedOn w:val="Normal"/>
    <w:link w:val="ParticipantquoteChar"/>
    <w:qFormat/>
    <w:rsid w:val="5F011C78"/>
    <w:rPr>
      <w:lang w:eastAsia="en-NZ"/>
    </w:rPr>
    <w:pPr>
      <w:spacing w:after="360"/>
    </w:pPr>
  </w:style>
  <w:style w:type="character" w:styleId="ParticipantquoteChar" w:customStyle="1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uiPriority w:val="99"/>
    <w:name w:val="toa heading"/>
    <w:basedOn w:val="Normal"/>
    <w:next w:val="Normal"/>
    <w:semiHidden/>
    <w:unhideWhenUsed/>
    <w:rsid w:val="5F011C78"/>
    <w:rPr>
      <w:rFonts w:ascii="Calibri Light" w:hAnsi="Calibri Light" w:eastAsia="宋体" w:cs="" w:asciiTheme="majorAscii" w:hAnsiTheme="majorAscii" w:eastAsiaTheme="majorEastAsia" w:cstheme="majorBidi"/>
      <w:b w:val="1"/>
      <w:bCs w:val="1"/>
    </w:rPr>
    <w:pPr>
      <w:spacing w:after="120"/>
    </w:pPr>
  </w:style>
  <w:style w:type="character" w:styleId="UnresolvedMention7" w:customStyle="1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findhit" w:customStyle="1">
    <w:name w:val="findhit"/>
    <w:basedOn w:val="DefaultParagraphFont"/>
    <w:rsid w:val="00C8097A"/>
  </w:style>
  <w:style w:type="paragraph" w:styleId="Subtitle">
    <w:uiPriority w:val="11"/>
    <w:name w:val="Subtitle"/>
    <w:basedOn w:val="Normal"/>
    <w:next w:val="Normal"/>
    <w:link w:val="SubtitleChar"/>
    <w:qFormat/>
    <w:rsid w:val="5F011C78"/>
    <w:rPr>
      <w:rFonts w:eastAsia="宋体" w:eastAsiaTheme="minorEastAsia"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tiff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numbering" Target="numbering.xml" Id="rId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fontTable" Target="fontTable.xml" Id="rId22" /><Relationship Type="http://schemas.openxmlformats.org/officeDocument/2006/relationships/hyperlink" Target="mailto:policy@dpa.org.nz" TargetMode="External" Id="R3519c38dcbfa4a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  <SharedWithUsers xmlns="d2301f34-5cde-48a5-92d5-a0089b6a6a0e">
      <UserInfo>
        <DisplayName>Christchurch - Disabled Persons Assembly New Zealand</DisplayName>
        <AccountId>109</AccountId>
        <AccountType/>
      </UserInfo>
      <UserInfo>
        <DisplayName>Chris Ford</DisplayName>
        <AccountId>82</AccountId>
        <AccountType/>
      </UserInfo>
      <UserInfo>
        <DisplayName>Christchurch News - Disabled Persons Assembly New Zealand</DisplayName>
        <AccountId>335</AccountId>
        <AccountType/>
      </UserInfo>
      <UserInfo>
        <DisplayName>Ingrid Robertson</DisplayName>
        <AccountId>505</AccountId>
        <AccountType/>
      </UserInfo>
      <UserInfo>
        <DisplayName>Pip Townsend</DisplayName>
        <AccountId>279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1c1e0c0e41aa2266f788164a844df89a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6c5e2e814099223e017fcc176688bf36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customXml/itemProps2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9A2D52-1184-4BB5-A50D-E0D6756B1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Chris Ford</cp:lastModifiedBy>
  <cp:revision>14</cp:revision>
  <cp:lastPrinted>2020-04-01T16:17:00Z</cp:lastPrinted>
  <dcterms:created xsi:type="dcterms:W3CDTF">2024-04-05T01:44:00Z</dcterms:created>
  <dcterms:modified xsi:type="dcterms:W3CDTF">2024-07-01T00:56:32Z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