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6882DEA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11D32B36"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5AD14689" w:rsidR="00FA5DE7" w:rsidRPr="00FA5DE7" w:rsidRDefault="5CB6958C" w:rsidP="4633653B">
      <w:pPr>
        <w:spacing w:line="360" w:lineRule="auto"/>
      </w:pPr>
      <w:r>
        <w:t xml:space="preserve">December </w:t>
      </w:r>
      <w:r w:rsidR="4FA13495">
        <w:t>2024</w:t>
      </w:r>
    </w:p>
    <w:p w14:paraId="592A93E5" w14:textId="77777777" w:rsidR="00FA5DE7" w:rsidRPr="00FA5DE7" w:rsidRDefault="00FA5DE7" w:rsidP="003A2E54">
      <w:pPr>
        <w:spacing w:line="360" w:lineRule="auto"/>
        <w:rPr>
          <w:szCs w:val="24"/>
        </w:rPr>
      </w:pPr>
    </w:p>
    <w:p w14:paraId="2F62465D" w14:textId="4994E3FC" w:rsidR="004757BD" w:rsidRPr="00FA5DE7" w:rsidRDefault="00FA5DE7" w:rsidP="643B6457">
      <w:pPr>
        <w:spacing w:line="360" w:lineRule="auto"/>
        <w:rPr>
          <w:b/>
          <w:bCs/>
        </w:rPr>
      </w:pPr>
      <w:r w:rsidRPr="746D77DA">
        <w:rPr>
          <w:b/>
          <w:bCs/>
        </w:rPr>
        <w:t>To</w:t>
      </w:r>
      <w:r w:rsidR="1F32060A" w:rsidRPr="746D77DA">
        <w:rPr>
          <w:b/>
          <w:bCs/>
        </w:rPr>
        <w:t xml:space="preserve"> </w:t>
      </w:r>
      <w:r w:rsidR="6A39A232" w:rsidRPr="746D77DA">
        <w:rPr>
          <w:b/>
          <w:bCs/>
        </w:rPr>
        <w:t>Christchurch City Council</w:t>
      </w:r>
    </w:p>
    <w:p w14:paraId="41E6D60F" w14:textId="5156F023" w:rsidR="00FA5DE7" w:rsidRPr="00FA5DE7" w:rsidRDefault="7E4713D9" w:rsidP="746D77DA">
      <w:pPr>
        <w:spacing w:after="0" w:line="360" w:lineRule="auto"/>
        <w:rPr>
          <w:rFonts w:eastAsia="Arial" w:cs="Arial"/>
        </w:rPr>
      </w:pPr>
      <w:r w:rsidRPr="746D77DA">
        <w:rPr>
          <w:rFonts w:eastAsia="Arial" w:cs="Arial"/>
        </w:rPr>
        <w:t>Please find our submission on the Draft Ōtautahi Christchurch Future Transport 2024 - 2054</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EB4594">
      <w:pPr>
        <w:pStyle w:val="ListParagraph"/>
        <w:numPr>
          <w:ilvl w:val="0"/>
          <w:numId w:val="10"/>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EB4594">
      <w:pPr>
        <w:pStyle w:val="ListParagraph"/>
        <w:numPr>
          <w:ilvl w:val="0"/>
          <w:numId w:val="10"/>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EB4594">
      <w:pPr>
        <w:pStyle w:val="ListParagraph"/>
        <w:numPr>
          <w:ilvl w:val="0"/>
          <w:numId w:val="10"/>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EB4594">
      <w:pPr>
        <w:pStyle w:val="ListParagraph"/>
        <w:numPr>
          <w:ilvl w:val="0"/>
          <w:numId w:val="10"/>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EB4594">
      <w:pPr>
        <w:pStyle w:val="ListParagraph"/>
        <w:numPr>
          <w:ilvl w:val="0"/>
          <w:numId w:val="10"/>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EB4594">
      <w:pPr>
        <w:pStyle w:val="ListParagraph"/>
        <w:numPr>
          <w:ilvl w:val="0"/>
          <w:numId w:val="10"/>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34A429B5">
        <w:rPr>
          <w:rFonts w:eastAsia="Arial" w:cs="Arial"/>
          <w:b/>
          <w:bCs/>
          <w:color w:val="000000" w:themeColor="text1"/>
          <w:szCs w:val="24"/>
        </w:rPr>
        <w:t>Aroturuki</w:t>
      </w:r>
      <w:proofErr w:type="spellEnd"/>
      <w:r w:rsidRPr="34A429B5">
        <w:rPr>
          <w:rFonts w:eastAsia="Arial" w:cs="Arial"/>
          <w:b/>
          <w:bCs/>
          <w:color w:val="000000" w:themeColor="text1"/>
          <w:szCs w:val="24"/>
        </w:rPr>
        <w:t xml:space="preserve"> / Monitoring</w:t>
      </w:r>
      <w:r w:rsidRPr="34A429B5">
        <w:rPr>
          <w:rFonts w:eastAsia="Arial" w:cs="Arial"/>
          <w:color w:val="000000" w:themeColor="text1"/>
          <w:szCs w:val="24"/>
        </w:rPr>
        <w:t>: monitoring and giving feedback on existing laws, policies and practices about and relevant to disabled people.</w:t>
      </w:r>
    </w:p>
    <w:p w14:paraId="501C396A" w14:textId="539BFCD2" w:rsidR="00BB7E50" w:rsidRDefault="00BB7E50" w:rsidP="34A429B5">
      <w:pPr>
        <w:spacing w:after="120" w:line="360" w:lineRule="auto"/>
        <w:rPr>
          <w:rFonts w:eastAsia="Arial" w:cs="Arial"/>
          <w:b/>
          <w:bCs/>
          <w:color w:val="000000" w:themeColor="text1"/>
          <w:szCs w:val="24"/>
        </w:rPr>
      </w:pPr>
    </w:p>
    <w:p w14:paraId="5ED8313E" w14:textId="34B0071D" w:rsidR="00BB7E50" w:rsidRDefault="006C30CF" w:rsidP="34A429B5">
      <w:pPr>
        <w:pStyle w:val="Heading1"/>
        <w:keepNext w:val="0"/>
        <w:keepLines w:val="0"/>
        <w:spacing w:after="240" w:line="360" w:lineRule="auto"/>
        <w:rPr>
          <w:rFonts w:eastAsia="Arial" w:cs="Arial"/>
          <w:b w:val="0"/>
          <w:color w:val="000000" w:themeColor="text1"/>
          <w:sz w:val="24"/>
          <w:szCs w:val="24"/>
        </w:rPr>
      </w:pPr>
      <w:r>
        <w:lastRenderedPageBreak/>
        <w:t>The Submission</w:t>
      </w:r>
    </w:p>
    <w:p w14:paraId="6FB9A3D1" w14:textId="4EB75391" w:rsidR="00D45B4E" w:rsidRDefault="6E1CD3D9" w:rsidP="643B6457">
      <w:pPr>
        <w:spacing w:after="0" w:line="360" w:lineRule="auto"/>
      </w:pPr>
      <w:r>
        <w:t>DPA welcomes the opportunity to engage with the Christchurch City Council (CCC) on the Draft Ōtautahi Christchurch Transport 2024</w:t>
      </w:r>
      <w:r w:rsidR="54645721">
        <w:t xml:space="preserve"> – </w:t>
      </w:r>
      <w:r>
        <w:t>20</w:t>
      </w:r>
      <w:r w:rsidR="02B4DF7B">
        <w:t xml:space="preserve">54 </w:t>
      </w:r>
      <w:r w:rsidR="54645721">
        <w:t>plan.</w:t>
      </w:r>
    </w:p>
    <w:p w14:paraId="3D59A049" w14:textId="2D690BB8" w:rsidR="4E45F62A" w:rsidRDefault="4E45F62A" w:rsidP="4E45F62A">
      <w:pPr>
        <w:spacing w:after="0" w:line="360" w:lineRule="auto"/>
      </w:pPr>
    </w:p>
    <w:p w14:paraId="53CEDDC9" w14:textId="44AD4597" w:rsidR="256F9606" w:rsidRDefault="256F9606" w:rsidP="4E45F62A">
      <w:pPr>
        <w:spacing w:line="360" w:lineRule="auto"/>
        <w:rPr>
          <w:rFonts w:eastAsia="Arial" w:cs="Arial"/>
          <w:color w:val="000000" w:themeColor="text1"/>
          <w:szCs w:val="24"/>
        </w:rPr>
      </w:pPr>
      <w:r w:rsidRPr="4E45F62A">
        <w:rPr>
          <w:rFonts w:eastAsia="Arial" w:cs="Arial"/>
          <w:color w:val="000000" w:themeColor="text1"/>
          <w:szCs w:val="24"/>
        </w:rPr>
        <w:t>DPA sees this plan as presenting an opportunity to plan for the</w:t>
      </w:r>
      <w:r w:rsidR="0A7249AC" w:rsidRPr="4E45F62A">
        <w:rPr>
          <w:rFonts w:eastAsia="Arial" w:cs="Arial"/>
          <w:color w:val="000000" w:themeColor="text1"/>
          <w:szCs w:val="24"/>
        </w:rPr>
        <w:t xml:space="preserve"> transport</w:t>
      </w:r>
      <w:r w:rsidRPr="4E45F62A">
        <w:rPr>
          <w:rFonts w:eastAsia="Arial" w:cs="Arial"/>
          <w:color w:val="000000" w:themeColor="text1"/>
          <w:szCs w:val="24"/>
        </w:rPr>
        <w:t xml:space="preserve"> growth of Ōtautahi/Christchurch which is facing huge challenges due to being the largest city in the South Island and with significant population growth projected to continue.</w:t>
      </w:r>
    </w:p>
    <w:p w14:paraId="1E6BFC92" w14:textId="7B44E77E" w:rsidR="256F9606" w:rsidRDefault="256F9606" w:rsidP="4E45F62A">
      <w:pPr>
        <w:spacing w:line="360" w:lineRule="auto"/>
        <w:rPr>
          <w:rFonts w:eastAsia="Arial" w:cs="Arial"/>
          <w:color w:val="000000" w:themeColor="text1"/>
          <w:szCs w:val="24"/>
        </w:rPr>
      </w:pPr>
      <w:r w:rsidRPr="4E45F62A">
        <w:rPr>
          <w:rFonts w:eastAsia="Arial" w:cs="Arial"/>
          <w:color w:val="000000" w:themeColor="text1"/>
          <w:szCs w:val="24"/>
        </w:rPr>
        <w:t>For disabled people, accessibility to transport is not just seen as an add on but an essential and central component of planning for Christchurch’s growth over the next 30 years.</w:t>
      </w:r>
    </w:p>
    <w:p w14:paraId="18503B77" w14:textId="036C9D82" w:rsidR="256F9606" w:rsidRDefault="256F9606" w:rsidP="4E45F62A">
      <w:pPr>
        <w:spacing w:line="360" w:lineRule="auto"/>
        <w:rPr>
          <w:rFonts w:eastAsia="Arial" w:cs="Arial"/>
          <w:color w:val="000000" w:themeColor="text1"/>
          <w:szCs w:val="24"/>
          <w:vertAlign w:val="superscript"/>
        </w:rPr>
      </w:pPr>
      <w:r w:rsidRPr="4E45F62A">
        <w:rPr>
          <w:rFonts w:eastAsia="Arial" w:cs="Arial"/>
          <w:color w:val="000000" w:themeColor="text1"/>
          <w:szCs w:val="24"/>
        </w:rPr>
        <w:t>According to the 2013 Statistics New Zealand Disability Survey one in four New Zealanders have a disability or long-term health condition. Māori and Pacific peoples have an even higher-than-average rate of disability.</w:t>
      </w:r>
      <w:r w:rsidRPr="4E45F62A">
        <w:rPr>
          <w:rStyle w:val="FootnoteReference"/>
          <w:rFonts w:eastAsia="Arial" w:cs="Arial"/>
          <w:color w:val="000000" w:themeColor="text1"/>
          <w:szCs w:val="24"/>
        </w:rPr>
        <w:footnoteReference w:id="2"/>
      </w:r>
    </w:p>
    <w:p w14:paraId="30295B98" w14:textId="533C59EB" w:rsidR="256F9606" w:rsidRDefault="256F9606" w:rsidP="4E45F62A">
      <w:pPr>
        <w:spacing w:line="360" w:lineRule="auto"/>
        <w:rPr>
          <w:rFonts w:eastAsia="Arial" w:cs="Arial"/>
          <w:color w:val="000000" w:themeColor="text1"/>
          <w:szCs w:val="24"/>
        </w:rPr>
      </w:pPr>
      <w:r w:rsidRPr="4E45F62A">
        <w:rPr>
          <w:rFonts w:eastAsia="Arial" w:cs="Arial"/>
          <w:color w:val="000000" w:themeColor="text1"/>
          <w:szCs w:val="24"/>
        </w:rPr>
        <w:t>The number of disabled people in Christchurch’s population is projected to increase over the next few years due to the high incidence of ageing within the population, amongst other factors.</w:t>
      </w:r>
    </w:p>
    <w:p w14:paraId="2E96B8C9" w14:textId="57810791" w:rsidR="256F9606" w:rsidRDefault="256F9606" w:rsidP="4E45F62A">
      <w:pPr>
        <w:spacing w:line="360" w:lineRule="auto"/>
        <w:rPr>
          <w:rFonts w:eastAsia="Arial" w:cs="Arial"/>
          <w:color w:val="000000" w:themeColor="text1"/>
          <w:szCs w:val="24"/>
        </w:rPr>
      </w:pPr>
      <w:r w:rsidRPr="4E45F62A">
        <w:rPr>
          <w:rFonts w:eastAsia="Arial" w:cs="Arial"/>
          <w:color w:val="000000" w:themeColor="text1"/>
          <w:szCs w:val="24"/>
        </w:rPr>
        <w:t>Given the 2013 Disability Survey’s figures and factoring in the projections of a 700,000 – 1 million population for Greater Christchurch by 2051, this could mean that there could be anywhere between 140,000 and 200,000 disabled people living within the region by that time.</w:t>
      </w:r>
    </w:p>
    <w:p w14:paraId="66400A29" w14:textId="3E40BBF8" w:rsidR="256F9606" w:rsidRDefault="256F9606" w:rsidP="4E45F62A">
      <w:pPr>
        <w:spacing w:after="0" w:line="360" w:lineRule="auto"/>
        <w:rPr>
          <w:rFonts w:eastAsia="Arial" w:cs="Arial"/>
          <w:color w:val="000000" w:themeColor="text1"/>
          <w:szCs w:val="24"/>
        </w:rPr>
      </w:pPr>
      <w:r w:rsidRPr="00996C82">
        <w:rPr>
          <w:rFonts w:eastAsia="Arial" w:cs="Arial"/>
          <w:color w:val="000000" w:themeColor="text1"/>
          <w:szCs w:val="24"/>
        </w:rPr>
        <w:t xml:space="preserve">DPA believes that bearing those statistics in mind, building an inclusive Christchurch where everyone, including disabled people can fully </w:t>
      </w:r>
      <w:r w:rsidR="3EC9659A" w:rsidRPr="00996C82">
        <w:rPr>
          <w:rFonts w:eastAsia="Arial" w:cs="Arial"/>
          <w:color w:val="000000" w:themeColor="text1"/>
          <w:szCs w:val="24"/>
        </w:rPr>
        <w:t xml:space="preserve">access all forms of transport </w:t>
      </w:r>
      <w:r w:rsidRPr="00996C82">
        <w:rPr>
          <w:rFonts w:eastAsia="Arial" w:cs="Arial"/>
          <w:color w:val="000000" w:themeColor="text1"/>
          <w:szCs w:val="24"/>
        </w:rPr>
        <w:t>should be the overriding objective of the CCC in terms of this plan.</w:t>
      </w:r>
    </w:p>
    <w:p w14:paraId="12526861" w14:textId="4DF4CA7A" w:rsidR="70DAB987" w:rsidRDefault="70DAB987" w:rsidP="00996C82">
      <w:pPr>
        <w:spacing w:after="0" w:line="360" w:lineRule="auto"/>
        <w:rPr>
          <w:rFonts w:eastAsia="Arial" w:cs="Arial"/>
          <w:color w:val="000000" w:themeColor="text1"/>
          <w:szCs w:val="24"/>
        </w:rPr>
      </w:pPr>
    </w:p>
    <w:p w14:paraId="4A161EFE" w14:textId="1FF2438B" w:rsidR="70DAB987" w:rsidRDefault="6EEE5EE0" w:rsidP="00996C82">
      <w:pPr>
        <w:spacing w:before="240" w:line="360" w:lineRule="auto"/>
        <w:rPr>
          <w:rFonts w:eastAsia="Arial" w:cs="Arial"/>
          <w:b/>
          <w:bCs/>
          <w:color w:val="000000" w:themeColor="text1"/>
          <w:sz w:val="28"/>
          <w:szCs w:val="28"/>
        </w:rPr>
      </w:pPr>
      <w:r w:rsidRPr="00996C82">
        <w:rPr>
          <w:rFonts w:eastAsia="Arial" w:cs="Arial"/>
          <w:b/>
          <w:bCs/>
          <w:color w:val="000000" w:themeColor="text1"/>
          <w:sz w:val="28"/>
          <w:szCs w:val="28"/>
        </w:rPr>
        <w:t>Wider transport accessibility context</w:t>
      </w:r>
    </w:p>
    <w:p w14:paraId="37709C88" w14:textId="23A65F91" w:rsidR="70DAB987" w:rsidRDefault="73B111D9" w:rsidP="6E61CECA">
      <w:pPr>
        <w:spacing w:before="240" w:line="360" w:lineRule="auto"/>
        <w:rPr>
          <w:rStyle w:val="normaltextrun"/>
          <w:rFonts w:eastAsia="Arial" w:cs="Arial"/>
          <w:color w:val="000000" w:themeColor="text1"/>
        </w:rPr>
      </w:pPr>
      <w:r w:rsidRPr="6E61CECA">
        <w:rPr>
          <w:rStyle w:val="normaltextrun"/>
          <w:rFonts w:eastAsia="Arial" w:cs="Arial"/>
          <w:color w:val="000000" w:themeColor="text1"/>
        </w:rPr>
        <w:lastRenderedPageBreak/>
        <w:t>DPA advocates for a transport system that is accessible, inclusive, integrated and climate friendly.</w:t>
      </w:r>
    </w:p>
    <w:p w14:paraId="0E7DED0A" w14:textId="7978CD9E" w:rsidR="70DAB987" w:rsidRDefault="73B111D9" w:rsidP="00996C82">
      <w:pPr>
        <w:spacing w:line="360" w:lineRule="auto"/>
        <w:rPr>
          <w:rFonts w:eastAsia="Arial" w:cs="Arial"/>
          <w:color w:val="000000" w:themeColor="text1"/>
          <w:szCs w:val="24"/>
        </w:rPr>
      </w:pPr>
      <w:r w:rsidRPr="00996C82">
        <w:rPr>
          <w:rStyle w:val="normaltextrun"/>
          <w:rFonts w:eastAsia="Arial" w:cs="Arial"/>
          <w:color w:val="000000" w:themeColor="text1"/>
          <w:szCs w:val="24"/>
        </w:rPr>
        <w:t>Over the years we have worked collaboratively alongside other disabled people’s organisations and disabled people to promote these principles to relevant transport policy stakeholders within central and local government.</w:t>
      </w:r>
    </w:p>
    <w:p w14:paraId="2BFFF7F2" w14:textId="67C046B3" w:rsidR="70DAB987" w:rsidRDefault="73B111D9" w:rsidP="00996C82">
      <w:pPr>
        <w:spacing w:line="360" w:lineRule="auto"/>
        <w:rPr>
          <w:rFonts w:eastAsia="Arial" w:cs="Arial"/>
          <w:color w:val="000000" w:themeColor="text1"/>
          <w:szCs w:val="24"/>
          <w:vertAlign w:val="superscript"/>
        </w:rPr>
      </w:pPr>
      <w:r w:rsidRPr="00996C82">
        <w:rPr>
          <w:rFonts w:eastAsia="Arial" w:cs="Arial"/>
          <w:color w:val="000000" w:themeColor="text1"/>
          <w:szCs w:val="24"/>
        </w:rPr>
        <w:t xml:space="preserve">In 2022, Waka Kotahi published independently commissioned research (in which DPA collaborated) entitled </w:t>
      </w:r>
      <w:r w:rsidRPr="00996C82">
        <w:rPr>
          <w:rFonts w:eastAsia="Arial" w:cs="Arial"/>
          <w:i/>
          <w:iCs/>
          <w:color w:val="000000" w:themeColor="text1"/>
          <w:szCs w:val="24"/>
        </w:rPr>
        <w:t>Transport experiences of disabled people in Aotearoa New Zealand</w:t>
      </w:r>
      <w:r w:rsidRPr="00996C82">
        <w:rPr>
          <w:rFonts w:eastAsia="Arial" w:cs="Arial"/>
          <w:color w:val="000000" w:themeColor="text1"/>
          <w:szCs w:val="24"/>
        </w:rPr>
        <w:t>.</w:t>
      </w:r>
      <w:r w:rsidR="70DAB987" w:rsidRPr="00996C82">
        <w:rPr>
          <w:rStyle w:val="FootnoteReference"/>
          <w:rFonts w:eastAsia="Arial" w:cs="Arial"/>
          <w:color w:val="000000" w:themeColor="text1"/>
          <w:szCs w:val="24"/>
        </w:rPr>
        <w:footnoteReference w:id="3"/>
      </w:r>
    </w:p>
    <w:p w14:paraId="6FAA6989" w14:textId="6980A4F4" w:rsidR="70DAB987" w:rsidRDefault="73B111D9" w:rsidP="00996C82">
      <w:pPr>
        <w:spacing w:line="360" w:lineRule="auto"/>
        <w:rPr>
          <w:rFonts w:eastAsia="Arial" w:cs="Arial"/>
          <w:color w:val="000000" w:themeColor="text1"/>
          <w:szCs w:val="24"/>
        </w:rPr>
      </w:pPr>
      <w:r w:rsidRPr="00996C82">
        <w:rPr>
          <w:rFonts w:eastAsia="Arial" w:cs="Arial"/>
          <w:color w:val="000000" w:themeColor="text1"/>
          <w:szCs w:val="24"/>
        </w:rPr>
        <w:t>This research illustrated the ongoing accessibility challenges faced by disabled people when using public transport. Disabled people’s main challenges included, for example, issues around using Total Mobility (TM), the inaccessibility of bus services, lack of footpaths and safe crossing points, and feeling excluded from the planning of sustainable city centres, as well as the ableist attitudes of some transport planners.</w:t>
      </w:r>
    </w:p>
    <w:p w14:paraId="4C7C3DED" w14:textId="523FD39C" w:rsidR="70DAB987" w:rsidRDefault="0371285E" w:rsidP="00996C82">
      <w:pPr>
        <w:spacing w:line="360" w:lineRule="auto"/>
        <w:rPr>
          <w:rFonts w:eastAsia="Arial" w:cs="Arial"/>
          <w:b/>
          <w:bCs/>
          <w:sz w:val="28"/>
          <w:szCs w:val="28"/>
        </w:rPr>
      </w:pPr>
      <w:r w:rsidRPr="00996C82">
        <w:rPr>
          <w:rFonts w:eastAsia="Arial" w:cs="Arial"/>
          <w:b/>
          <w:bCs/>
          <w:sz w:val="28"/>
          <w:szCs w:val="28"/>
        </w:rPr>
        <w:t xml:space="preserve">Whole-of-journey approach to transport investment needed. </w:t>
      </w:r>
    </w:p>
    <w:p w14:paraId="57E83DE8" w14:textId="597DF4D6" w:rsidR="70DAB987" w:rsidRDefault="6F90402A" w:rsidP="00996C82">
      <w:pPr>
        <w:spacing w:after="0" w:line="360" w:lineRule="auto"/>
        <w:rPr>
          <w:rFonts w:eastAsia="Arial" w:cs="Arial"/>
          <w:color w:val="000000" w:themeColor="text1"/>
          <w:szCs w:val="24"/>
        </w:rPr>
      </w:pPr>
      <w:r w:rsidRPr="00996C82">
        <w:rPr>
          <w:rFonts w:eastAsia="Arial" w:cs="Arial"/>
          <w:color w:val="000000" w:themeColor="text1"/>
          <w:szCs w:val="24"/>
        </w:rPr>
        <w:t>A</w:t>
      </w:r>
      <w:r w:rsidR="0371285E" w:rsidRPr="00996C82">
        <w:rPr>
          <w:rFonts w:eastAsia="Arial" w:cs="Arial"/>
          <w:color w:val="000000" w:themeColor="text1"/>
          <w:szCs w:val="24"/>
        </w:rPr>
        <w:t>ccessibility is vital given that all modes of land transport in terms of motor vehicles (cars/vans), buses, walking, cycling, small passenger vehicles, rail and ferry services are still largely inaccessible to disabled people</w:t>
      </w:r>
      <w:r w:rsidR="65601AB2" w:rsidRPr="00996C82">
        <w:rPr>
          <w:rFonts w:eastAsia="Arial" w:cs="Arial"/>
          <w:color w:val="000000" w:themeColor="text1"/>
          <w:szCs w:val="24"/>
        </w:rPr>
        <w:t>, including in Ōtautahi Christchurch.</w:t>
      </w:r>
    </w:p>
    <w:p w14:paraId="22C91318" w14:textId="77777777" w:rsidR="00EB097F" w:rsidRDefault="00EB097F" w:rsidP="00996C82">
      <w:pPr>
        <w:spacing w:after="0" w:line="360" w:lineRule="auto"/>
        <w:rPr>
          <w:rFonts w:eastAsia="Arial" w:cs="Arial"/>
          <w:color w:val="000000" w:themeColor="text1"/>
          <w:szCs w:val="24"/>
        </w:rPr>
      </w:pPr>
    </w:p>
    <w:p w14:paraId="69CC57FE" w14:textId="6EA5B331" w:rsidR="70DAB987" w:rsidRDefault="3A22CC25" w:rsidP="4A0A6129">
      <w:pPr>
        <w:spacing w:after="0" w:line="360" w:lineRule="auto"/>
        <w:rPr>
          <w:rFonts w:eastAsia="Arial" w:cs="Arial"/>
          <w:color w:val="000000" w:themeColor="text1"/>
        </w:rPr>
      </w:pPr>
      <w:r w:rsidRPr="4BF924A5">
        <w:rPr>
          <w:rFonts w:eastAsia="Arial" w:cs="Arial"/>
          <w:color w:val="000000" w:themeColor="text1"/>
        </w:rPr>
        <w:t>W</w:t>
      </w:r>
      <w:r w:rsidR="65601AB2" w:rsidRPr="4BF924A5">
        <w:rPr>
          <w:rFonts w:eastAsia="Arial" w:cs="Arial"/>
          <w:color w:val="000000" w:themeColor="text1"/>
        </w:rPr>
        <w:t>e do acknowledge the</w:t>
      </w:r>
      <w:r w:rsidR="552C94C5" w:rsidRPr="4BF924A5">
        <w:rPr>
          <w:rFonts w:eastAsia="Arial" w:cs="Arial"/>
          <w:color w:val="000000" w:themeColor="text1"/>
        </w:rPr>
        <w:t xml:space="preserve"> positive</w:t>
      </w:r>
      <w:r w:rsidR="65601AB2" w:rsidRPr="4BF924A5">
        <w:rPr>
          <w:rFonts w:eastAsia="Arial" w:cs="Arial"/>
          <w:color w:val="000000" w:themeColor="text1"/>
        </w:rPr>
        <w:t xml:space="preserve"> accessibility improvements which have been made in </w:t>
      </w:r>
      <w:r w:rsidR="04D6BC1D" w:rsidRPr="4BF924A5">
        <w:rPr>
          <w:rFonts w:eastAsia="Arial" w:cs="Arial"/>
          <w:color w:val="000000" w:themeColor="text1"/>
        </w:rPr>
        <w:t>Ōtautahi Christchurch</w:t>
      </w:r>
      <w:r w:rsidR="7DCF9AD3" w:rsidRPr="4BF924A5">
        <w:rPr>
          <w:rFonts w:eastAsia="Arial" w:cs="Arial"/>
          <w:color w:val="000000" w:themeColor="text1"/>
        </w:rPr>
        <w:t xml:space="preserve"> </w:t>
      </w:r>
      <w:r w:rsidR="0371285E" w:rsidRPr="4BF924A5">
        <w:rPr>
          <w:rFonts w:eastAsia="Arial" w:cs="Arial"/>
          <w:color w:val="000000" w:themeColor="text1"/>
        </w:rPr>
        <w:t>through, for example, having more accessible buses</w:t>
      </w:r>
      <w:r w:rsidR="3B378EEC" w:rsidRPr="4BF924A5">
        <w:rPr>
          <w:rFonts w:eastAsia="Arial" w:cs="Arial"/>
          <w:color w:val="000000" w:themeColor="text1"/>
        </w:rPr>
        <w:t>,</w:t>
      </w:r>
      <w:r w:rsidR="0371285E" w:rsidRPr="4BF924A5">
        <w:rPr>
          <w:rFonts w:eastAsia="Arial" w:cs="Arial"/>
          <w:color w:val="000000" w:themeColor="text1"/>
        </w:rPr>
        <w:t xml:space="preserve"> passenger service vehicles,</w:t>
      </w:r>
      <w:r w:rsidR="6FD82665" w:rsidRPr="4BF924A5">
        <w:rPr>
          <w:rFonts w:eastAsia="Arial" w:cs="Arial"/>
          <w:color w:val="000000" w:themeColor="text1"/>
        </w:rPr>
        <w:t xml:space="preserve"> a</w:t>
      </w:r>
      <w:r w:rsidR="0371285E" w:rsidRPr="4BF924A5">
        <w:rPr>
          <w:rFonts w:eastAsia="Arial" w:cs="Arial"/>
          <w:color w:val="000000" w:themeColor="text1"/>
        </w:rPr>
        <w:t xml:space="preserve">nd footpaths/walkways, </w:t>
      </w:r>
      <w:r w:rsidR="7D530F6B" w:rsidRPr="4BF924A5">
        <w:rPr>
          <w:rFonts w:eastAsia="Arial" w:cs="Arial"/>
          <w:color w:val="000000" w:themeColor="text1"/>
        </w:rPr>
        <w:t xml:space="preserve">but </w:t>
      </w:r>
      <w:r w:rsidR="0371285E" w:rsidRPr="4BF924A5">
        <w:rPr>
          <w:rFonts w:eastAsia="Arial" w:cs="Arial"/>
          <w:color w:val="000000" w:themeColor="text1"/>
        </w:rPr>
        <w:t>the fact remains that more progress needs to be made to address the wider systemic issues</w:t>
      </w:r>
      <w:r w:rsidR="317DA802" w:rsidRPr="4BF924A5">
        <w:rPr>
          <w:rFonts w:eastAsia="Arial" w:cs="Arial"/>
          <w:color w:val="000000" w:themeColor="text1"/>
        </w:rPr>
        <w:t xml:space="preserve"> still</w:t>
      </w:r>
      <w:r w:rsidR="0371285E" w:rsidRPr="4BF924A5">
        <w:rPr>
          <w:rFonts w:eastAsia="Arial" w:cs="Arial"/>
          <w:color w:val="000000" w:themeColor="text1"/>
        </w:rPr>
        <w:t xml:space="preserve"> faced by disabled people across the transport space.</w:t>
      </w:r>
    </w:p>
    <w:p w14:paraId="62D45A65" w14:textId="77777777" w:rsidR="00EB097F" w:rsidRDefault="00EB097F" w:rsidP="00996C82">
      <w:pPr>
        <w:spacing w:after="0" w:line="360" w:lineRule="auto"/>
        <w:rPr>
          <w:rFonts w:eastAsia="Arial" w:cs="Arial"/>
          <w:color w:val="000000" w:themeColor="text1"/>
          <w:szCs w:val="24"/>
        </w:rPr>
      </w:pPr>
    </w:p>
    <w:p w14:paraId="21A178A0" w14:textId="1E8A83A2" w:rsidR="70DAB987" w:rsidRDefault="0371285E" w:rsidP="00996C82">
      <w:pPr>
        <w:spacing w:after="0" w:line="360" w:lineRule="auto"/>
        <w:rPr>
          <w:rFonts w:eastAsia="Arial" w:cs="Arial"/>
          <w:color w:val="000000" w:themeColor="text1"/>
          <w:szCs w:val="24"/>
        </w:rPr>
      </w:pPr>
      <w:r w:rsidRPr="00996C82">
        <w:rPr>
          <w:rFonts w:eastAsia="Arial" w:cs="Arial"/>
          <w:color w:val="000000" w:themeColor="text1"/>
          <w:szCs w:val="24"/>
        </w:rPr>
        <w:t xml:space="preserve">The ‘Transport Experiences’ Report mentioned above recommends that </w:t>
      </w:r>
      <w:r w:rsidR="4E28D319" w:rsidRPr="00996C82">
        <w:rPr>
          <w:rFonts w:eastAsia="Arial" w:cs="Arial"/>
          <w:color w:val="000000" w:themeColor="text1"/>
          <w:szCs w:val="24"/>
        </w:rPr>
        <w:t>both central and local government</w:t>
      </w:r>
      <w:r w:rsidRPr="00996C82">
        <w:rPr>
          <w:rFonts w:eastAsia="Arial" w:cs="Arial"/>
          <w:color w:val="000000" w:themeColor="text1"/>
          <w:szCs w:val="24"/>
        </w:rPr>
        <w:t xml:space="preserve"> take a whole-of-journey approach when making decisions </w:t>
      </w:r>
      <w:r w:rsidRPr="00996C82">
        <w:rPr>
          <w:rFonts w:eastAsia="Arial" w:cs="Arial"/>
          <w:color w:val="000000" w:themeColor="text1"/>
          <w:szCs w:val="24"/>
        </w:rPr>
        <w:lastRenderedPageBreak/>
        <w:t xml:space="preserve">around future transport investments to improve access to transport for disabled people. </w:t>
      </w:r>
    </w:p>
    <w:p w14:paraId="57247A47" w14:textId="77777777" w:rsidR="006A34EB" w:rsidRDefault="006A34EB" w:rsidP="00996C82">
      <w:pPr>
        <w:spacing w:after="0" w:line="360" w:lineRule="auto"/>
        <w:rPr>
          <w:rFonts w:eastAsia="Arial" w:cs="Arial"/>
          <w:color w:val="000000" w:themeColor="text1"/>
          <w:szCs w:val="24"/>
        </w:rPr>
      </w:pPr>
    </w:p>
    <w:p w14:paraId="79B2DEF7" w14:textId="50033DF6" w:rsidR="00DC4323" w:rsidRDefault="0371285E" w:rsidP="4A0A6129">
      <w:pPr>
        <w:spacing w:after="0" w:line="360" w:lineRule="auto"/>
        <w:rPr>
          <w:rFonts w:eastAsia="Arial" w:cs="Arial"/>
          <w:color w:val="000000" w:themeColor="text1"/>
        </w:rPr>
      </w:pPr>
      <w:r w:rsidRPr="4A0A6129">
        <w:rPr>
          <w:rFonts w:eastAsia="Arial" w:cs="Arial"/>
          <w:color w:val="000000" w:themeColor="text1"/>
        </w:rPr>
        <w:t>As the report outlines, if</w:t>
      </w:r>
      <w:r w:rsidR="0FC357BE" w:rsidRPr="4A0A6129">
        <w:rPr>
          <w:rFonts w:eastAsia="Arial" w:cs="Arial"/>
          <w:color w:val="000000" w:themeColor="text1"/>
        </w:rPr>
        <w:t xml:space="preserve"> both central and local government adopt this approach</w:t>
      </w:r>
      <w:r w:rsidRPr="4A0A6129">
        <w:rPr>
          <w:rFonts w:eastAsia="Arial" w:cs="Arial"/>
          <w:color w:val="000000" w:themeColor="text1"/>
        </w:rPr>
        <w:t>, it would then be able to shift away from relying on making small interventions that address only specific aspects of some trips meaning that there is either minimal or no acknowledgement of the wider systemic issues faced by disabled people across the transport s</w:t>
      </w:r>
      <w:r w:rsidR="089494DB" w:rsidRPr="4A0A6129">
        <w:rPr>
          <w:rFonts w:eastAsia="Arial" w:cs="Arial"/>
          <w:color w:val="000000" w:themeColor="text1"/>
        </w:rPr>
        <w:t>ystem</w:t>
      </w:r>
      <w:r w:rsidRPr="4A0A6129">
        <w:rPr>
          <w:rFonts w:eastAsia="Arial" w:cs="Arial"/>
          <w:color w:val="000000" w:themeColor="text1"/>
        </w:rPr>
        <w:t>.</w:t>
      </w:r>
    </w:p>
    <w:p w14:paraId="6D5CB07E" w14:textId="62C4C99F" w:rsidR="4A0A6129" w:rsidRDefault="4A0A6129" w:rsidP="4A0A6129">
      <w:pPr>
        <w:spacing w:after="0" w:line="360" w:lineRule="auto"/>
        <w:rPr>
          <w:rFonts w:eastAsia="Arial" w:cs="Arial"/>
          <w:color w:val="000000" w:themeColor="text1"/>
        </w:rPr>
      </w:pPr>
    </w:p>
    <w:p w14:paraId="2DFAF0CC" w14:textId="626B7817" w:rsidR="5E9D9226" w:rsidRDefault="5E9D9226" w:rsidP="4A0A6129">
      <w:pPr>
        <w:spacing w:after="0" w:line="360" w:lineRule="auto"/>
        <w:rPr>
          <w:rFonts w:eastAsia="Arial" w:cs="Arial"/>
          <w:color w:val="000000" w:themeColor="text1"/>
        </w:rPr>
      </w:pPr>
      <w:r w:rsidRPr="4A0A6129">
        <w:rPr>
          <w:rFonts w:eastAsia="Arial" w:cs="Arial"/>
          <w:color w:val="000000" w:themeColor="text1"/>
        </w:rPr>
        <w:t xml:space="preserve">That </w:t>
      </w:r>
      <w:r w:rsidR="7582BB39" w:rsidRPr="4A0A6129">
        <w:rPr>
          <w:rFonts w:eastAsia="Arial" w:cs="Arial"/>
          <w:color w:val="000000" w:themeColor="text1"/>
        </w:rPr>
        <w:t xml:space="preserve">would mean that </w:t>
      </w:r>
      <w:r w:rsidRPr="4A0A6129">
        <w:rPr>
          <w:rFonts w:eastAsia="Arial" w:cs="Arial"/>
          <w:color w:val="000000" w:themeColor="text1"/>
        </w:rPr>
        <w:t>any</w:t>
      </w:r>
      <w:r w:rsidR="73F6CD79" w:rsidRPr="4A0A6129">
        <w:rPr>
          <w:rFonts w:eastAsia="Arial" w:cs="Arial"/>
          <w:color w:val="000000" w:themeColor="text1"/>
        </w:rPr>
        <w:t xml:space="preserve"> person</w:t>
      </w:r>
      <w:r w:rsidR="6FEFC0FD" w:rsidRPr="4A0A6129">
        <w:rPr>
          <w:rFonts w:eastAsia="Arial" w:cs="Arial"/>
          <w:color w:val="000000" w:themeColor="text1"/>
        </w:rPr>
        <w:t xml:space="preserve"> who</w:t>
      </w:r>
      <w:r w:rsidRPr="4A0A6129">
        <w:rPr>
          <w:rFonts w:eastAsia="Arial" w:cs="Arial"/>
          <w:color w:val="000000" w:themeColor="text1"/>
        </w:rPr>
        <w:t xml:space="preserve"> makes</w:t>
      </w:r>
      <w:r w:rsidR="2EA189ED" w:rsidRPr="4A0A6129">
        <w:rPr>
          <w:rFonts w:eastAsia="Arial" w:cs="Arial"/>
          <w:color w:val="000000" w:themeColor="text1"/>
        </w:rPr>
        <w:t xml:space="preserve"> a journey using Christchurch’s transport system</w:t>
      </w:r>
      <w:r w:rsidRPr="4A0A6129">
        <w:rPr>
          <w:rFonts w:eastAsia="Arial" w:cs="Arial"/>
          <w:color w:val="000000" w:themeColor="text1"/>
        </w:rPr>
        <w:t>, including disabled people</w:t>
      </w:r>
      <w:r w:rsidR="6A55FF41" w:rsidRPr="4A0A6129">
        <w:rPr>
          <w:rFonts w:eastAsia="Arial" w:cs="Arial"/>
          <w:color w:val="000000" w:themeColor="text1"/>
        </w:rPr>
        <w:t>,</w:t>
      </w:r>
      <w:r w:rsidRPr="4A0A6129">
        <w:rPr>
          <w:rFonts w:eastAsia="Arial" w:cs="Arial"/>
          <w:color w:val="000000" w:themeColor="text1"/>
        </w:rPr>
        <w:t xml:space="preserve"> w</w:t>
      </w:r>
      <w:r w:rsidR="41A8E8A9" w:rsidRPr="4A0A6129">
        <w:rPr>
          <w:rFonts w:eastAsia="Arial" w:cs="Arial"/>
          <w:color w:val="000000" w:themeColor="text1"/>
        </w:rPr>
        <w:t>ill be able to do in a seamless, efficient, barrier-free manner</w:t>
      </w:r>
      <w:r w:rsidRPr="4A0A6129">
        <w:rPr>
          <w:rFonts w:eastAsia="Arial" w:cs="Arial"/>
          <w:color w:val="000000" w:themeColor="text1"/>
        </w:rPr>
        <w:t>.</w:t>
      </w:r>
    </w:p>
    <w:p w14:paraId="0C27D327" w14:textId="165425EB" w:rsidR="4A0A6129" w:rsidRDefault="4A0A6129" w:rsidP="4A0A6129">
      <w:pPr>
        <w:spacing w:after="0" w:line="360" w:lineRule="auto"/>
        <w:rPr>
          <w:rFonts w:eastAsia="Arial" w:cs="Arial"/>
          <w:color w:val="000000" w:themeColor="text1"/>
        </w:rPr>
      </w:pPr>
    </w:p>
    <w:p w14:paraId="3D70153A" w14:textId="5C33F804" w:rsidR="70DAB987" w:rsidRDefault="75F98B70" w:rsidP="4A0A6129">
      <w:pPr>
        <w:spacing w:line="360" w:lineRule="auto"/>
        <w:rPr>
          <w:rFonts w:eastAsia="Arial" w:cs="Arial"/>
          <w:color w:val="000000" w:themeColor="text1"/>
        </w:rPr>
      </w:pPr>
      <w:r w:rsidRPr="4A0A6129">
        <w:rPr>
          <w:rFonts w:eastAsia="Arial" w:cs="Arial"/>
          <w:color w:val="000000" w:themeColor="text1"/>
        </w:rPr>
        <w:t>DPA recommends that creating accessible journeys</w:t>
      </w:r>
      <w:r w:rsidR="5F92B287" w:rsidRPr="4A0A6129">
        <w:rPr>
          <w:rFonts w:eastAsia="Arial" w:cs="Arial"/>
          <w:color w:val="000000" w:themeColor="text1"/>
        </w:rPr>
        <w:t xml:space="preserve"> through taking a whole-of-journey approach</w:t>
      </w:r>
      <w:r w:rsidRPr="4A0A6129">
        <w:rPr>
          <w:rFonts w:eastAsia="Arial" w:cs="Arial"/>
          <w:color w:val="000000" w:themeColor="text1"/>
        </w:rPr>
        <w:t xml:space="preserve"> </w:t>
      </w:r>
      <w:r w:rsidR="068C968B" w:rsidRPr="4A0A6129">
        <w:rPr>
          <w:rFonts w:eastAsia="Arial" w:cs="Arial"/>
          <w:color w:val="000000" w:themeColor="text1"/>
        </w:rPr>
        <w:t>forms an important component of the</w:t>
      </w:r>
      <w:r w:rsidRPr="4A0A6129">
        <w:rPr>
          <w:rFonts w:eastAsia="Arial" w:cs="Arial"/>
          <w:color w:val="000000" w:themeColor="text1"/>
        </w:rPr>
        <w:t xml:space="preserve"> CCC’s </w:t>
      </w:r>
      <w:r w:rsidR="488AB83A" w:rsidRPr="4A0A6129">
        <w:rPr>
          <w:rFonts w:eastAsia="Arial" w:cs="Arial"/>
          <w:color w:val="000000" w:themeColor="text1"/>
        </w:rPr>
        <w:t>final</w:t>
      </w:r>
      <w:r w:rsidR="7EBED526" w:rsidRPr="4A0A6129">
        <w:rPr>
          <w:rFonts w:eastAsia="Arial" w:cs="Arial"/>
          <w:color w:val="000000" w:themeColor="text1"/>
        </w:rPr>
        <w:t xml:space="preserve"> Ōtautahi Christchurch</w:t>
      </w:r>
      <w:r w:rsidRPr="4A0A6129">
        <w:rPr>
          <w:rFonts w:eastAsia="Arial" w:cs="Arial"/>
          <w:color w:val="000000" w:themeColor="text1"/>
        </w:rPr>
        <w:t xml:space="preserve"> Transport</w:t>
      </w:r>
      <w:r w:rsidR="63571A0A" w:rsidRPr="4A0A6129">
        <w:rPr>
          <w:rFonts w:eastAsia="Arial" w:cs="Arial"/>
          <w:color w:val="000000" w:themeColor="text1"/>
        </w:rPr>
        <w:t xml:space="preserve"> Future</w:t>
      </w:r>
      <w:r w:rsidRPr="4A0A6129">
        <w:rPr>
          <w:rFonts w:eastAsia="Arial" w:cs="Arial"/>
          <w:color w:val="000000" w:themeColor="text1"/>
        </w:rPr>
        <w:t xml:space="preserve"> Plan.</w:t>
      </w:r>
    </w:p>
    <w:tbl>
      <w:tblPr>
        <w:tblStyle w:val="TableGrid"/>
        <w:tblW w:w="0" w:type="auto"/>
        <w:tblLayout w:type="fixed"/>
        <w:tblLook w:val="06A0" w:firstRow="1" w:lastRow="0" w:firstColumn="1" w:lastColumn="0" w:noHBand="1" w:noVBand="1"/>
      </w:tblPr>
      <w:tblGrid>
        <w:gridCol w:w="9015"/>
      </w:tblGrid>
      <w:tr w:rsidR="00996C82" w14:paraId="7595C82D" w14:textId="77777777" w:rsidTr="4BF924A5">
        <w:trPr>
          <w:trHeight w:val="300"/>
        </w:trPr>
        <w:tc>
          <w:tcPr>
            <w:tcW w:w="9015" w:type="dxa"/>
          </w:tcPr>
          <w:p w14:paraId="3D0202D7" w14:textId="16538967" w:rsidR="729E2DA8" w:rsidRDefault="7DD43230" w:rsidP="4A0A6129">
            <w:pPr>
              <w:spacing w:line="360" w:lineRule="auto"/>
              <w:rPr>
                <w:rFonts w:eastAsia="Arial" w:cs="Arial"/>
                <w:color w:val="000000" w:themeColor="text1"/>
              </w:rPr>
            </w:pPr>
            <w:r w:rsidRPr="4A0A6129">
              <w:rPr>
                <w:rFonts w:eastAsia="Arial" w:cs="Arial"/>
                <w:b/>
                <w:bCs/>
                <w:color w:val="000000" w:themeColor="text1"/>
              </w:rPr>
              <w:t xml:space="preserve">Recommendation 1: </w:t>
            </w:r>
            <w:r w:rsidRPr="4A0A6129">
              <w:rPr>
                <w:rFonts w:eastAsia="Arial" w:cs="Arial"/>
                <w:color w:val="000000" w:themeColor="text1"/>
              </w:rPr>
              <w:t xml:space="preserve">that the </w:t>
            </w:r>
            <w:r w:rsidR="39260BF2" w:rsidRPr="4A0A6129">
              <w:rPr>
                <w:rFonts w:eastAsia="Arial" w:cs="Arial"/>
                <w:color w:val="000000" w:themeColor="text1"/>
              </w:rPr>
              <w:t xml:space="preserve">creating </w:t>
            </w:r>
            <w:r w:rsidRPr="4A0A6129">
              <w:rPr>
                <w:rFonts w:eastAsia="Arial" w:cs="Arial"/>
                <w:color w:val="000000" w:themeColor="text1"/>
              </w:rPr>
              <w:t>accessible journeys</w:t>
            </w:r>
            <w:r w:rsidR="6374B25F" w:rsidRPr="4A0A6129">
              <w:rPr>
                <w:rFonts w:eastAsia="Arial" w:cs="Arial"/>
                <w:color w:val="000000" w:themeColor="text1"/>
              </w:rPr>
              <w:t xml:space="preserve"> through taking a whole-of-journey approach</w:t>
            </w:r>
            <w:r w:rsidRPr="4A0A6129">
              <w:rPr>
                <w:rFonts w:eastAsia="Arial" w:cs="Arial"/>
                <w:color w:val="000000" w:themeColor="text1"/>
              </w:rPr>
              <w:t xml:space="preserve"> </w:t>
            </w:r>
            <w:r w:rsidR="1DE703F3" w:rsidRPr="4A0A6129">
              <w:rPr>
                <w:rFonts w:eastAsia="Arial" w:cs="Arial"/>
                <w:color w:val="000000" w:themeColor="text1"/>
              </w:rPr>
              <w:t>informs</w:t>
            </w:r>
            <w:r w:rsidRPr="4A0A6129">
              <w:rPr>
                <w:rFonts w:eastAsia="Arial" w:cs="Arial"/>
                <w:color w:val="000000" w:themeColor="text1"/>
              </w:rPr>
              <w:t xml:space="preserve"> the final</w:t>
            </w:r>
            <w:r w:rsidR="4FC32271" w:rsidRPr="4A0A6129">
              <w:rPr>
                <w:rFonts w:eastAsia="Arial" w:cs="Arial"/>
                <w:color w:val="000000" w:themeColor="text1"/>
              </w:rPr>
              <w:t xml:space="preserve"> </w:t>
            </w:r>
            <w:r w:rsidR="5B4F40B3" w:rsidRPr="4A0A6129">
              <w:rPr>
                <w:rFonts w:eastAsia="Arial" w:cs="Arial"/>
                <w:color w:val="000000" w:themeColor="text1"/>
              </w:rPr>
              <w:t>Ō</w:t>
            </w:r>
            <w:r w:rsidR="4FC32271" w:rsidRPr="4A0A6129">
              <w:rPr>
                <w:rFonts w:eastAsia="Arial" w:cs="Arial"/>
                <w:color w:val="000000" w:themeColor="text1"/>
              </w:rPr>
              <w:t>tautahi Christchurch</w:t>
            </w:r>
            <w:r w:rsidRPr="4A0A6129">
              <w:rPr>
                <w:rFonts w:eastAsia="Arial" w:cs="Arial"/>
                <w:color w:val="000000" w:themeColor="text1"/>
              </w:rPr>
              <w:t xml:space="preserve"> Transport</w:t>
            </w:r>
            <w:r w:rsidR="20EB5AA1" w:rsidRPr="4A0A6129">
              <w:rPr>
                <w:rFonts w:eastAsia="Arial" w:cs="Arial"/>
                <w:color w:val="000000" w:themeColor="text1"/>
              </w:rPr>
              <w:t xml:space="preserve"> Future</w:t>
            </w:r>
            <w:r w:rsidRPr="4A0A6129">
              <w:rPr>
                <w:rFonts w:eastAsia="Arial" w:cs="Arial"/>
                <w:color w:val="000000" w:themeColor="text1"/>
              </w:rPr>
              <w:t xml:space="preserve"> Plan 2024 - 2034.</w:t>
            </w:r>
          </w:p>
        </w:tc>
      </w:tr>
    </w:tbl>
    <w:p w14:paraId="339BAC3C" w14:textId="0A547304" w:rsidR="4E45F62A" w:rsidRDefault="4E45F62A" w:rsidP="4E45F62A">
      <w:pPr>
        <w:spacing w:after="0" w:line="360" w:lineRule="auto"/>
        <w:rPr>
          <w:rFonts w:eastAsia="Arial" w:cs="Arial"/>
          <w:color w:val="000000" w:themeColor="text1"/>
          <w:szCs w:val="24"/>
        </w:rPr>
      </w:pPr>
    </w:p>
    <w:p w14:paraId="14CCD038" w14:textId="71D15329" w:rsidR="70DAB987" w:rsidRDefault="70DAB987" w:rsidP="00996C82">
      <w:pPr>
        <w:spacing w:after="0" w:line="360" w:lineRule="auto"/>
        <w:rPr>
          <w:rFonts w:ascii="Helvetica" w:eastAsia="Helvetica" w:hAnsi="Helvetica" w:cs="Helvetica"/>
          <w:b/>
          <w:bCs/>
          <w:color w:val="414042"/>
          <w:szCs w:val="24"/>
        </w:rPr>
      </w:pPr>
      <w:r w:rsidRPr="00996C82">
        <w:rPr>
          <w:rFonts w:ascii="Helvetica" w:eastAsia="Helvetica" w:hAnsi="Helvetica" w:cs="Helvetica"/>
          <w:b/>
          <w:bCs/>
          <w:color w:val="414042"/>
          <w:szCs w:val="24"/>
        </w:rPr>
        <w:t>1.) Do you support the draft vision for Ōtautahi Christchurch Future Transport?</w:t>
      </w:r>
    </w:p>
    <w:p w14:paraId="00D5D1D5" w14:textId="17E58549" w:rsidR="00996C82" w:rsidRDefault="00996C82" w:rsidP="00996C82">
      <w:pPr>
        <w:spacing w:after="0" w:line="360" w:lineRule="auto"/>
        <w:rPr>
          <w:rFonts w:ascii="Helvetica" w:eastAsia="Helvetica" w:hAnsi="Helvetica" w:cs="Helvetica"/>
          <w:b/>
          <w:bCs/>
          <w:color w:val="414042"/>
          <w:szCs w:val="24"/>
        </w:rPr>
      </w:pPr>
    </w:p>
    <w:p w14:paraId="65178E76" w14:textId="31ED3EA1" w:rsidR="7D38E919" w:rsidRDefault="7D38E919" w:rsidP="4A0A6129">
      <w:pPr>
        <w:spacing w:after="0" w:line="360" w:lineRule="auto"/>
        <w:rPr>
          <w:rFonts w:ascii="Helvetica" w:eastAsia="Helvetica" w:hAnsi="Helvetica" w:cs="Helvetica"/>
        </w:rPr>
      </w:pPr>
      <w:r w:rsidRPr="4A0A6129">
        <w:rPr>
          <w:rFonts w:ascii="Helvetica" w:eastAsia="Helvetica" w:hAnsi="Helvetica" w:cs="Helvetica"/>
        </w:rPr>
        <w:t xml:space="preserve">Yes, DPA supports the draft vision for Ōtautahi Christchurch Future Transport </w:t>
      </w:r>
      <w:r w:rsidR="42066311" w:rsidRPr="4A0A6129">
        <w:rPr>
          <w:rFonts w:ascii="Helvetica" w:eastAsia="Helvetica" w:hAnsi="Helvetica" w:cs="Helvetica"/>
        </w:rPr>
        <w:t>which is formulated around</w:t>
      </w:r>
      <w:r w:rsidRPr="4A0A6129">
        <w:rPr>
          <w:rFonts w:ascii="Helvetica" w:eastAsia="Helvetica" w:hAnsi="Helvetica" w:cs="Helvetica"/>
        </w:rPr>
        <w:t>:</w:t>
      </w:r>
    </w:p>
    <w:p w14:paraId="0332ABD9" w14:textId="6F13B00C" w:rsidR="00996C82" w:rsidRDefault="00996C82" w:rsidP="4A0A6129">
      <w:pPr>
        <w:spacing w:after="0" w:line="360" w:lineRule="auto"/>
        <w:rPr>
          <w:rFonts w:ascii="Helvetica" w:eastAsia="Helvetica" w:hAnsi="Helvetica" w:cs="Helvetica"/>
        </w:rPr>
      </w:pPr>
    </w:p>
    <w:p w14:paraId="50E15822" w14:textId="7A6F863D" w:rsidR="3F49314F" w:rsidRDefault="3F49314F" w:rsidP="4A0A6129">
      <w:pPr>
        <w:spacing w:after="0" w:line="360" w:lineRule="auto"/>
        <w:rPr>
          <w:rFonts w:ascii="Helvetica" w:eastAsia="Helvetica" w:hAnsi="Helvetica" w:cs="Helvetica"/>
        </w:rPr>
      </w:pPr>
      <w:r w:rsidRPr="4A0A6129">
        <w:rPr>
          <w:rFonts w:ascii="Helvetica" w:eastAsia="Helvetica" w:hAnsi="Helvetica" w:cs="Helvetica"/>
        </w:rPr>
        <w:t>“</w:t>
      </w:r>
      <w:r w:rsidR="2204992F" w:rsidRPr="4A0A6129">
        <w:rPr>
          <w:rFonts w:ascii="Helvetica" w:eastAsia="Helvetica" w:hAnsi="Helvetica" w:cs="Helvetica"/>
          <w:i/>
          <w:iCs/>
        </w:rPr>
        <w:t>Our transport system is central to a more vibrant, prosperous</w:t>
      </w:r>
      <w:r w:rsidR="782BFC6B" w:rsidRPr="4A0A6129">
        <w:rPr>
          <w:rFonts w:ascii="Helvetica" w:eastAsia="Helvetica" w:hAnsi="Helvetica" w:cs="Helvetica"/>
          <w:i/>
          <w:iCs/>
        </w:rPr>
        <w:t xml:space="preserve"> </w:t>
      </w:r>
      <w:r w:rsidR="2204992F" w:rsidRPr="4A0A6129">
        <w:rPr>
          <w:rFonts w:ascii="Helvetica" w:eastAsia="Helvetica" w:hAnsi="Helvetica" w:cs="Helvetica"/>
          <w:i/>
          <w:iCs/>
        </w:rPr>
        <w:t>and climate resilient district. It shapes and connects Ōtautahi Christchurch</w:t>
      </w:r>
      <w:r w:rsidR="3B616713" w:rsidRPr="4A0A6129">
        <w:rPr>
          <w:rFonts w:ascii="Helvetica" w:eastAsia="Helvetica" w:hAnsi="Helvetica" w:cs="Helvetica"/>
          <w:i/>
          <w:iCs/>
        </w:rPr>
        <w:t xml:space="preserve"> </w:t>
      </w:r>
      <w:r w:rsidR="2204992F" w:rsidRPr="4A0A6129">
        <w:rPr>
          <w:rFonts w:ascii="Helvetica" w:eastAsia="Helvetica" w:hAnsi="Helvetica" w:cs="Helvetica"/>
          <w:i/>
          <w:iCs/>
        </w:rPr>
        <w:t xml:space="preserve">and Te </w:t>
      </w:r>
      <w:proofErr w:type="spellStart"/>
      <w:r w:rsidR="2204992F" w:rsidRPr="4A0A6129">
        <w:rPr>
          <w:rFonts w:ascii="Helvetica" w:eastAsia="Helvetica" w:hAnsi="Helvetica" w:cs="Helvetica"/>
          <w:i/>
          <w:iCs/>
        </w:rPr>
        <w:t>Pātaka</w:t>
      </w:r>
      <w:proofErr w:type="spellEnd"/>
      <w:r w:rsidR="2204992F" w:rsidRPr="4A0A6129">
        <w:rPr>
          <w:rFonts w:ascii="Helvetica" w:eastAsia="Helvetica" w:hAnsi="Helvetica" w:cs="Helvetica"/>
          <w:i/>
          <w:iCs/>
        </w:rPr>
        <w:t>-o-</w:t>
      </w:r>
      <w:proofErr w:type="spellStart"/>
      <w:r w:rsidR="2204992F" w:rsidRPr="4A0A6129">
        <w:rPr>
          <w:rFonts w:ascii="Helvetica" w:eastAsia="Helvetica" w:hAnsi="Helvetica" w:cs="Helvetica"/>
          <w:i/>
          <w:iCs/>
        </w:rPr>
        <w:t>Rākaihautū</w:t>
      </w:r>
      <w:proofErr w:type="spellEnd"/>
      <w:r w:rsidR="2204992F" w:rsidRPr="4A0A6129">
        <w:rPr>
          <w:rFonts w:ascii="Helvetica" w:eastAsia="Helvetica" w:hAnsi="Helvetica" w:cs="Helvetica"/>
          <w:i/>
          <w:iCs/>
        </w:rPr>
        <w:t xml:space="preserve"> Banks Peninsula and enables everyone</w:t>
      </w:r>
      <w:r w:rsidR="65A87F8D" w:rsidRPr="4A0A6129">
        <w:rPr>
          <w:rFonts w:ascii="Helvetica" w:eastAsia="Helvetica" w:hAnsi="Helvetica" w:cs="Helvetica"/>
          <w:i/>
          <w:iCs/>
        </w:rPr>
        <w:t xml:space="preserve"> </w:t>
      </w:r>
      <w:r w:rsidR="2204992F" w:rsidRPr="4A0A6129">
        <w:rPr>
          <w:rFonts w:ascii="Helvetica" w:eastAsia="Helvetica" w:hAnsi="Helvetica" w:cs="Helvetica"/>
          <w:i/>
          <w:iCs/>
        </w:rPr>
        <w:t>to move around safely and easily</w:t>
      </w:r>
      <w:r w:rsidR="2204992F" w:rsidRPr="4A0A6129">
        <w:rPr>
          <w:rFonts w:ascii="Helvetica" w:eastAsia="Helvetica" w:hAnsi="Helvetica" w:cs="Helvetica"/>
        </w:rPr>
        <w:t>.</w:t>
      </w:r>
      <w:r w:rsidR="67F84995" w:rsidRPr="4A0A6129">
        <w:rPr>
          <w:rFonts w:ascii="Helvetica" w:eastAsia="Helvetica" w:hAnsi="Helvetica" w:cs="Helvetica"/>
        </w:rPr>
        <w:t>”</w:t>
      </w:r>
    </w:p>
    <w:p w14:paraId="3C0F31A2" w14:textId="27EA42A0" w:rsidR="00996C82" w:rsidRDefault="00996C82" w:rsidP="4A0A6129">
      <w:pPr>
        <w:spacing w:after="0" w:line="360" w:lineRule="auto"/>
        <w:rPr>
          <w:rFonts w:ascii="Helvetica" w:eastAsia="Helvetica" w:hAnsi="Helvetica" w:cs="Helvetica"/>
        </w:rPr>
      </w:pPr>
    </w:p>
    <w:p w14:paraId="23AD90CF" w14:textId="27C7C915" w:rsidR="121D6C0A" w:rsidRDefault="121D6C0A" w:rsidP="4A0A6129">
      <w:pPr>
        <w:spacing w:after="0" w:line="360" w:lineRule="auto"/>
        <w:rPr>
          <w:rFonts w:ascii="Helvetica" w:eastAsia="Helvetica" w:hAnsi="Helvetica" w:cs="Helvetica"/>
        </w:rPr>
      </w:pPr>
      <w:r w:rsidRPr="4A0A6129">
        <w:rPr>
          <w:rFonts w:ascii="Helvetica" w:eastAsia="Helvetica" w:hAnsi="Helvetica" w:cs="Helvetica"/>
        </w:rPr>
        <w:t>This fits with one</w:t>
      </w:r>
      <w:r w:rsidR="25412032" w:rsidRPr="4A0A6129">
        <w:rPr>
          <w:rFonts w:ascii="Helvetica" w:eastAsia="Helvetica" w:hAnsi="Helvetica" w:cs="Helvetica"/>
        </w:rPr>
        <w:t xml:space="preserve"> of the CCC’s key strategic priorities which we</w:t>
      </w:r>
      <w:r w:rsidR="00571D99" w:rsidRPr="4A0A6129">
        <w:rPr>
          <w:rFonts w:ascii="Helvetica" w:eastAsia="Helvetica" w:hAnsi="Helvetica" w:cs="Helvetica"/>
        </w:rPr>
        <w:t xml:space="preserve"> also</w:t>
      </w:r>
      <w:r w:rsidR="25412032" w:rsidRPr="4A0A6129">
        <w:rPr>
          <w:rFonts w:ascii="Helvetica" w:eastAsia="Helvetica" w:hAnsi="Helvetica" w:cs="Helvetica"/>
        </w:rPr>
        <w:t xml:space="preserve"> </w:t>
      </w:r>
      <w:r w:rsidR="49C3BC31" w:rsidRPr="4A0A6129">
        <w:rPr>
          <w:rFonts w:ascii="Helvetica" w:eastAsia="Helvetica" w:hAnsi="Helvetica" w:cs="Helvetica"/>
        </w:rPr>
        <w:t>identify with</w:t>
      </w:r>
      <w:r w:rsidRPr="4A0A6129">
        <w:rPr>
          <w:rFonts w:ascii="Helvetica" w:eastAsia="Helvetica" w:hAnsi="Helvetica" w:cs="Helvetica"/>
        </w:rPr>
        <w:t>:</w:t>
      </w:r>
    </w:p>
    <w:p w14:paraId="4CC2142D" w14:textId="2F4C726E" w:rsidR="00996C82" w:rsidRDefault="00996C82" w:rsidP="4A0A6129">
      <w:pPr>
        <w:spacing w:after="0" w:line="360" w:lineRule="auto"/>
        <w:rPr>
          <w:rFonts w:ascii="Helvetica" w:eastAsia="Helvetica" w:hAnsi="Helvetica" w:cs="Helvetica"/>
        </w:rPr>
      </w:pPr>
    </w:p>
    <w:p w14:paraId="0CFC3116" w14:textId="78A972E7" w:rsidR="418A220B" w:rsidRDefault="418A220B" w:rsidP="4A0A6129">
      <w:pPr>
        <w:spacing w:after="0" w:line="360" w:lineRule="auto"/>
        <w:rPr>
          <w:rFonts w:ascii="Helvetica" w:eastAsia="Helvetica" w:hAnsi="Helvetica" w:cs="Helvetica"/>
        </w:rPr>
      </w:pPr>
      <w:r w:rsidRPr="4A0A6129">
        <w:rPr>
          <w:rFonts w:ascii="Helvetica" w:eastAsia="Helvetica" w:hAnsi="Helvetica" w:cs="Helvetica"/>
        </w:rPr>
        <w:lastRenderedPageBreak/>
        <w:t>“</w:t>
      </w:r>
      <w:r w:rsidR="169C2EB2" w:rsidRPr="4A0A6129">
        <w:rPr>
          <w:rFonts w:ascii="Helvetica" w:eastAsia="Helvetica" w:hAnsi="Helvetica" w:cs="Helvetica"/>
          <w:i/>
          <w:iCs/>
        </w:rPr>
        <w:t>We aim for all residents to actively participate in community and city life, feel a strong sense of belonging, and feel safe. We strive to create an inclusive and equitable district that prioritises wellbeing, connection, and accessibility. We also want our district to be green and liveable, with residents and businesses thriving</w:t>
      </w:r>
      <w:r w:rsidR="169C2EB2" w:rsidRPr="4A0A6129">
        <w:rPr>
          <w:rFonts w:ascii="Helvetica" w:eastAsia="Helvetica" w:hAnsi="Helvetica" w:cs="Helvetica"/>
        </w:rPr>
        <w:t>.”</w:t>
      </w:r>
    </w:p>
    <w:p w14:paraId="021B807E" w14:textId="77777777" w:rsidR="00571D99" w:rsidRDefault="00571D99" w:rsidP="00996C82">
      <w:pPr>
        <w:spacing w:after="0" w:line="360" w:lineRule="auto"/>
        <w:rPr>
          <w:rFonts w:ascii="Helvetica" w:eastAsia="Helvetica" w:hAnsi="Helvetica" w:cs="Helvetica"/>
          <w:color w:val="414042"/>
          <w:szCs w:val="24"/>
        </w:rPr>
      </w:pPr>
    </w:p>
    <w:p w14:paraId="0488F15E" w14:textId="4FCA64CC" w:rsidR="40DFF9E8" w:rsidRDefault="40DFF9E8" w:rsidP="4A0A6129">
      <w:pPr>
        <w:spacing w:after="0" w:line="360" w:lineRule="auto"/>
        <w:rPr>
          <w:rFonts w:ascii="Helvetica" w:eastAsia="Helvetica" w:hAnsi="Helvetica" w:cs="Helvetica"/>
        </w:rPr>
      </w:pPr>
      <w:r w:rsidRPr="4A0A6129">
        <w:rPr>
          <w:rFonts w:ascii="Helvetica" w:eastAsia="Helvetica" w:hAnsi="Helvetica" w:cs="Helvetica"/>
        </w:rPr>
        <w:t>For disabled people, prioritising wellbeing, connection and accessibility is important and that is what any</w:t>
      </w:r>
      <w:r w:rsidR="00D4408F" w:rsidRPr="4A0A6129">
        <w:rPr>
          <w:rFonts w:ascii="Helvetica" w:eastAsia="Helvetica" w:hAnsi="Helvetica" w:cs="Helvetica"/>
        </w:rPr>
        <w:t xml:space="preserve"> </w:t>
      </w:r>
      <w:r w:rsidR="00A2680F" w:rsidRPr="4A0A6129">
        <w:rPr>
          <w:rFonts w:ascii="Helvetica" w:eastAsia="Helvetica" w:hAnsi="Helvetica" w:cs="Helvetica"/>
        </w:rPr>
        <w:t>effective</w:t>
      </w:r>
      <w:r w:rsidRPr="4A0A6129">
        <w:rPr>
          <w:rFonts w:ascii="Helvetica" w:eastAsia="Helvetica" w:hAnsi="Helvetica" w:cs="Helvetica"/>
        </w:rPr>
        <w:t xml:space="preserve"> transport system should </w:t>
      </w:r>
      <w:r w:rsidR="00C1086A" w:rsidRPr="4A0A6129">
        <w:rPr>
          <w:rFonts w:ascii="Helvetica" w:eastAsia="Helvetica" w:hAnsi="Helvetica" w:cs="Helvetica"/>
        </w:rPr>
        <w:t>do</w:t>
      </w:r>
      <w:r w:rsidR="21782E79" w:rsidRPr="4A0A6129">
        <w:rPr>
          <w:rFonts w:ascii="Helvetica" w:eastAsia="Helvetica" w:hAnsi="Helvetica" w:cs="Helvetica"/>
        </w:rPr>
        <w:t>.</w:t>
      </w:r>
    </w:p>
    <w:p w14:paraId="25B70D59" w14:textId="77777777" w:rsidR="00F14356" w:rsidRDefault="00F14356" w:rsidP="4A0A6129">
      <w:pPr>
        <w:spacing w:after="0" w:line="360" w:lineRule="auto"/>
        <w:rPr>
          <w:rFonts w:ascii="Helvetica" w:eastAsia="Helvetica" w:hAnsi="Helvetica" w:cs="Helvetica"/>
        </w:rPr>
      </w:pPr>
    </w:p>
    <w:p w14:paraId="48237006" w14:textId="3E1A3C79" w:rsidR="00F14356" w:rsidRDefault="00F14356" w:rsidP="4A0A6129">
      <w:pPr>
        <w:spacing w:after="0" w:line="360" w:lineRule="auto"/>
        <w:rPr>
          <w:rFonts w:ascii="Helvetica" w:eastAsia="Helvetica" w:hAnsi="Helvetica" w:cs="Helvetica"/>
        </w:rPr>
      </w:pPr>
      <w:r w:rsidRPr="4A0A6129">
        <w:rPr>
          <w:rFonts w:ascii="Helvetica" w:eastAsia="Helvetica" w:hAnsi="Helvetica" w:cs="Helvetica"/>
        </w:rPr>
        <w:t xml:space="preserve">We are also pleased to see that the CCC recognises </w:t>
      </w:r>
      <w:r w:rsidR="009C781A" w:rsidRPr="4A0A6129">
        <w:rPr>
          <w:rFonts w:ascii="Helvetica" w:eastAsia="Helvetica" w:hAnsi="Helvetica" w:cs="Helvetica"/>
        </w:rPr>
        <w:t xml:space="preserve">that one </w:t>
      </w:r>
      <w:r w:rsidR="002F5781" w:rsidRPr="4A0A6129">
        <w:rPr>
          <w:rFonts w:ascii="Helvetica" w:eastAsia="Helvetica" w:hAnsi="Helvetica" w:cs="Helvetica"/>
        </w:rPr>
        <w:t>of the ways in which it will judge that the city has a more effective transport system is through it being able to, ‘Meet the needs of all residents</w:t>
      </w:r>
      <w:r w:rsidR="0002791D" w:rsidRPr="4A0A6129">
        <w:rPr>
          <w:rFonts w:ascii="Helvetica" w:eastAsia="Helvetica" w:hAnsi="Helvetica" w:cs="Helvetica"/>
        </w:rPr>
        <w:t xml:space="preserve"> regardless of age, ability, or financial means.’</w:t>
      </w:r>
    </w:p>
    <w:p w14:paraId="32973216" w14:textId="18772476" w:rsidR="00996C82" w:rsidRDefault="00996C82" w:rsidP="4A0A6129">
      <w:pPr>
        <w:spacing w:after="0" w:line="360" w:lineRule="auto"/>
        <w:rPr>
          <w:rFonts w:ascii="Helvetica" w:eastAsia="Helvetica" w:hAnsi="Helvetica" w:cs="Helvetica"/>
        </w:rPr>
      </w:pPr>
    </w:p>
    <w:p w14:paraId="41CA6867" w14:textId="3EA438B5" w:rsidR="21782E79" w:rsidRDefault="21782E79" w:rsidP="4A0A6129">
      <w:pPr>
        <w:spacing w:after="0" w:line="360" w:lineRule="auto"/>
        <w:rPr>
          <w:rFonts w:ascii="Helvetica" w:eastAsia="Helvetica" w:hAnsi="Helvetica" w:cs="Helvetica"/>
        </w:rPr>
      </w:pPr>
      <w:r w:rsidRPr="4A0A6129">
        <w:rPr>
          <w:rFonts w:ascii="Helvetica" w:eastAsia="Helvetica" w:hAnsi="Helvetica" w:cs="Helvetica"/>
        </w:rPr>
        <w:t xml:space="preserve">The primary issue is how will the CCC </w:t>
      </w:r>
      <w:r w:rsidR="0028491C" w:rsidRPr="4A0A6129">
        <w:rPr>
          <w:rFonts w:ascii="Helvetica" w:eastAsia="Helvetica" w:hAnsi="Helvetica" w:cs="Helvetica"/>
        </w:rPr>
        <w:t>translate</w:t>
      </w:r>
      <w:r w:rsidR="00BA14AA" w:rsidRPr="4A0A6129">
        <w:rPr>
          <w:rFonts w:ascii="Helvetica" w:eastAsia="Helvetica" w:hAnsi="Helvetica" w:cs="Helvetica"/>
        </w:rPr>
        <w:t xml:space="preserve"> the</w:t>
      </w:r>
      <w:r w:rsidR="00840F2F" w:rsidRPr="4A0A6129">
        <w:rPr>
          <w:rFonts w:ascii="Helvetica" w:eastAsia="Helvetica" w:hAnsi="Helvetica" w:cs="Helvetica"/>
        </w:rPr>
        <w:t xml:space="preserve"> vision</w:t>
      </w:r>
      <w:r w:rsidR="00300F96" w:rsidRPr="4A0A6129">
        <w:rPr>
          <w:rFonts w:ascii="Helvetica" w:eastAsia="Helvetica" w:hAnsi="Helvetica" w:cs="Helvetica"/>
        </w:rPr>
        <w:t xml:space="preserve"> around creating a more </w:t>
      </w:r>
      <w:r w:rsidR="001D166C" w:rsidRPr="4A0A6129">
        <w:rPr>
          <w:rFonts w:ascii="Helvetica" w:eastAsia="Helvetica" w:hAnsi="Helvetica" w:cs="Helvetica"/>
        </w:rPr>
        <w:t>accessible</w:t>
      </w:r>
      <w:r w:rsidR="00243335" w:rsidRPr="4A0A6129">
        <w:rPr>
          <w:rFonts w:ascii="Helvetica" w:eastAsia="Helvetica" w:hAnsi="Helvetica" w:cs="Helvetica"/>
        </w:rPr>
        <w:t xml:space="preserve"> transport</w:t>
      </w:r>
      <w:r w:rsidR="00300F96" w:rsidRPr="4A0A6129">
        <w:rPr>
          <w:rFonts w:ascii="Helvetica" w:eastAsia="Helvetica" w:hAnsi="Helvetica" w:cs="Helvetica"/>
        </w:rPr>
        <w:t xml:space="preserve"> system </w:t>
      </w:r>
      <w:r w:rsidR="00BA14AA" w:rsidRPr="4A0A6129">
        <w:rPr>
          <w:rFonts w:ascii="Helvetica" w:eastAsia="Helvetica" w:hAnsi="Helvetica" w:cs="Helvetica"/>
        </w:rPr>
        <w:t xml:space="preserve">into reality </w:t>
      </w:r>
      <w:r w:rsidRPr="4A0A6129">
        <w:rPr>
          <w:rFonts w:ascii="Helvetica" w:eastAsia="Helvetica" w:hAnsi="Helvetica" w:cs="Helvetica"/>
        </w:rPr>
        <w:t xml:space="preserve">alongside </w:t>
      </w:r>
      <w:r w:rsidR="00300F96" w:rsidRPr="4A0A6129">
        <w:rPr>
          <w:rFonts w:ascii="Helvetica" w:eastAsia="Helvetica" w:hAnsi="Helvetica" w:cs="Helvetica"/>
        </w:rPr>
        <w:t>its other partners in The Greater Christchurch Partnership</w:t>
      </w:r>
      <w:r w:rsidR="00727272" w:rsidRPr="4A0A6129">
        <w:rPr>
          <w:rFonts w:ascii="Helvetica" w:eastAsia="Helvetica" w:hAnsi="Helvetica" w:cs="Helvetica"/>
        </w:rPr>
        <w:t xml:space="preserve"> </w:t>
      </w:r>
      <w:r w:rsidRPr="4A0A6129">
        <w:rPr>
          <w:rFonts w:ascii="Helvetica" w:eastAsia="Helvetica" w:hAnsi="Helvetica" w:cs="Helvetica"/>
        </w:rPr>
        <w:t>over the next 30 years</w:t>
      </w:r>
      <w:r w:rsidR="0028491C" w:rsidRPr="4A0A6129">
        <w:rPr>
          <w:rFonts w:ascii="Helvetica" w:eastAsia="Helvetica" w:hAnsi="Helvetica" w:cs="Helvetica"/>
        </w:rPr>
        <w:t>?</w:t>
      </w:r>
    </w:p>
    <w:p w14:paraId="7D4AAC3C" w14:textId="77777777" w:rsidR="009C1930" w:rsidRDefault="009C1930" w:rsidP="4A0A6129">
      <w:pPr>
        <w:spacing w:after="0" w:line="360" w:lineRule="auto"/>
        <w:rPr>
          <w:rFonts w:ascii="Helvetica" w:eastAsia="Helvetica" w:hAnsi="Helvetica" w:cs="Helvetica"/>
        </w:rPr>
      </w:pPr>
    </w:p>
    <w:p w14:paraId="09A32C07" w14:textId="71D25E8B" w:rsidR="009C1930" w:rsidRDefault="00243335" w:rsidP="4A0A6129">
      <w:pPr>
        <w:spacing w:after="0" w:line="360" w:lineRule="auto"/>
        <w:rPr>
          <w:rFonts w:ascii="Helvetica" w:eastAsia="Helvetica" w:hAnsi="Helvetica" w:cs="Helvetica"/>
        </w:rPr>
      </w:pPr>
      <w:r w:rsidRPr="4A0A6129">
        <w:rPr>
          <w:rFonts w:ascii="Helvetica" w:eastAsia="Helvetica" w:hAnsi="Helvetica" w:cs="Helvetica"/>
        </w:rPr>
        <w:t>The</w:t>
      </w:r>
      <w:r w:rsidR="6A916863" w:rsidRPr="4A0A6129">
        <w:rPr>
          <w:rFonts w:ascii="Helvetica" w:eastAsia="Helvetica" w:hAnsi="Helvetica" w:cs="Helvetica"/>
        </w:rPr>
        <w:t xml:space="preserve"> best</w:t>
      </w:r>
      <w:r w:rsidRPr="4A0A6129">
        <w:rPr>
          <w:rFonts w:ascii="Helvetica" w:eastAsia="Helvetica" w:hAnsi="Helvetica" w:cs="Helvetica"/>
        </w:rPr>
        <w:t xml:space="preserve"> way of doing </w:t>
      </w:r>
      <w:r w:rsidR="00FC1349" w:rsidRPr="4A0A6129">
        <w:rPr>
          <w:rFonts w:ascii="Helvetica" w:eastAsia="Helvetica" w:hAnsi="Helvetica" w:cs="Helvetica"/>
        </w:rPr>
        <w:t>this would be to</w:t>
      </w:r>
      <w:r w:rsidRPr="4A0A6129">
        <w:rPr>
          <w:rFonts w:ascii="Helvetica" w:eastAsia="Helvetica" w:hAnsi="Helvetica" w:cs="Helvetica"/>
        </w:rPr>
        <w:t xml:space="preserve"> ensure that the</w:t>
      </w:r>
      <w:r w:rsidR="009C1930" w:rsidRPr="4A0A6129">
        <w:rPr>
          <w:rFonts w:ascii="Helvetica" w:eastAsia="Helvetica" w:hAnsi="Helvetica" w:cs="Helvetica"/>
        </w:rPr>
        <w:t xml:space="preserve"> voices of disabled people </w:t>
      </w:r>
      <w:r w:rsidR="00945DF5" w:rsidRPr="4A0A6129">
        <w:rPr>
          <w:rFonts w:ascii="Helvetica" w:eastAsia="Helvetica" w:hAnsi="Helvetica" w:cs="Helvetica"/>
        </w:rPr>
        <w:t xml:space="preserve">continue to be </w:t>
      </w:r>
      <w:r w:rsidR="00F62832" w:rsidRPr="4A0A6129">
        <w:rPr>
          <w:rFonts w:ascii="Helvetica" w:eastAsia="Helvetica" w:hAnsi="Helvetica" w:cs="Helvetica"/>
        </w:rPr>
        <w:t>elevated as one of the key stakeholders in the co-design of accessible transport systems and solutions.</w:t>
      </w:r>
    </w:p>
    <w:p w14:paraId="4C527A39" w14:textId="77777777" w:rsidR="00F62832" w:rsidRDefault="00F62832" w:rsidP="4A0A6129">
      <w:pPr>
        <w:spacing w:after="0" w:line="360" w:lineRule="auto"/>
        <w:rPr>
          <w:rFonts w:ascii="Helvetica" w:eastAsia="Helvetica" w:hAnsi="Helvetica" w:cs="Helvetica"/>
        </w:rPr>
      </w:pPr>
    </w:p>
    <w:p w14:paraId="77A99279" w14:textId="1B4D8C7A" w:rsidR="00F62832" w:rsidRDefault="00F62832" w:rsidP="4A0A6129">
      <w:pPr>
        <w:spacing w:after="0" w:line="360" w:lineRule="auto"/>
        <w:rPr>
          <w:rFonts w:ascii="Helvetica" w:eastAsia="Helvetica" w:hAnsi="Helvetica" w:cs="Helvetica"/>
        </w:rPr>
      </w:pPr>
      <w:r w:rsidRPr="4A0A6129">
        <w:rPr>
          <w:rFonts w:ascii="Helvetica" w:eastAsia="Helvetica" w:hAnsi="Helvetica" w:cs="Helvetica"/>
        </w:rPr>
        <w:t xml:space="preserve">We acknowledge </w:t>
      </w:r>
      <w:proofErr w:type="spellStart"/>
      <w:r w:rsidRPr="4A0A6129">
        <w:rPr>
          <w:rFonts w:ascii="Helvetica" w:eastAsia="Helvetica" w:hAnsi="Helvetica" w:cs="Helvetica"/>
        </w:rPr>
        <w:t>ECan’s</w:t>
      </w:r>
      <w:proofErr w:type="spellEnd"/>
      <w:r w:rsidRPr="4A0A6129">
        <w:rPr>
          <w:rFonts w:ascii="Helvetica" w:eastAsia="Helvetica" w:hAnsi="Helvetica" w:cs="Helvetica"/>
        </w:rPr>
        <w:t xml:space="preserve"> </w:t>
      </w:r>
      <w:r w:rsidR="004B6E58" w:rsidRPr="4A0A6129">
        <w:rPr>
          <w:rFonts w:ascii="Helvetica" w:eastAsia="Helvetica" w:hAnsi="Helvetica" w:cs="Helvetica"/>
        </w:rPr>
        <w:t xml:space="preserve">Accessibility </w:t>
      </w:r>
      <w:r w:rsidR="10EA9F86" w:rsidRPr="4A0A6129">
        <w:rPr>
          <w:rFonts w:ascii="Helvetica" w:eastAsia="Helvetica" w:hAnsi="Helvetica" w:cs="Helvetica"/>
        </w:rPr>
        <w:t>Reference</w:t>
      </w:r>
      <w:r w:rsidR="004B6E58" w:rsidRPr="4A0A6129">
        <w:rPr>
          <w:rFonts w:ascii="Helvetica" w:eastAsia="Helvetica" w:hAnsi="Helvetica" w:cs="Helvetica"/>
        </w:rPr>
        <w:t xml:space="preserve"> Group</w:t>
      </w:r>
      <w:r w:rsidR="00FD6AF7" w:rsidRPr="4A0A6129">
        <w:rPr>
          <w:rFonts w:ascii="Helvetica" w:eastAsia="Helvetica" w:hAnsi="Helvetica" w:cs="Helvetica"/>
        </w:rPr>
        <w:t xml:space="preserve"> </w:t>
      </w:r>
      <w:r w:rsidR="004B6E58" w:rsidRPr="4A0A6129">
        <w:rPr>
          <w:rFonts w:ascii="Helvetica" w:eastAsia="Helvetica" w:hAnsi="Helvetica" w:cs="Helvetica"/>
        </w:rPr>
        <w:t xml:space="preserve">that </w:t>
      </w:r>
      <w:r w:rsidR="00CD18A4" w:rsidRPr="4A0A6129">
        <w:rPr>
          <w:rFonts w:ascii="Helvetica" w:eastAsia="Helvetica" w:hAnsi="Helvetica" w:cs="Helvetica"/>
        </w:rPr>
        <w:t>inputs on disability related</w:t>
      </w:r>
      <w:r w:rsidR="004B6E58" w:rsidRPr="4A0A6129">
        <w:rPr>
          <w:rFonts w:ascii="Helvetica" w:eastAsia="Helvetica" w:hAnsi="Helvetica" w:cs="Helvetica"/>
        </w:rPr>
        <w:t xml:space="preserve"> transport issues to that council.</w:t>
      </w:r>
    </w:p>
    <w:p w14:paraId="2578D5D5" w14:textId="77777777" w:rsidR="004B6E58" w:rsidRDefault="004B6E58" w:rsidP="4A0A6129">
      <w:pPr>
        <w:spacing w:after="0" w:line="360" w:lineRule="auto"/>
        <w:rPr>
          <w:rFonts w:ascii="Helvetica" w:eastAsia="Helvetica" w:hAnsi="Helvetica" w:cs="Helvetica"/>
        </w:rPr>
      </w:pPr>
    </w:p>
    <w:p w14:paraId="2DD21143" w14:textId="4AE1EEEA" w:rsidR="00D4408F" w:rsidRDefault="00FD6AF7" w:rsidP="4A0A6129">
      <w:pPr>
        <w:spacing w:after="0" w:line="360" w:lineRule="auto"/>
        <w:rPr>
          <w:rFonts w:ascii="Helvetica" w:eastAsia="Helvetica" w:hAnsi="Helvetica" w:cs="Helvetica"/>
        </w:rPr>
      </w:pPr>
      <w:r w:rsidRPr="4A0A6129">
        <w:rPr>
          <w:rFonts w:ascii="Helvetica" w:eastAsia="Helvetica" w:hAnsi="Helvetica" w:cs="Helvetica"/>
        </w:rPr>
        <w:t>Similarly, the</w:t>
      </w:r>
      <w:r w:rsidR="00177CBF" w:rsidRPr="4A0A6129">
        <w:rPr>
          <w:rFonts w:ascii="Helvetica" w:eastAsia="Helvetica" w:hAnsi="Helvetica" w:cs="Helvetica"/>
        </w:rPr>
        <w:t xml:space="preserve"> CCC’s own</w:t>
      </w:r>
      <w:r w:rsidR="00C85689" w:rsidRPr="4A0A6129">
        <w:rPr>
          <w:rFonts w:ascii="Helvetica" w:eastAsia="Helvetica" w:hAnsi="Helvetica" w:cs="Helvetica"/>
        </w:rPr>
        <w:t xml:space="preserve"> Accessibility </w:t>
      </w:r>
      <w:r w:rsidR="7657535F" w:rsidRPr="4A0A6129">
        <w:rPr>
          <w:rFonts w:ascii="Helvetica" w:eastAsia="Helvetica" w:hAnsi="Helvetica" w:cs="Helvetica"/>
        </w:rPr>
        <w:t>Advisory</w:t>
      </w:r>
      <w:r w:rsidR="00C85689" w:rsidRPr="4A0A6129">
        <w:rPr>
          <w:rFonts w:ascii="Helvetica" w:eastAsia="Helvetica" w:hAnsi="Helvetica" w:cs="Helvetica"/>
        </w:rPr>
        <w:t xml:space="preserve"> Group plays a similar role in t</w:t>
      </w:r>
      <w:r w:rsidR="00D35682" w:rsidRPr="4A0A6129">
        <w:rPr>
          <w:rFonts w:ascii="Helvetica" w:eastAsia="Helvetica" w:hAnsi="Helvetica" w:cs="Helvetica"/>
        </w:rPr>
        <w:t xml:space="preserve">erms of </w:t>
      </w:r>
      <w:r w:rsidR="00D4408F" w:rsidRPr="4A0A6129">
        <w:rPr>
          <w:rFonts w:ascii="Helvetica" w:eastAsia="Helvetica" w:hAnsi="Helvetica" w:cs="Helvetica"/>
        </w:rPr>
        <w:t>city council related accessibility</w:t>
      </w:r>
      <w:r w:rsidR="00D52BED" w:rsidRPr="4A0A6129">
        <w:rPr>
          <w:rFonts w:ascii="Helvetica" w:eastAsia="Helvetica" w:hAnsi="Helvetica" w:cs="Helvetica"/>
        </w:rPr>
        <w:t xml:space="preserve"> transport</w:t>
      </w:r>
      <w:r w:rsidR="00D4408F" w:rsidRPr="4A0A6129">
        <w:rPr>
          <w:rFonts w:ascii="Helvetica" w:eastAsia="Helvetica" w:hAnsi="Helvetica" w:cs="Helvetica"/>
        </w:rPr>
        <w:t xml:space="preserve"> issues over which it has jurisdiction</w:t>
      </w:r>
      <w:r w:rsidR="00D52BED" w:rsidRPr="4A0A6129">
        <w:rPr>
          <w:rFonts w:ascii="Helvetica" w:eastAsia="Helvetica" w:hAnsi="Helvetica" w:cs="Helvetica"/>
        </w:rPr>
        <w:t>, including</w:t>
      </w:r>
      <w:r w:rsidR="00422ED9" w:rsidRPr="4A0A6129">
        <w:rPr>
          <w:rFonts w:ascii="Helvetica" w:eastAsia="Helvetica" w:hAnsi="Helvetica" w:cs="Helvetica"/>
        </w:rPr>
        <w:t xml:space="preserve"> the placement of</w:t>
      </w:r>
      <w:r w:rsidR="00D52BED" w:rsidRPr="4A0A6129">
        <w:rPr>
          <w:rFonts w:ascii="Helvetica" w:eastAsia="Helvetica" w:hAnsi="Helvetica" w:cs="Helvetica"/>
        </w:rPr>
        <w:t xml:space="preserve"> bus stops</w:t>
      </w:r>
      <w:r w:rsidR="00565713" w:rsidRPr="4A0A6129">
        <w:rPr>
          <w:rFonts w:ascii="Helvetica" w:eastAsia="Helvetica" w:hAnsi="Helvetica" w:cs="Helvetica"/>
        </w:rPr>
        <w:t xml:space="preserve"> and supporting infrastructure</w:t>
      </w:r>
      <w:r w:rsidR="00D4408F" w:rsidRPr="4A0A6129">
        <w:rPr>
          <w:rFonts w:ascii="Helvetica" w:eastAsia="Helvetica" w:hAnsi="Helvetica" w:cs="Helvetica"/>
        </w:rPr>
        <w:t>.</w:t>
      </w:r>
    </w:p>
    <w:p w14:paraId="5E198B62" w14:textId="77777777" w:rsidR="00D52BED" w:rsidRDefault="00D52BED" w:rsidP="4A0A6129">
      <w:pPr>
        <w:spacing w:after="0" w:line="360" w:lineRule="auto"/>
        <w:rPr>
          <w:rFonts w:ascii="Helvetica" w:eastAsia="Helvetica" w:hAnsi="Helvetica" w:cs="Helvetica"/>
        </w:rPr>
      </w:pPr>
    </w:p>
    <w:p w14:paraId="1ACFB336" w14:textId="40F257C1" w:rsidR="00E00509" w:rsidRDefault="00202885" w:rsidP="4A0A6129">
      <w:pPr>
        <w:spacing w:after="0" w:line="360" w:lineRule="auto"/>
        <w:rPr>
          <w:rFonts w:ascii="Helvetica" w:eastAsia="Helvetica" w:hAnsi="Helvetica" w:cs="Helvetica"/>
        </w:rPr>
      </w:pPr>
      <w:r w:rsidRPr="4A0A6129">
        <w:rPr>
          <w:rFonts w:ascii="Helvetica" w:eastAsia="Helvetica" w:hAnsi="Helvetica" w:cs="Helvetica"/>
        </w:rPr>
        <w:t>With</w:t>
      </w:r>
      <w:r w:rsidR="00A23AB5" w:rsidRPr="4A0A6129">
        <w:rPr>
          <w:rFonts w:ascii="Helvetica" w:eastAsia="Helvetica" w:hAnsi="Helvetica" w:cs="Helvetica"/>
        </w:rPr>
        <w:t xml:space="preserve"> these factors in mind, we</w:t>
      </w:r>
      <w:r w:rsidR="00293C93" w:rsidRPr="4A0A6129">
        <w:rPr>
          <w:rFonts w:ascii="Helvetica" w:eastAsia="Helvetica" w:hAnsi="Helvetica" w:cs="Helvetica"/>
        </w:rPr>
        <w:t xml:space="preserve"> </w:t>
      </w:r>
      <w:r w:rsidR="00A23AB5" w:rsidRPr="4A0A6129">
        <w:rPr>
          <w:rFonts w:ascii="Helvetica" w:eastAsia="Helvetica" w:hAnsi="Helvetica" w:cs="Helvetica"/>
        </w:rPr>
        <w:t>make the following recommendation</w:t>
      </w:r>
      <w:r w:rsidR="00090AE4" w:rsidRPr="4A0A6129">
        <w:rPr>
          <w:rFonts w:ascii="Helvetica" w:eastAsia="Helvetica" w:hAnsi="Helvetica" w:cs="Helvetica"/>
        </w:rPr>
        <w:t>:</w:t>
      </w:r>
      <w:r w:rsidR="00A23AB5" w:rsidRPr="4A0A6129">
        <w:rPr>
          <w:rFonts w:ascii="Helvetica" w:eastAsia="Helvetica" w:hAnsi="Helvetica" w:cs="Helvetica"/>
        </w:rPr>
        <w:t xml:space="preserve"> </w:t>
      </w:r>
      <w:r w:rsidR="00293C93" w:rsidRPr="4A0A6129">
        <w:rPr>
          <w:rFonts w:ascii="Helvetica" w:eastAsia="Helvetica" w:hAnsi="Helvetica" w:cs="Helvetica"/>
        </w:rPr>
        <w:t xml:space="preserve"> </w:t>
      </w:r>
    </w:p>
    <w:p w14:paraId="663DEFEB" w14:textId="77777777" w:rsidR="00E13348" w:rsidRDefault="00E13348" w:rsidP="4A0A6129">
      <w:pPr>
        <w:spacing w:after="0" w:line="360" w:lineRule="auto"/>
        <w:rPr>
          <w:rFonts w:ascii="Helvetica" w:eastAsia="Helvetica" w:hAnsi="Helvetica" w:cs="Helvetica"/>
        </w:rPr>
      </w:pPr>
    </w:p>
    <w:tbl>
      <w:tblPr>
        <w:tblStyle w:val="TableGrid"/>
        <w:tblW w:w="0" w:type="auto"/>
        <w:tblLook w:val="04A0" w:firstRow="1" w:lastRow="0" w:firstColumn="1" w:lastColumn="0" w:noHBand="0" w:noVBand="1"/>
      </w:tblPr>
      <w:tblGrid>
        <w:gridCol w:w="9016"/>
      </w:tblGrid>
      <w:tr w:rsidR="00E13348" w14:paraId="110121D7" w14:textId="77777777" w:rsidTr="4BF924A5">
        <w:tc>
          <w:tcPr>
            <w:tcW w:w="9016" w:type="dxa"/>
          </w:tcPr>
          <w:p w14:paraId="7559CC57" w14:textId="61C3B936" w:rsidR="00E13348" w:rsidRDefault="0E343006" w:rsidP="4A0A6129">
            <w:pPr>
              <w:spacing w:after="0" w:line="360" w:lineRule="auto"/>
              <w:rPr>
                <w:rFonts w:ascii="Helvetica" w:eastAsia="Helvetica" w:hAnsi="Helvetica" w:cs="Helvetica"/>
              </w:rPr>
            </w:pPr>
            <w:r w:rsidRPr="4BF924A5">
              <w:rPr>
                <w:rFonts w:ascii="Helvetica" w:eastAsia="Helvetica" w:hAnsi="Helvetica" w:cs="Helvetica"/>
                <w:b/>
                <w:bCs/>
              </w:rPr>
              <w:t>Recommendation 2:</w:t>
            </w:r>
            <w:r w:rsidRPr="4BF924A5">
              <w:rPr>
                <w:rFonts w:ascii="Helvetica" w:eastAsia="Helvetica" w:hAnsi="Helvetica" w:cs="Helvetica"/>
              </w:rPr>
              <w:t xml:space="preserve"> that the CCC recognise disabled people as a</w:t>
            </w:r>
            <w:r w:rsidR="00840F2F" w:rsidRPr="4BF924A5">
              <w:rPr>
                <w:rFonts w:ascii="Helvetica" w:eastAsia="Helvetica" w:hAnsi="Helvetica" w:cs="Helvetica"/>
              </w:rPr>
              <w:t xml:space="preserve"> key</w:t>
            </w:r>
            <w:r w:rsidRPr="4BF924A5">
              <w:rPr>
                <w:rFonts w:ascii="Helvetica" w:eastAsia="Helvetica" w:hAnsi="Helvetica" w:cs="Helvetica"/>
              </w:rPr>
              <w:t xml:space="preserve"> </w:t>
            </w:r>
            <w:r w:rsidR="53180DE8" w:rsidRPr="4BF924A5">
              <w:rPr>
                <w:rFonts w:ascii="Helvetica" w:eastAsia="Helvetica" w:hAnsi="Helvetica" w:cs="Helvetica"/>
              </w:rPr>
              <w:t xml:space="preserve">stakeholder </w:t>
            </w:r>
            <w:r w:rsidRPr="4BF924A5">
              <w:rPr>
                <w:rFonts w:ascii="Helvetica" w:eastAsia="Helvetica" w:hAnsi="Helvetica" w:cs="Helvetica"/>
              </w:rPr>
              <w:t xml:space="preserve">in all aspects of long-term transport planning and development. </w:t>
            </w:r>
          </w:p>
        </w:tc>
      </w:tr>
    </w:tbl>
    <w:p w14:paraId="72329A1C" w14:textId="77777777" w:rsidR="00E13348" w:rsidRDefault="00E13348" w:rsidP="4A0A6129">
      <w:pPr>
        <w:spacing w:after="0" w:line="360" w:lineRule="auto"/>
        <w:rPr>
          <w:rFonts w:ascii="Helvetica" w:eastAsia="Helvetica" w:hAnsi="Helvetica" w:cs="Helvetica"/>
        </w:rPr>
      </w:pPr>
    </w:p>
    <w:p w14:paraId="1E9A590E" w14:textId="77777777" w:rsidR="00456D56" w:rsidRDefault="00456D56" w:rsidP="4A0A6129">
      <w:pPr>
        <w:spacing w:after="0" w:line="360" w:lineRule="auto"/>
        <w:rPr>
          <w:rFonts w:ascii="Helvetica" w:eastAsia="Helvetica" w:hAnsi="Helvetica" w:cs="Helvetica"/>
        </w:rPr>
      </w:pPr>
    </w:p>
    <w:p w14:paraId="7D08227C" w14:textId="0252DEDB" w:rsidR="70DAB987" w:rsidRDefault="70DAB987" w:rsidP="4A0A6129">
      <w:pPr>
        <w:spacing w:after="0" w:line="360" w:lineRule="auto"/>
        <w:rPr>
          <w:rFonts w:ascii="Helvetica" w:eastAsia="Helvetica" w:hAnsi="Helvetica" w:cs="Helvetica"/>
          <w:b/>
          <w:bCs/>
        </w:rPr>
      </w:pPr>
      <w:r w:rsidRPr="4A0A6129">
        <w:rPr>
          <w:rFonts w:ascii="Helvetica" w:eastAsia="Helvetica" w:hAnsi="Helvetica" w:cs="Helvetica"/>
          <w:b/>
          <w:bCs/>
        </w:rPr>
        <w:lastRenderedPageBreak/>
        <w:t>2.) Do you agree with the strategic challenges identified in Ōtautahi Christchurch Future Transport?</w:t>
      </w:r>
    </w:p>
    <w:p w14:paraId="6FB05E9A" w14:textId="77777777" w:rsidR="00402C11" w:rsidRDefault="00402C11" w:rsidP="4A0A6129">
      <w:pPr>
        <w:spacing w:after="0" w:line="360" w:lineRule="auto"/>
        <w:rPr>
          <w:rFonts w:ascii="Helvetica" w:eastAsia="Helvetica" w:hAnsi="Helvetica" w:cs="Helvetica"/>
          <w:b/>
          <w:bCs/>
        </w:rPr>
      </w:pPr>
    </w:p>
    <w:p w14:paraId="583CB5A0" w14:textId="21BA74B8" w:rsidR="00402C11" w:rsidRDefault="00DB570E" w:rsidP="4A0A6129">
      <w:pPr>
        <w:spacing w:after="0" w:line="360" w:lineRule="auto"/>
        <w:rPr>
          <w:rFonts w:ascii="Helvetica" w:eastAsia="Helvetica" w:hAnsi="Helvetica" w:cs="Helvetica"/>
        </w:rPr>
      </w:pPr>
      <w:r w:rsidRPr="4A0A6129">
        <w:rPr>
          <w:rFonts w:ascii="Helvetica" w:eastAsia="Helvetica" w:hAnsi="Helvetica" w:cs="Helvetica"/>
        </w:rPr>
        <w:t xml:space="preserve">DPA </w:t>
      </w:r>
      <w:r w:rsidR="00585328" w:rsidRPr="4A0A6129">
        <w:rPr>
          <w:rFonts w:ascii="Helvetica" w:eastAsia="Helvetica" w:hAnsi="Helvetica" w:cs="Helvetica"/>
        </w:rPr>
        <w:t>agrees with</w:t>
      </w:r>
      <w:r w:rsidR="00974EF2" w:rsidRPr="4A0A6129">
        <w:rPr>
          <w:rFonts w:ascii="Helvetica" w:eastAsia="Helvetica" w:hAnsi="Helvetica" w:cs="Helvetica"/>
        </w:rPr>
        <w:t xml:space="preserve"> all</w:t>
      </w:r>
      <w:r w:rsidR="00585328" w:rsidRPr="4A0A6129">
        <w:rPr>
          <w:rFonts w:ascii="Helvetica" w:eastAsia="Helvetica" w:hAnsi="Helvetica" w:cs="Helvetica"/>
        </w:rPr>
        <w:t xml:space="preserve"> the strategic challenges identified in</w:t>
      </w:r>
      <w:r w:rsidR="00441B20" w:rsidRPr="4A0A6129">
        <w:rPr>
          <w:rFonts w:ascii="Helvetica" w:eastAsia="Helvetica" w:hAnsi="Helvetica" w:cs="Helvetica"/>
        </w:rPr>
        <w:t xml:space="preserve"> the document around:</w:t>
      </w:r>
    </w:p>
    <w:p w14:paraId="606638D7" w14:textId="77777777" w:rsidR="00441B20" w:rsidRDefault="00441B20" w:rsidP="4A0A6129">
      <w:pPr>
        <w:spacing w:after="0" w:line="360" w:lineRule="auto"/>
        <w:rPr>
          <w:rFonts w:ascii="Helvetica" w:eastAsia="Helvetica" w:hAnsi="Helvetica" w:cs="Helvetica"/>
        </w:rPr>
      </w:pPr>
    </w:p>
    <w:p w14:paraId="1F8FC276" w14:textId="5779E702" w:rsidR="00441B20" w:rsidRDefault="00441B20" w:rsidP="4A0A6129">
      <w:pPr>
        <w:pStyle w:val="ListParagraph"/>
        <w:numPr>
          <w:ilvl w:val="0"/>
          <w:numId w:val="11"/>
        </w:numPr>
        <w:spacing w:after="0" w:line="360" w:lineRule="auto"/>
        <w:rPr>
          <w:rFonts w:ascii="Helvetica" w:eastAsia="Helvetica" w:hAnsi="Helvetica" w:cs="Helvetica"/>
        </w:rPr>
      </w:pPr>
      <w:r w:rsidRPr="4A0A6129">
        <w:rPr>
          <w:rFonts w:ascii="Helvetica" w:eastAsia="Helvetica" w:hAnsi="Helvetica" w:cs="Helvetica"/>
        </w:rPr>
        <w:t>Planning for growth</w:t>
      </w:r>
      <w:r w:rsidR="09116E81" w:rsidRPr="4A0A6129">
        <w:rPr>
          <w:rFonts w:ascii="Helvetica" w:eastAsia="Helvetica" w:hAnsi="Helvetica" w:cs="Helvetica"/>
        </w:rPr>
        <w:t>.</w:t>
      </w:r>
    </w:p>
    <w:p w14:paraId="48260306" w14:textId="139F50F3" w:rsidR="00441B20" w:rsidRDefault="00441B20" w:rsidP="4A0A6129">
      <w:pPr>
        <w:pStyle w:val="ListParagraph"/>
        <w:numPr>
          <w:ilvl w:val="0"/>
          <w:numId w:val="11"/>
        </w:numPr>
        <w:spacing w:after="0" w:line="360" w:lineRule="auto"/>
        <w:rPr>
          <w:rFonts w:ascii="Helvetica" w:eastAsia="Helvetica" w:hAnsi="Helvetica" w:cs="Helvetica"/>
        </w:rPr>
      </w:pPr>
      <w:r w:rsidRPr="4A0A6129">
        <w:rPr>
          <w:rFonts w:ascii="Helvetica" w:eastAsia="Helvetica" w:hAnsi="Helvetica" w:cs="Helvetica"/>
        </w:rPr>
        <w:t>Reducing emissions</w:t>
      </w:r>
      <w:r w:rsidR="00C28BD9" w:rsidRPr="4A0A6129">
        <w:rPr>
          <w:rFonts w:ascii="Helvetica" w:eastAsia="Helvetica" w:hAnsi="Helvetica" w:cs="Helvetica"/>
        </w:rPr>
        <w:t>.</w:t>
      </w:r>
    </w:p>
    <w:p w14:paraId="5C70C30F" w14:textId="7BD1EA5B" w:rsidR="00441B20" w:rsidRDefault="00441B20" w:rsidP="4A0A6129">
      <w:pPr>
        <w:pStyle w:val="ListParagraph"/>
        <w:numPr>
          <w:ilvl w:val="0"/>
          <w:numId w:val="11"/>
        </w:numPr>
        <w:spacing w:after="0" w:line="360" w:lineRule="auto"/>
        <w:rPr>
          <w:rFonts w:ascii="Helvetica" w:eastAsia="Helvetica" w:hAnsi="Helvetica" w:cs="Helvetica"/>
        </w:rPr>
      </w:pPr>
      <w:r w:rsidRPr="4A0A6129">
        <w:rPr>
          <w:rFonts w:ascii="Helvetica" w:eastAsia="Helvetica" w:hAnsi="Helvetica" w:cs="Helvetica"/>
        </w:rPr>
        <w:t>Managing natural hazard risks</w:t>
      </w:r>
      <w:r w:rsidR="58143851" w:rsidRPr="4A0A6129">
        <w:rPr>
          <w:rFonts w:ascii="Helvetica" w:eastAsia="Helvetica" w:hAnsi="Helvetica" w:cs="Helvetica"/>
        </w:rPr>
        <w:t>.</w:t>
      </w:r>
    </w:p>
    <w:p w14:paraId="3E7CD51B" w14:textId="6661BD99" w:rsidR="00974EF2" w:rsidRDefault="00974EF2" w:rsidP="4A0A6129">
      <w:pPr>
        <w:pStyle w:val="ListParagraph"/>
        <w:numPr>
          <w:ilvl w:val="0"/>
          <w:numId w:val="11"/>
        </w:numPr>
        <w:spacing w:after="0" w:line="360" w:lineRule="auto"/>
        <w:rPr>
          <w:rFonts w:ascii="Helvetica" w:eastAsia="Helvetica" w:hAnsi="Helvetica" w:cs="Helvetica"/>
        </w:rPr>
      </w:pPr>
      <w:r w:rsidRPr="4A0A6129">
        <w:rPr>
          <w:rFonts w:ascii="Helvetica" w:eastAsia="Helvetica" w:hAnsi="Helvetica" w:cs="Helvetica"/>
        </w:rPr>
        <w:t>Safe and healthy streets for everyone</w:t>
      </w:r>
      <w:r w:rsidR="56832115" w:rsidRPr="4A0A6129">
        <w:rPr>
          <w:rFonts w:ascii="Helvetica" w:eastAsia="Helvetica" w:hAnsi="Helvetica" w:cs="Helvetica"/>
        </w:rPr>
        <w:t>.</w:t>
      </w:r>
    </w:p>
    <w:p w14:paraId="0B0619FC" w14:textId="756758B9" w:rsidR="00974EF2" w:rsidRDefault="00974EF2" w:rsidP="4A0A6129">
      <w:pPr>
        <w:pStyle w:val="ListParagraph"/>
        <w:numPr>
          <w:ilvl w:val="0"/>
          <w:numId w:val="11"/>
        </w:numPr>
        <w:spacing w:after="0" w:line="360" w:lineRule="auto"/>
        <w:rPr>
          <w:rFonts w:ascii="Helvetica" w:eastAsia="Helvetica" w:hAnsi="Helvetica" w:cs="Helvetica"/>
        </w:rPr>
      </w:pPr>
      <w:r w:rsidRPr="4A0A6129">
        <w:rPr>
          <w:rFonts w:ascii="Helvetica" w:eastAsia="Helvetica" w:hAnsi="Helvetica" w:cs="Helvetica"/>
        </w:rPr>
        <w:t>Managing transport infrastructure costs and pressures.</w:t>
      </w:r>
    </w:p>
    <w:p w14:paraId="22386BD5" w14:textId="77777777" w:rsidR="00974EF2" w:rsidRDefault="00974EF2" w:rsidP="4A0A6129">
      <w:pPr>
        <w:spacing w:after="0" w:line="360" w:lineRule="auto"/>
        <w:rPr>
          <w:rFonts w:ascii="Helvetica" w:eastAsia="Helvetica" w:hAnsi="Helvetica" w:cs="Helvetica"/>
        </w:rPr>
      </w:pPr>
    </w:p>
    <w:p w14:paraId="0C2ABC61" w14:textId="1D4EE68C" w:rsidR="00864D21" w:rsidRDefault="00864D21" w:rsidP="4A0A6129">
      <w:pPr>
        <w:spacing w:after="0" w:line="360" w:lineRule="auto"/>
        <w:rPr>
          <w:rFonts w:ascii="Helvetica" w:eastAsia="Helvetica" w:hAnsi="Helvetica" w:cs="Helvetica"/>
        </w:rPr>
      </w:pPr>
      <w:r w:rsidRPr="4A0A6129">
        <w:rPr>
          <w:rFonts w:ascii="Helvetica" w:eastAsia="Helvetica" w:hAnsi="Helvetica" w:cs="Helvetica"/>
        </w:rPr>
        <w:t xml:space="preserve">For disabled people, the need for transport which reduces emissions is important because of the impact that climate change is having on disabled people, not just through being disproportionately impacted by weather events </w:t>
      </w:r>
      <w:r w:rsidR="00200793" w:rsidRPr="4A0A6129">
        <w:rPr>
          <w:rFonts w:ascii="Helvetica" w:eastAsia="Helvetica" w:hAnsi="Helvetica" w:cs="Helvetica"/>
        </w:rPr>
        <w:t xml:space="preserve">but </w:t>
      </w:r>
      <w:r w:rsidR="00705523" w:rsidRPr="4A0A6129">
        <w:rPr>
          <w:rFonts w:ascii="Helvetica" w:eastAsia="Helvetica" w:hAnsi="Helvetica" w:cs="Helvetica"/>
        </w:rPr>
        <w:t>also through the need to provide</w:t>
      </w:r>
      <w:r w:rsidR="00200793" w:rsidRPr="4A0A6129">
        <w:rPr>
          <w:rFonts w:ascii="Helvetica" w:eastAsia="Helvetica" w:hAnsi="Helvetica" w:cs="Helvetica"/>
        </w:rPr>
        <w:t xml:space="preserve"> clean</w:t>
      </w:r>
      <w:r w:rsidR="00705523" w:rsidRPr="4A0A6129">
        <w:rPr>
          <w:rFonts w:ascii="Helvetica" w:eastAsia="Helvetica" w:hAnsi="Helvetica" w:cs="Helvetica"/>
        </w:rPr>
        <w:t>er</w:t>
      </w:r>
      <w:r w:rsidR="00200793" w:rsidRPr="4A0A6129">
        <w:rPr>
          <w:rFonts w:ascii="Helvetica" w:eastAsia="Helvetica" w:hAnsi="Helvetica" w:cs="Helvetica"/>
        </w:rPr>
        <w:t xml:space="preserve"> air for everyone to breathe, something that is important for people with health conditions who experience respiratory issues</w:t>
      </w:r>
      <w:r w:rsidR="0000292A" w:rsidRPr="4A0A6129">
        <w:rPr>
          <w:rFonts w:ascii="Helvetica" w:eastAsia="Helvetica" w:hAnsi="Helvetica" w:cs="Helvetica"/>
        </w:rPr>
        <w:t xml:space="preserve"> due to inhaling </w:t>
      </w:r>
      <w:r w:rsidR="00D14164" w:rsidRPr="4A0A6129">
        <w:rPr>
          <w:rFonts w:ascii="Helvetica" w:eastAsia="Helvetica" w:hAnsi="Helvetica" w:cs="Helvetica"/>
        </w:rPr>
        <w:t>fumes from motor vehicles</w:t>
      </w:r>
      <w:r w:rsidR="00200793" w:rsidRPr="4A0A6129">
        <w:rPr>
          <w:rFonts w:ascii="Helvetica" w:eastAsia="Helvetica" w:hAnsi="Helvetica" w:cs="Helvetica"/>
        </w:rPr>
        <w:t>.</w:t>
      </w:r>
    </w:p>
    <w:p w14:paraId="6202485F" w14:textId="77777777" w:rsidR="00200793" w:rsidRDefault="00200793" w:rsidP="4A0A6129">
      <w:pPr>
        <w:spacing w:after="0" w:line="360" w:lineRule="auto"/>
        <w:rPr>
          <w:rFonts w:ascii="Helvetica" w:eastAsia="Helvetica" w:hAnsi="Helvetica" w:cs="Helvetica"/>
        </w:rPr>
      </w:pPr>
    </w:p>
    <w:p w14:paraId="54DFCC17" w14:textId="15909879" w:rsidR="00200793" w:rsidRDefault="001E59AA" w:rsidP="4A0A6129">
      <w:pPr>
        <w:spacing w:after="0" w:line="360" w:lineRule="auto"/>
        <w:rPr>
          <w:rFonts w:ascii="Helvetica" w:eastAsia="Helvetica" w:hAnsi="Helvetica" w:cs="Helvetica"/>
        </w:rPr>
      </w:pPr>
      <w:r w:rsidRPr="4A0A6129">
        <w:rPr>
          <w:rFonts w:ascii="Helvetica" w:eastAsia="Helvetica" w:hAnsi="Helvetica" w:cs="Helvetica"/>
        </w:rPr>
        <w:t xml:space="preserve">Inter-related to this is the management of natural hazard risks </w:t>
      </w:r>
      <w:r w:rsidR="00CE20E0" w:rsidRPr="4A0A6129">
        <w:rPr>
          <w:rFonts w:ascii="Helvetica" w:eastAsia="Helvetica" w:hAnsi="Helvetica" w:cs="Helvetica"/>
        </w:rPr>
        <w:t xml:space="preserve">to the transport network, </w:t>
      </w:r>
      <w:r w:rsidR="009F64A1" w:rsidRPr="4A0A6129">
        <w:rPr>
          <w:rFonts w:ascii="Helvetica" w:eastAsia="Helvetica" w:hAnsi="Helvetica" w:cs="Helvetica"/>
        </w:rPr>
        <w:t xml:space="preserve">including those </w:t>
      </w:r>
      <w:r w:rsidR="002A21ED" w:rsidRPr="4A0A6129">
        <w:rPr>
          <w:rFonts w:ascii="Helvetica" w:eastAsia="Helvetica" w:hAnsi="Helvetica" w:cs="Helvetica"/>
        </w:rPr>
        <w:t>stemming</w:t>
      </w:r>
      <w:r w:rsidR="00CE20E0" w:rsidRPr="4A0A6129">
        <w:rPr>
          <w:rFonts w:ascii="Helvetica" w:eastAsia="Helvetica" w:hAnsi="Helvetica" w:cs="Helvetica"/>
        </w:rPr>
        <w:t xml:space="preserve"> from climate related risks like landslides and floods through to </w:t>
      </w:r>
      <w:r w:rsidR="00E14185" w:rsidRPr="4A0A6129">
        <w:rPr>
          <w:rFonts w:ascii="Helvetica" w:eastAsia="Helvetica" w:hAnsi="Helvetica" w:cs="Helvetica"/>
        </w:rPr>
        <w:t xml:space="preserve">geological </w:t>
      </w:r>
      <w:r w:rsidR="00920B5A" w:rsidRPr="4A0A6129">
        <w:rPr>
          <w:rFonts w:ascii="Helvetica" w:eastAsia="Helvetica" w:hAnsi="Helvetica" w:cs="Helvetica"/>
        </w:rPr>
        <w:t>events</w:t>
      </w:r>
      <w:r w:rsidR="00E14185" w:rsidRPr="4A0A6129">
        <w:rPr>
          <w:rFonts w:ascii="Helvetica" w:eastAsia="Helvetica" w:hAnsi="Helvetica" w:cs="Helvetica"/>
        </w:rPr>
        <w:t xml:space="preserve"> like earthquakes. </w:t>
      </w:r>
    </w:p>
    <w:p w14:paraId="453485F8" w14:textId="77777777" w:rsidR="00E14185" w:rsidRDefault="00E14185" w:rsidP="4A0A6129">
      <w:pPr>
        <w:spacing w:after="0" w:line="360" w:lineRule="auto"/>
        <w:rPr>
          <w:rFonts w:ascii="Helvetica" w:eastAsia="Helvetica" w:hAnsi="Helvetica" w:cs="Helvetica"/>
        </w:rPr>
      </w:pPr>
    </w:p>
    <w:p w14:paraId="41747866" w14:textId="7D3769D7" w:rsidR="00E14185" w:rsidRDefault="00E14185" w:rsidP="4A0A6129">
      <w:pPr>
        <w:spacing w:after="0" w:line="360" w:lineRule="auto"/>
        <w:rPr>
          <w:rFonts w:ascii="Helvetica" w:eastAsia="Helvetica" w:hAnsi="Helvetica" w:cs="Helvetica"/>
        </w:rPr>
      </w:pPr>
      <w:r w:rsidRPr="4A0A6129">
        <w:rPr>
          <w:rFonts w:ascii="Helvetica" w:eastAsia="Helvetica" w:hAnsi="Helvetica" w:cs="Helvetica"/>
        </w:rPr>
        <w:t>Disabled people are multiply disadvantaged by any interruptions to transport services</w:t>
      </w:r>
      <w:r w:rsidR="008C055B" w:rsidRPr="4A0A6129">
        <w:rPr>
          <w:rFonts w:ascii="Helvetica" w:eastAsia="Helvetica" w:hAnsi="Helvetica" w:cs="Helvetica"/>
        </w:rPr>
        <w:t>, especially if they access public transport, in the event of, for example</w:t>
      </w:r>
      <w:r w:rsidR="00920B5A" w:rsidRPr="4A0A6129">
        <w:rPr>
          <w:rFonts w:ascii="Helvetica" w:eastAsia="Helvetica" w:hAnsi="Helvetica" w:cs="Helvetica"/>
        </w:rPr>
        <w:t>,</w:t>
      </w:r>
      <w:r w:rsidR="008C055B" w:rsidRPr="4A0A6129">
        <w:rPr>
          <w:rFonts w:ascii="Helvetica" w:eastAsia="Helvetica" w:hAnsi="Helvetica" w:cs="Helvetica"/>
        </w:rPr>
        <w:t xml:space="preserve"> bad weather. During</w:t>
      </w:r>
      <w:r w:rsidR="00386837" w:rsidRPr="4A0A6129">
        <w:rPr>
          <w:rFonts w:ascii="Helvetica" w:eastAsia="Helvetica" w:hAnsi="Helvetica" w:cs="Helvetica"/>
        </w:rPr>
        <w:t xml:space="preserve"> civil</w:t>
      </w:r>
      <w:r w:rsidR="008C055B" w:rsidRPr="4A0A6129">
        <w:rPr>
          <w:rFonts w:ascii="Helvetica" w:eastAsia="Helvetica" w:hAnsi="Helvetica" w:cs="Helvetica"/>
        </w:rPr>
        <w:t xml:space="preserve"> emergencies</w:t>
      </w:r>
      <w:r w:rsidR="00920B5A" w:rsidRPr="4A0A6129">
        <w:rPr>
          <w:rFonts w:ascii="Helvetica" w:eastAsia="Helvetica" w:hAnsi="Helvetica" w:cs="Helvetica"/>
        </w:rPr>
        <w:t xml:space="preserve"> </w:t>
      </w:r>
      <w:r w:rsidR="00386837" w:rsidRPr="4A0A6129">
        <w:rPr>
          <w:rFonts w:ascii="Helvetica" w:eastAsia="Helvetica" w:hAnsi="Helvetica" w:cs="Helvetica"/>
        </w:rPr>
        <w:t xml:space="preserve">- and given there will be more of these due to climate related weather </w:t>
      </w:r>
      <w:r w:rsidR="00282D68" w:rsidRPr="4A0A6129">
        <w:rPr>
          <w:rFonts w:ascii="Helvetica" w:eastAsia="Helvetica" w:hAnsi="Helvetica" w:cs="Helvetica"/>
        </w:rPr>
        <w:t xml:space="preserve">events </w:t>
      </w:r>
      <w:r w:rsidR="00386837" w:rsidRPr="4A0A6129">
        <w:rPr>
          <w:rFonts w:ascii="Helvetica" w:eastAsia="Helvetica" w:hAnsi="Helvetica" w:cs="Helvetica"/>
        </w:rPr>
        <w:t xml:space="preserve">- </w:t>
      </w:r>
      <w:r w:rsidR="008C055B" w:rsidRPr="4A0A6129">
        <w:rPr>
          <w:rFonts w:ascii="Helvetica" w:eastAsia="Helvetica" w:hAnsi="Helvetica" w:cs="Helvetica"/>
        </w:rPr>
        <w:t>the need to</w:t>
      </w:r>
      <w:r w:rsidR="00C746C9" w:rsidRPr="4A0A6129">
        <w:rPr>
          <w:rFonts w:ascii="Helvetica" w:eastAsia="Helvetica" w:hAnsi="Helvetica" w:cs="Helvetica"/>
        </w:rPr>
        <w:t xml:space="preserve"> maintain essential transport links</w:t>
      </w:r>
      <w:r w:rsidR="48F0099F" w:rsidRPr="4A0A6129">
        <w:rPr>
          <w:rFonts w:ascii="Helvetica" w:eastAsia="Helvetica" w:hAnsi="Helvetica" w:cs="Helvetica"/>
        </w:rPr>
        <w:t xml:space="preserve"> in emergencies</w:t>
      </w:r>
      <w:r w:rsidR="00C746C9" w:rsidRPr="4A0A6129">
        <w:rPr>
          <w:rFonts w:ascii="Helvetica" w:eastAsia="Helvetica" w:hAnsi="Helvetica" w:cs="Helvetica"/>
        </w:rPr>
        <w:t xml:space="preserve"> will be crucial to the movement of people, emergency services and supplies, </w:t>
      </w:r>
      <w:r w:rsidR="00D14A00" w:rsidRPr="4A0A6129">
        <w:rPr>
          <w:rFonts w:ascii="Helvetica" w:eastAsia="Helvetica" w:hAnsi="Helvetica" w:cs="Helvetica"/>
        </w:rPr>
        <w:t>all of which are vital to everyone, including disabled people.</w:t>
      </w:r>
    </w:p>
    <w:p w14:paraId="32FABDF9" w14:textId="77777777" w:rsidR="00D14A00" w:rsidRDefault="00D14A00" w:rsidP="4A0A6129">
      <w:pPr>
        <w:spacing w:after="0" w:line="360" w:lineRule="auto"/>
        <w:rPr>
          <w:rFonts w:ascii="Helvetica" w:eastAsia="Helvetica" w:hAnsi="Helvetica" w:cs="Helvetica"/>
        </w:rPr>
      </w:pPr>
    </w:p>
    <w:p w14:paraId="128263FD" w14:textId="36585159" w:rsidR="00D14A00" w:rsidRDefault="00BB5302" w:rsidP="4A0A6129">
      <w:pPr>
        <w:spacing w:after="0" w:line="360" w:lineRule="auto"/>
        <w:rPr>
          <w:rFonts w:ascii="Helvetica" w:eastAsia="Helvetica" w:hAnsi="Helvetica" w:cs="Helvetica"/>
        </w:rPr>
      </w:pPr>
      <w:r w:rsidRPr="4A0A6129">
        <w:rPr>
          <w:rFonts w:ascii="Helvetica" w:eastAsia="Helvetica" w:hAnsi="Helvetica" w:cs="Helvetica"/>
        </w:rPr>
        <w:t>Prioritising safe and healthy streets for</w:t>
      </w:r>
      <w:r w:rsidR="4742BB03" w:rsidRPr="4A0A6129">
        <w:rPr>
          <w:rFonts w:ascii="Helvetica" w:eastAsia="Helvetica" w:hAnsi="Helvetica" w:cs="Helvetica"/>
        </w:rPr>
        <w:t xml:space="preserve"> people</w:t>
      </w:r>
      <w:r w:rsidRPr="4A0A6129">
        <w:rPr>
          <w:rFonts w:ascii="Helvetica" w:eastAsia="Helvetica" w:hAnsi="Helvetica" w:cs="Helvetica"/>
        </w:rPr>
        <w:t xml:space="preserve"> is something that the CCC has acknowledged in this document </w:t>
      </w:r>
      <w:r w:rsidR="009D6958" w:rsidRPr="4A0A6129">
        <w:rPr>
          <w:rFonts w:ascii="Helvetica" w:eastAsia="Helvetica" w:hAnsi="Helvetica" w:cs="Helvetica"/>
        </w:rPr>
        <w:t xml:space="preserve">when it </w:t>
      </w:r>
      <w:r w:rsidR="00CC06E2" w:rsidRPr="4A0A6129">
        <w:rPr>
          <w:rFonts w:ascii="Helvetica" w:eastAsia="Helvetica" w:hAnsi="Helvetica" w:cs="Helvetica"/>
        </w:rPr>
        <w:t>comes to the</w:t>
      </w:r>
      <w:r w:rsidR="009D6958" w:rsidRPr="4A0A6129">
        <w:rPr>
          <w:rFonts w:ascii="Helvetica" w:eastAsia="Helvetica" w:hAnsi="Helvetica" w:cs="Helvetica"/>
        </w:rPr>
        <w:t xml:space="preserve"> high priority</w:t>
      </w:r>
      <w:r w:rsidRPr="4A0A6129">
        <w:rPr>
          <w:rFonts w:ascii="Helvetica" w:eastAsia="Helvetica" w:hAnsi="Helvetica" w:cs="Helvetica"/>
        </w:rPr>
        <w:t xml:space="preserve"> accorded by residents </w:t>
      </w:r>
      <w:r w:rsidR="00D6606F" w:rsidRPr="4A0A6129">
        <w:rPr>
          <w:rFonts w:ascii="Helvetica" w:eastAsia="Helvetica" w:hAnsi="Helvetica" w:cs="Helvetica"/>
        </w:rPr>
        <w:t>to improving road and footpath conditions.</w:t>
      </w:r>
    </w:p>
    <w:p w14:paraId="584C90E3" w14:textId="77777777" w:rsidR="009A5180" w:rsidRDefault="009A5180" w:rsidP="4A0A6129">
      <w:pPr>
        <w:spacing w:after="0" w:line="360" w:lineRule="auto"/>
        <w:rPr>
          <w:rFonts w:ascii="Helvetica" w:eastAsia="Helvetica" w:hAnsi="Helvetica" w:cs="Helvetica"/>
        </w:rPr>
      </w:pPr>
    </w:p>
    <w:p w14:paraId="1DED0BA8" w14:textId="66E9E0D0" w:rsidR="00663431" w:rsidRDefault="009A5180" w:rsidP="4A0A6129">
      <w:pPr>
        <w:spacing w:after="0" w:line="360" w:lineRule="auto"/>
      </w:pPr>
      <w:r w:rsidRPr="4BF924A5">
        <w:rPr>
          <w:rFonts w:ascii="Helvetica" w:eastAsia="Helvetica" w:hAnsi="Helvetica" w:cs="Helvetica"/>
        </w:rPr>
        <w:lastRenderedPageBreak/>
        <w:t xml:space="preserve">DPA </w:t>
      </w:r>
      <w:r w:rsidR="00663431" w:rsidRPr="4BF924A5">
        <w:rPr>
          <w:rFonts w:ascii="Helvetica" w:eastAsia="Helvetica" w:hAnsi="Helvetica" w:cs="Helvetica"/>
        </w:rPr>
        <w:t>reminds</w:t>
      </w:r>
      <w:r w:rsidRPr="4BF924A5">
        <w:rPr>
          <w:rFonts w:ascii="Helvetica" w:eastAsia="Helvetica" w:hAnsi="Helvetica" w:cs="Helvetica"/>
        </w:rPr>
        <w:t xml:space="preserve"> the CCC that local disabled people at a recent</w:t>
      </w:r>
      <w:r w:rsidR="00663431" w:rsidRPr="4BF924A5">
        <w:rPr>
          <w:rFonts w:ascii="Helvetica" w:eastAsia="Helvetica" w:hAnsi="Helvetica" w:cs="Helvetica"/>
        </w:rPr>
        <w:t xml:space="preserve"> long term plan</w:t>
      </w:r>
      <w:r w:rsidRPr="4BF924A5">
        <w:rPr>
          <w:rFonts w:ascii="Helvetica" w:eastAsia="Helvetica" w:hAnsi="Helvetica" w:cs="Helvetica"/>
        </w:rPr>
        <w:t xml:space="preserve"> consultation meeting</w:t>
      </w:r>
      <w:r w:rsidR="00164910" w:rsidRPr="4BF924A5">
        <w:rPr>
          <w:rFonts w:ascii="Helvetica" w:eastAsia="Helvetica" w:hAnsi="Helvetica" w:cs="Helvetica"/>
        </w:rPr>
        <w:t xml:space="preserve"> also</w:t>
      </w:r>
      <w:r w:rsidR="00663431" w:rsidRPr="4BF924A5">
        <w:rPr>
          <w:rFonts w:ascii="Helvetica" w:eastAsia="Helvetica" w:hAnsi="Helvetica" w:cs="Helvetica"/>
        </w:rPr>
        <w:t xml:space="preserve"> </w:t>
      </w:r>
      <w:r w:rsidR="008B36F4" w:rsidRPr="4BF924A5">
        <w:rPr>
          <w:rFonts w:ascii="Helvetica" w:eastAsia="Helvetica" w:hAnsi="Helvetica" w:cs="Helvetica"/>
        </w:rPr>
        <w:t xml:space="preserve">overwhelmingly called for priority to be given to maintaining the accessibility and safety of roads and footpaths. </w:t>
      </w:r>
      <w:r w:rsidR="00A63BD5" w:rsidRPr="4BF924A5">
        <w:rPr>
          <w:rFonts w:ascii="Helvetica" w:eastAsia="Helvetica" w:hAnsi="Helvetica" w:cs="Helvetica"/>
        </w:rPr>
        <w:t xml:space="preserve">These concerns related to the </w:t>
      </w:r>
      <w:r w:rsidR="00FB4527" w:rsidRPr="4BF924A5">
        <w:t xml:space="preserve">state of footpaths </w:t>
      </w:r>
      <w:r w:rsidR="5CD8E74B" w:rsidRPr="4BF924A5">
        <w:t>with</w:t>
      </w:r>
      <w:r w:rsidR="00C241E3" w:rsidRPr="4BF924A5">
        <w:t xml:space="preserve"> </w:t>
      </w:r>
      <w:r w:rsidR="00C76AA9" w:rsidRPr="4BF924A5">
        <w:t>the</w:t>
      </w:r>
      <w:r w:rsidR="00FB4527" w:rsidRPr="4BF924A5">
        <w:t xml:space="preserve"> unmanaged growth of tree roots, tree overhang </w:t>
      </w:r>
      <w:r w:rsidR="00183DF6" w:rsidRPr="4BF924A5">
        <w:t xml:space="preserve">and </w:t>
      </w:r>
      <w:r w:rsidR="00FB4527" w:rsidRPr="4BF924A5">
        <w:t>vegetation growth interfering</w:t>
      </w:r>
      <w:r w:rsidR="00183DF6" w:rsidRPr="4BF924A5">
        <w:t xml:space="preserve"> with disabled people’s ability to mobilise along footpaths.</w:t>
      </w:r>
    </w:p>
    <w:p w14:paraId="7D552AA0" w14:textId="715ECB00" w:rsidR="4BF924A5" w:rsidRDefault="4BF924A5" w:rsidP="4BF924A5">
      <w:pPr>
        <w:spacing w:after="0" w:line="360" w:lineRule="auto"/>
      </w:pPr>
    </w:p>
    <w:p w14:paraId="29EE54C4" w14:textId="2032EB13" w:rsidR="00663431" w:rsidRDefault="00663431" w:rsidP="4A0A6129">
      <w:pPr>
        <w:spacing w:after="0" w:line="360" w:lineRule="auto"/>
      </w:pPr>
      <w:r w:rsidRPr="4BF924A5">
        <w:t>The steep camber (slope) of some footpaths</w:t>
      </w:r>
      <w:r w:rsidR="00C241E3" w:rsidRPr="4BF924A5">
        <w:t xml:space="preserve">/roads </w:t>
      </w:r>
      <w:r w:rsidRPr="4BF924A5">
        <w:t xml:space="preserve">was another issue </w:t>
      </w:r>
      <w:r w:rsidR="5D84D9B7" w:rsidRPr="4BF924A5">
        <w:t xml:space="preserve">raised </w:t>
      </w:r>
      <w:r w:rsidR="00EE58C2" w:rsidRPr="4BF924A5">
        <w:t>at the same meeting</w:t>
      </w:r>
      <w:r w:rsidR="00F95A42" w:rsidRPr="4BF924A5">
        <w:t xml:space="preserve"> as </w:t>
      </w:r>
      <w:r w:rsidR="006B5A81" w:rsidRPr="4BF924A5">
        <w:t>many disabled people find it difficult to mobilis</w:t>
      </w:r>
      <w:r w:rsidR="00E621D7" w:rsidRPr="4BF924A5">
        <w:t xml:space="preserve">e </w:t>
      </w:r>
      <w:r w:rsidR="00A959CD" w:rsidRPr="4BF924A5">
        <w:t xml:space="preserve">over </w:t>
      </w:r>
      <w:r w:rsidR="00826163" w:rsidRPr="4BF924A5">
        <w:t>multiple</w:t>
      </w:r>
      <w:r w:rsidR="00E621D7" w:rsidRPr="4BF924A5">
        <w:t xml:space="preserve"> layers </w:t>
      </w:r>
      <w:r w:rsidR="005A702A" w:rsidRPr="4BF924A5">
        <w:t xml:space="preserve">of </w:t>
      </w:r>
      <w:r w:rsidR="37857218" w:rsidRPr="4BF924A5">
        <w:t>tar seal</w:t>
      </w:r>
      <w:r w:rsidR="00E621D7" w:rsidRPr="4BF924A5">
        <w:t xml:space="preserve"> </w:t>
      </w:r>
      <w:r w:rsidR="00A959CD" w:rsidRPr="4BF924A5">
        <w:t xml:space="preserve">which </w:t>
      </w:r>
      <w:r w:rsidR="00E621D7" w:rsidRPr="4BF924A5">
        <w:t>have</w:t>
      </w:r>
      <w:r w:rsidR="009B75AA" w:rsidRPr="4BF924A5">
        <w:t xml:space="preserve"> accumulated</w:t>
      </w:r>
      <w:r w:rsidR="009158DF" w:rsidRPr="4BF924A5">
        <w:t xml:space="preserve"> due to </w:t>
      </w:r>
      <w:r w:rsidR="00A959CD" w:rsidRPr="4BF924A5">
        <w:t xml:space="preserve">regular </w:t>
      </w:r>
      <w:r w:rsidR="0012042F" w:rsidRPr="4BF924A5">
        <w:t>maint</w:t>
      </w:r>
      <w:r w:rsidR="00685A03" w:rsidRPr="4BF924A5">
        <w:t>enance</w:t>
      </w:r>
      <w:r w:rsidR="006B5A81" w:rsidRPr="4BF924A5">
        <w:t xml:space="preserve">. </w:t>
      </w:r>
    </w:p>
    <w:p w14:paraId="4C6ACF61" w14:textId="77777777" w:rsidR="00663431" w:rsidRDefault="00663431" w:rsidP="4A0A6129">
      <w:pPr>
        <w:spacing w:after="0" w:line="360" w:lineRule="auto"/>
      </w:pPr>
    </w:p>
    <w:p w14:paraId="7C1884CF" w14:textId="74132B45" w:rsidR="00CF17F3" w:rsidRDefault="00050750" w:rsidP="4A0A6129">
      <w:pPr>
        <w:spacing w:after="0" w:line="360" w:lineRule="auto"/>
      </w:pPr>
      <w:r w:rsidRPr="4A0A6129">
        <w:t xml:space="preserve">Another </w:t>
      </w:r>
      <w:r w:rsidR="00E66D2D" w:rsidRPr="4A0A6129">
        <w:t xml:space="preserve">safety aspect </w:t>
      </w:r>
      <w:r w:rsidR="00DF6F8A" w:rsidRPr="4A0A6129">
        <w:t xml:space="preserve">which needs to be </w:t>
      </w:r>
      <w:r w:rsidR="00E66D2D" w:rsidRPr="4A0A6129">
        <w:t>addressed as part of this plan (or in the operational actions stemming from it) is</w:t>
      </w:r>
      <w:r w:rsidR="008E76C8" w:rsidRPr="4A0A6129">
        <w:t xml:space="preserve"> safety around</w:t>
      </w:r>
      <w:r w:rsidRPr="4A0A6129">
        <w:t xml:space="preserve"> </w:t>
      </w:r>
      <w:r w:rsidR="00FB4527" w:rsidRPr="4A0A6129">
        <w:t>roadworks</w:t>
      </w:r>
      <w:r w:rsidR="006130AD" w:rsidRPr="4A0A6129">
        <w:t xml:space="preserve"> by the CCC and its contractors</w:t>
      </w:r>
      <w:r w:rsidR="00FB4527" w:rsidRPr="4A0A6129">
        <w:t>.</w:t>
      </w:r>
      <w:r w:rsidR="008E76C8" w:rsidRPr="4A0A6129">
        <w:t xml:space="preserve"> </w:t>
      </w:r>
      <w:r w:rsidR="00CF17F3" w:rsidRPr="4A0A6129">
        <w:t xml:space="preserve">We have heard from disabled people in Christchurch that they sometimes </w:t>
      </w:r>
      <w:r w:rsidR="006130AD" w:rsidRPr="4A0A6129">
        <w:t>must</w:t>
      </w:r>
      <w:r w:rsidR="00CF17F3" w:rsidRPr="4A0A6129">
        <w:t xml:space="preserve"> go out onto the road </w:t>
      </w:r>
      <w:r w:rsidR="0014026B" w:rsidRPr="4A0A6129">
        <w:t>(and in the direction of traffic) if their ability to, for example, navigate a wheelchair or mobility device is hindered by roadworks.</w:t>
      </w:r>
    </w:p>
    <w:p w14:paraId="095A8146" w14:textId="77777777" w:rsidR="00CF17F3" w:rsidRDefault="00CF17F3" w:rsidP="4A0A6129">
      <w:pPr>
        <w:spacing w:after="0" w:line="360" w:lineRule="auto"/>
      </w:pPr>
    </w:p>
    <w:p w14:paraId="0BF93D28" w14:textId="5AE4B228" w:rsidR="001F791A" w:rsidRDefault="00C33633" w:rsidP="4A0A6129">
      <w:pPr>
        <w:spacing w:after="0" w:line="360" w:lineRule="auto"/>
      </w:pPr>
      <w:r w:rsidRPr="4A0A6129">
        <w:t xml:space="preserve">Other ongoing barriers which will need to be tackled by </w:t>
      </w:r>
      <w:r w:rsidR="00617EBD" w:rsidRPr="4A0A6129">
        <w:t xml:space="preserve">the CCC include the perennial issues of where retailers should </w:t>
      </w:r>
      <w:r w:rsidR="003E3C25" w:rsidRPr="4A0A6129">
        <w:t>put out sandwich boards</w:t>
      </w:r>
      <w:r w:rsidR="00C47F95" w:rsidRPr="4A0A6129">
        <w:t xml:space="preserve"> on footpaths</w:t>
      </w:r>
      <w:r w:rsidR="003E3C25" w:rsidRPr="4A0A6129">
        <w:t xml:space="preserve"> to prevent them becoming barriers to disabled people</w:t>
      </w:r>
      <w:r w:rsidR="006558BB" w:rsidRPr="4A0A6129">
        <w:t>.</w:t>
      </w:r>
    </w:p>
    <w:p w14:paraId="44024F36" w14:textId="77777777" w:rsidR="006558BB" w:rsidRDefault="006558BB" w:rsidP="4A0A6129">
      <w:pPr>
        <w:spacing w:after="0" w:line="360" w:lineRule="auto"/>
      </w:pPr>
    </w:p>
    <w:p w14:paraId="181334A5" w14:textId="4934B29D" w:rsidR="006558BB" w:rsidRDefault="002E2609" w:rsidP="4A0A6129">
      <w:pPr>
        <w:spacing w:after="0" w:line="360" w:lineRule="auto"/>
      </w:pPr>
      <w:r w:rsidRPr="4A0A6129">
        <w:t>Another factor in maintaining safe and healthy streets is that</w:t>
      </w:r>
      <w:r w:rsidR="00AD31EC" w:rsidRPr="4A0A6129">
        <w:t xml:space="preserve"> presented by</w:t>
      </w:r>
      <w:r w:rsidR="006558BB" w:rsidRPr="4A0A6129">
        <w:t xml:space="preserve"> </w:t>
      </w:r>
      <w:r w:rsidR="00F86A2D" w:rsidRPr="4A0A6129">
        <w:t>new transport technologies</w:t>
      </w:r>
      <w:r w:rsidR="004A27D9" w:rsidRPr="4A0A6129">
        <w:t>.</w:t>
      </w:r>
    </w:p>
    <w:p w14:paraId="6E77CC82" w14:textId="77777777" w:rsidR="004A27D9" w:rsidRDefault="004A27D9" w:rsidP="4A0A6129">
      <w:pPr>
        <w:spacing w:after="0" w:line="360" w:lineRule="auto"/>
      </w:pPr>
    </w:p>
    <w:p w14:paraId="3C9F7F91" w14:textId="009D6352" w:rsidR="009A5180" w:rsidRDefault="000705C2" w:rsidP="4A0A6129">
      <w:pPr>
        <w:spacing w:after="0" w:line="360" w:lineRule="auto"/>
      </w:pPr>
      <w:r w:rsidRPr="4A0A6129">
        <w:t>For example, we</w:t>
      </w:r>
      <w:r w:rsidR="004A27D9" w:rsidRPr="4A0A6129">
        <w:t xml:space="preserve"> have already </w:t>
      </w:r>
      <w:r w:rsidR="00F822DF" w:rsidRPr="4A0A6129">
        <w:t>seen</w:t>
      </w:r>
      <w:r w:rsidR="00282170" w:rsidRPr="4A0A6129">
        <w:t xml:space="preserve"> how the</w:t>
      </w:r>
      <w:r w:rsidR="004A27D9" w:rsidRPr="4A0A6129">
        <w:t xml:space="preserve"> evolution of e-scooters has played out in that while it has given people</w:t>
      </w:r>
      <w:r w:rsidR="00282170" w:rsidRPr="4A0A6129">
        <w:t xml:space="preserve"> another environmentally friendly transport option, it has also created accessibility issues for disabled people using roads and footpaths in terms of </w:t>
      </w:r>
      <w:r w:rsidR="00A0443A" w:rsidRPr="4A0A6129">
        <w:t xml:space="preserve">users leaving them abandoned </w:t>
      </w:r>
      <w:r w:rsidR="00DF6F8A" w:rsidRPr="4A0A6129">
        <w:t xml:space="preserve">creating </w:t>
      </w:r>
      <w:r w:rsidR="00C839D2" w:rsidRPr="4A0A6129">
        <w:t>safety concerns</w:t>
      </w:r>
      <w:r w:rsidR="00DF6F8A" w:rsidRPr="4A0A6129">
        <w:t xml:space="preserve"> for disabled pedestrians</w:t>
      </w:r>
      <w:r w:rsidR="006D3F5D" w:rsidRPr="4A0A6129">
        <w:t xml:space="preserve">. Also, they have presented a risk to both disabled and non-disabled </w:t>
      </w:r>
      <w:r w:rsidR="00D67407" w:rsidRPr="4A0A6129">
        <w:t xml:space="preserve">people with users sometimes driving and speeding dangerously </w:t>
      </w:r>
      <w:r w:rsidR="00C839D2" w:rsidRPr="4A0A6129">
        <w:t>while using them</w:t>
      </w:r>
      <w:r w:rsidR="00D67407" w:rsidRPr="4A0A6129">
        <w:t>.</w:t>
      </w:r>
    </w:p>
    <w:p w14:paraId="04CCF16D" w14:textId="77777777" w:rsidR="00D67407" w:rsidRDefault="00D67407" w:rsidP="4A0A6129">
      <w:pPr>
        <w:spacing w:after="0" w:line="360" w:lineRule="auto"/>
      </w:pPr>
    </w:p>
    <w:p w14:paraId="78830C80" w14:textId="7F97D077" w:rsidR="00792BB8" w:rsidRDefault="00792BB8" w:rsidP="4A0A6129">
      <w:pPr>
        <w:spacing w:after="0" w:line="360" w:lineRule="auto"/>
      </w:pPr>
      <w:r w:rsidRPr="4A0A6129">
        <w:t>The impact that</w:t>
      </w:r>
      <w:r w:rsidR="00A26838" w:rsidRPr="4A0A6129">
        <w:t xml:space="preserve"> </w:t>
      </w:r>
      <w:r w:rsidR="5AA79B71" w:rsidRPr="4A0A6129">
        <w:t xml:space="preserve">future </w:t>
      </w:r>
      <w:r w:rsidR="00A26838" w:rsidRPr="4A0A6129">
        <w:t>new</w:t>
      </w:r>
      <w:r w:rsidRPr="4A0A6129">
        <w:t xml:space="preserve"> technologies</w:t>
      </w:r>
      <w:r w:rsidR="00D67407" w:rsidRPr="4A0A6129">
        <w:t>, such as driverless vehicles,</w:t>
      </w:r>
      <w:r w:rsidR="00A26838" w:rsidRPr="4A0A6129">
        <w:t xml:space="preserve"> will have on the city’s ability to maintain safe and healthy streets will need to be </w:t>
      </w:r>
      <w:r w:rsidR="004D51B1" w:rsidRPr="4A0A6129">
        <w:t>assessed</w:t>
      </w:r>
      <w:r w:rsidR="6431A2F1" w:rsidRPr="4A0A6129">
        <w:t xml:space="preserve"> </w:t>
      </w:r>
      <w:r w:rsidR="5A7AC9C5" w:rsidRPr="4A0A6129">
        <w:t>too</w:t>
      </w:r>
      <w:r w:rsidR="006B0A56" w:rsidRPr="4A0A6129">
        <w:t xml:space="preserve"> in </w:t>
      </w:r>
      <w:r w:rsidR="006B0A56" w:rsidRPr="4A0A6129">
        <w:lastRenderedPageBreak/>
        <w:t>partnership with disabled people and other transport stakeholders including the CCC.</w:t>
      </w:r>
    </w:p>
    <w:p w14:paraId="082CBAB1" w14:textId="6FF6C2C8" w:rsidR="6E61CECA" w:rsidRDefault="6E61CECA" w:rsidP="4A0A6129">
      <w:pPr>
        <w:spacing w:after="0" w:line="360" w:lineRule="auto"/>
      </w:pPr>
    </w:p>
    <w:p w14:paraId="755321D2" w14:textId="77777777" w:rsidR="004D51B1" w:rsidRDefault="004D51B1" w:rsidP="4A0A6129">
      <w:pPr>
        <w:spacing w:after="0" w:line="360" w:lineRule="auto"/>
      </w:pPr>
    </w:p>
    <w:tbl>
      <w:tblPr>
        <w:tblStyle w:val="TableGrid"/>
        <w:tblW w:w="0" w:type="auto"/>
        <w:tblLayout w:type="fixed"/>
        <w:tblLook w:val="06A0" w:firstRow="1" w:lastRow="0" w:firstColumn="1" w:lastColumn="0" w:noHBand="1" w:noVBand="1"/>
      </w:tblPr>
      <w:tblGrid>
        <w:gridCol w:w="9015"/>
      </w:tblGrid>
      <w:tr w:rsidR="6E61CECA" w14:paraId="79A49E38" w14:textId="77777777" w:rsidTr="4A0A6129">
        <w:trPr>
          <w:trHeight w:val="300"/>
        </w:trPr>
        <w:tc>
          <w:tcPr>
            <w:tcW w:w="9015" w:type="dxa"/>
          </w:tcPr>
          <w:p w14:paraId="0F762A66" w14:textId="1F1B979D" w:rsidR="1C9DD3BD" w:rsidRDefault="12934EE1" w:rsidP="4A0A6129">
            <w:pPr>
              <w:spacing w:after="0" w:line="360" w:lineRule="auto"/>
            </w:pPr>
            <w:r w:rsidRPr="4A0A6129">
              <w:rPr>
                <w:b/>
                <w:bCs/>
              </w:rPr>
              <w:t xml:space="preserve">Recommendation 3: </w:t>
            </w:r>
            <w:r w:rsidRPr="4A0A6129">
              <w:t>that the CCC maintain safe and healthy streets in the plan through:</w:t>
            </w:r>
          </w:p>
          <w:p w14:paraId="1C286A17" w14:textId="73CADC90" w:rsidR="1C9DD3BD" w:rsidRDefault="12934EE1" w:rsidP="4A0A6129">
            <w:pPr>
              <w:pStyle w:val="ListParagraph"/>
              <w:numPr>
                <w:ilvl w:val="0"/>
                <w:numId w:val="3"/>
              </w:numPr>
              <w:spacing w:after="0" w:line="360" w:lineRule="auto"/>
            </w:pPr>
            <w:r w:rsidRPr="4A0A6129">
              <w:t>Maintaining the accessibility of roads and footpaths through effective management of vegetation, trees, camber slopes and roadworks</w:t>
            </w:r>
            <w:r w:rsidR="15E1CB03" w:rsidRPr="4A0A6129">
              <w:t>.</w:t>
            </w:r>
          </w:p>
          <w:p w14:paraId="485AF16C" w14:textId="10777713" w:rsidR="1C9DD3BD" w:rsidRDefault="12934EE1" w:rsidP="4A0A6129">
            <w:pPr>
              <w:pStyle w:val="ListParagraph"/>
              <w:numPr>
                <w:ilvl w:val="0"/>
                <w:numId w:val="3"/>
              </w:numPr>
              <w:spacing w:after="0" w:line="360" w:lineRule="auto"/>
            </w:pPr>
            <w:r w:rsidRPr="4A0A6129">
              <w:t>Monitor the impact that new and existing technologies will have</w:t>
            </w:r>
            <w:r w:rsidR="40022610" w:rsidRPr="4A0A6129">
              <w:t xml:space="preserve"> on accessibility and safety</w:t>
            </w:r>
            <w:r w:rsidRPr="4A0A6129">
              <w:t xml:space="preserve"> such as e-scooters and driverless cars.</w:t>
            </w:r>
          </w:p>
        </w:tc>
      </w:tr>
    </w:tbl>
    <w:p w14:paraId="66ED8D7C" w14:textId="54C6ACDF" w:rsidR="6E61CECA" w:rsidRDefault="6E61CECA" w:rsidP="4A0A6129">
      <w:pPr>
        <w:spacing w:after="0" w:line="360" w:lineRule="auto"/>
      </w:pPr>
    </w:p>
    <w:p w14:paraId="7329E4F7" w14:textId="77777777" w:rsidR="00974EF2" w:rsidRPr="00974EF2" w:rsidRDefault="00974EF2" w:rsidP="4A0A6129">
      <w:pPr>
        <w:spacing w:after="0" w:line="360" w:lineRule="auto"/>
        <w:rPr>
          <w:rFonts w:ascii="Helvetica" w:eastAsia="Helvetica" w:hAnsi="Helvetica" w:cs="Helvetica"/>
        </w:rPr>
      </w:pPr>
    </w:p>
    <w:p w14:paraId="71A97840" w14:textId="49AD57C5" w:rsidR="70DAB987" w:rsidRDefault="70DAB987" w:rsidP="4A0A6129">
      <w:pPr>
        <w:spacing w:after="0" w:line="360" w:lineRule="auto"/>
        <w:rPr>
          <w:rFonts w:ascii="Helvetica" w:eastAsia="Helvetica" w:hAnsi="Helvetica" w:cs="Helvetica"/>
          <w:b/>
          <w:bCs/>
        </w:rPr>
      </w:pPr>
      <w:r w:rsidRPr="4A0A6129">
        <w:rPr>
          <w:rFonts w:ascii="Helvetica" w:eastAsia="Helvetica" w:hAnsi="Helvetica" w:cs="Helvetica"/>
          <w:b/>
          <w:bCs/>
        </w:rPr>
        <w:t>3.) Do you agree with the goals prioritised in Ōtautahi Christchurch Future Transport?</w:t>
      </w:r>
    </w:p>
    <w:p w14:paraId="36A40C66" w14:textId="01F9BBDC" w:rsidR="70DAB987" w:rsidRDefault="70DAB987" w:rsidP="4A0A6129">
      <w:pPr>
        <w:spacing w:after="0" w:line="360" w:lineRule="auto"/>
        <w:rPr>
          <w:rFonts w:ascii="Helvetica" w:eastAsia="Helvetica" w:hAnsi="Helvetica" w:cs="Helvetica"/>
          <w:b/>
          <w:bCs/>
        </w:rPr>
      </w:pPr>
    </w:p>
    <w:p w14:paraId="68067FF0" w14:textId="0FE67DE5" w:rsidR="70DAB987" w:rsidRDefault="11338F20" w:rsidP="4A0A6129">
      <w:pPr>
        <w:spacing w:after="0" w:line="360" w:lineRule="auto"/>
        <w:rPr>
          <w:rFonts w:ascii="Helvetica" w:eastAsia="Helvetica" w:hAnsi="Helvetica" w:cs="Helvetica"/>
        </w:rPr>
      </w:pPr>
      <w:r w:rsidRPr="4A0A6129">
        <w:rPr>
          <w:rFonts w:ascii="Helvetica" w:eastAsia="Helvetica" w:hAnsi="Helvetica" w:cs="Helvetica"/>
        </w:rPr>
        <w:t>Yes, DPA agrees with the prioritised goals outlined in Ōtautahi Christchurch Future Transport of</w:t>
      </w:r>
      <w:r w:rsidR="16D846D3" w:rsidRPr="4A0A6129">
        <w:rPr>
          <w:rFonts w:ascii="Helvetica" w:eastAsia="Helvetica" w:hAnsi="Helvetica" w:cs="Helvetica"/>
        </w:rPr>
        <w:t>:</w:t>
      </w:r>
    </w:p>
    <w:p w14:paraId="14308834" w14:textId="7B73C8DF" w:rsidR="70DAB987" w:rsidRDefault="70DAB987" w:rsidP="4A0A6129">
      <w:pPr>
        <w:spacing w:after="0" w:line="360" w:lineRule="auto"/>
        <w:rPr>
          <w:rFonts w:ascii="Helvetica" w:eastAsia="Helvetica" w:hAnsi="Helvetica" w:cs="Helvetica"/>
        </w:rPr>
      </w:pPr>
    </w:p>
    <w:p w14:paraId="649A855C" w14:textId="06AF108D"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1: Well managed transport assets</w:t>
      </w:r>
    </w:p>
    <w:p w14:paraId="41C70F05" w14:textId="1E0999FA"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2: A more resilient transport network</w:t>
      </w:r>
    </w:p>
    <w:p w14:paraId="5AE046F7" w14:textId="29F2D589"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3: A safer transport network</w:t>
      </w:r>
    </w:p>
    <w:p w14:paraId="7ECCF62A" w14:textId="352888C4"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4: A more efficient transport network</w:t>
      </w:r>
    </w:p>
    <w:p w14:paraId="5D24C1B9" w14:textId="33D2E059"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5: Genuine transport choices for everyone</w:t>
      </w:r>
    </w:p>
    <w:p w14:paraId="0B48E179" w14:textId="121713B4" w:rsidR="70DAB987" w:rsidRDefault="16D846D3" w:rsidP="4A0A6129">
      <w:pPr>
        <w:pStyle w:val="ListParagraph"/>
        <w:numPr>
          <w:ilvl w:val="0"/>
          <w:numId w:val="1"/>
        </w:numPr>
        <w:spacing w:after="0" w:line="360" w:lineRule="auto"/>
        <w:rPr>
          <w:rFonts w:ascii="Helvetica" w:eastAsia="Helvetica" w:hAnsi="Helvetica" w:cs="Helvetica"/>
        </w:rPr>
      </w:pPr>
      <w:r w:rsidRPr="4A0A6129">
        <w:rPr>
          <w:rFonts w:ascii="Helvetica" w:eastAsia="Helvetica" w:hAnsi="Helvetica" w:cs="Helvetica"/>
        </w:rPr>
        <w:t>Goal 6: A vibrant, safe and liveable city.</w:t>
      </w:r>
    </w:p>
    <w:p w14:paraId="16DF39D2" w14:textId="1361A92D" w:rsidR="70DAB987" w:rsidRDefault="70DAB987" w:rsidP="4A0A6129">
      <w:pPr>
        <w:spacing w:after="0" w:line="360" w:lineRule="auto"/>
        <w:rPr>
          <w:rFonts w:ascii="Helvetica" w:eastAsia="Helvetica" w:hAnsi="Helvetica" w:cs="Helvetica"/>
        </w:rPr>
      </w:pPr>
    </w:p>
    <w:p w14:paraId="5E1D9758" w14:textId="6246FADE" w:rsidR="70DAB987" w:rsidRDefault="6B2940D7" w:rsidP="4A0A6129">
      <w:pPr>
        <w:spacing w:after="0" w:line="360" w:lineRule="auto"/>
        <w:rPr>
          <w:rFonts w:ascii="Helvetica" w:eastAsia="Helvetica" w:hAnsi="Helvetica" w:cs="Helvetica"/>
        </w:rPr>
      </w:pPr>
      <w:r w:rsidRPr="4A0A6129">
        <w:rPr>
          <w:rFonts w:ascii="Helvetica" w:eastAsia="Helvetica" w:hAnsi="Helvetica" w:cs="Helvetica"/>
        </w:rPr>
        <w:t>In terms of well managed transport assets, we outlined in the previous question the need to improve the accessibility and safety of the city’s footpath and road network.</w:t>
      </w:r>
    </w:p>
    <w:p w14:paraId="0F8C5BA0" w14:textId="649C4F57" w:rsidR="70DAB987" w:rsidRDefault="70DAB987" w:rsidP="4A0A6129">
      <w:pPr>
        <w:spacing w:after="0" w:line="360" w:lineRule="auto"/>
        <w:rPr>
          <w:rFonts w:ascii="Helvetica" w:eastAsia="Helvetica" w:hAnsi="Helvetica" w:cs="Helvetica"/>
        </w:rPr>
      </w:pPr>
    </w:p>
    <w:p w14:paraId="07F941CE" w14:textId="3E92B95C" w:rsidR="70DAB987" w:rsidRDefault="2EA63E80" w:rsidP="4A0A6129">
      <w:pPr>
        <w:spacing w:after="0" w:line="360" w:lineRule="auto"/>
        <w:rPr>
          <w:rFonts w:ascii="Helvetica" w:eastAsia="Helvetica" w:hAnsi="Helvetica" w:cs="Helvetica"/>
        </w:rPr>
      </w:pPr>
      <w:r w:rsidRPr="4A0A6129">
        <w:rPr>
          <w:rFonts w:ascii="Helvetica" w:eastAsia="Helvetica" w:hAnsi="Helvetica" w:cs="Helvetica"/>
        </w:rPr>
        <w:t>We agree that the goal of building a more resilient transport network through developing a specific asset management programme for the next 30 years will be crucial. It is important that disabled people are involved as co-design partners in the development and implementa</w:t>
      </w:r>
      <w:r w:rsidR="325E1CDD" w:rsidRPr="4A0A6129">
        <w:rPr>
          <w:rFonts w:ascii="Helvetica" w:eastAsia="Helvetica" w:hAnsi="Helvetica" w:cs="Helvetica"/>
        </w:rPr>
        <w:t>tion of this plan to ensure accessibility.</w:t>
      </w:r>
    </w:p>
    <w:p w14:paraId="36FB4E52" w14:textId="14728C50" w:rsidR="70DAB987" w:rsidRDefault="70DAB987" w:rsidP="4A0A6129">
      <w:pPr>
        <w:spacing w:after="0" w:line="360" w:lineRule="auto"/>
        <w:rPr>
          <w:rFonts w:ascii="Helvetica" w:eastAsia="Helvetica" w:hAnsi="Helvetica" w:cs="Helvetica"/>
        </w:rPr>
      </w:pPr>
    </w:p>
    <w:p w14:paraId="31C0E721" w14:textId="283F7BFF" w:rsidR="70DAB987" w:rsidRDefault="325E1CDD" w:rsidP="4A0A6129">
      <w:pPr>
        <w:spacing w:after="0" w:line="360" w:lineRule="auto"/>
        <w:rPr>
          <w:rFonts w:ascii="Helvetica" w:eastAsia="Helvetica" w:hAnsi="Helvetica" w:cs="Helvetica"/>
        </w:rPr>
      </w:pPr>
      <w:r w:rsidRPr="4A0A6129">
        <w:rPr>
          <w:rFonts w:ascii="Helvetica" w:eastAsia="Helvetica" w:hAnsi="Helvetica" w:cs="Helvetica"/>
        </w:rPr>
        <w:lastRenderedPageBreak/>
        <w:t xml:space="preserve">DPA sees that many of the cost-effective and innovative maintenance solutions highlighted in the plan including stamped concrete, single coat chipseal re-surfacing and </w:t>
      </w:r>
      <w:r w:rsidR="78617E7F" w:rsidRPr="4A0A6129">
        <w:rPr>
          <w:rFonts w:ascii="Helvetica" w:eastAsia="Helvetica" w:hAnsi="Helvetica" w:cs="Helvetica"/>
        </w:rPr>
        <w:t>multi-speed and laser-measured deflectometers will be crucial in helping to deliver the accessibility improvements we</w:t>
      </w:r>
      <w:r w:rsidR="49217618" w:rsidRPr="4A0A6129">
        <w:rPr>
          <w:rFonts w:ascii="Helvetica" w:eastAsia="Helvetica" w:hAnsi="Helvetica" w:cs="Helvetica"/>
        </w:rPr>
        <w:t xml:space="preserve"> have</w:t>
      </w:r>
      <w:r w:rsidR="78617E7F" w:rsidRPr="4A0A6129">
        <w:rPr>
          <w:rFonts w:ascii="Helvetica" w:eastAsia="Helvetica" w:hAnsi="Helvetica" w:cs="Helvetica"/>
        </w:rPr>
        <w:t xml:space="preserve"> </w:t>
      </w:r>
      <w:r w:rsidR="79945676" w:rsidRPr="4A0A6129">
        <w:rPr>
          <w:rFonts w:ascii="Helvetica" w:eastAsia="Helvetica" w:hAnsi="Helvetica" w:cs="Helvetica"/>
        </w:rPr>
        <w:t>recommended</w:t>
      </w:r>
      <w:r w:rsidR="6C2F647C" w:rsidRPr="4A0A6129">
        <w:rPr>
          <w:rFonts w:ascii="Helvetica" w:eastAsia="Helvetica" w:hAnsi="Helvetica" w:cs="Helvetica"/>
        </w:rPr>
        <w:t xml:space="preserve"> around footpaths and roads</w:t>
      </w:r>
      <w:r w:rsidR="104D5492" w:rsidRPr="4A0A6129">
        <w:rPr>
          <w:rFonts w:ascii="Helvetica" w:eastAsia="Helvetica" w:hAnsi="Helvetica" w:cs="Helvetica"/>
        </w:rPr>
        <w:t>.</w:t>
      </w:r>
    </w:p>
    <w:p w14:paraId="08B03E7C" w14:textId="7A81EC46" w:rsidR="4A0A6129" w:rsidRDefault="4A0A6129" w:rsidP="4A0A6129">
      <w:pPr>
        <w:spacing w:after="0" w:line="360" w:lineRule="auto"/>
        <w:rPr>
          <w:rFonts w:ascii="Helvetica" w:eastAsia="Helvetica" w:hAnsi="Helvetica" w:cs="Helvetica"/>
        </w:rPr>
      </w:pPr>
    </w:p>
    <w:p w14:paraId="30CFF3C1" w14:textId="078B26FA" w:rsidR="70DAB987" w:rsidRDefault="104D5492" w:rsidP="4A0A6129">
      <w:pPr>
        <w:spacing w:after="0" w:line="360" w:lineRule="auto"/>
        <w:rPr>
          <w:rFonts w:ascii="Helvetica" w:eastAsia="Helvetica" w:hAnsi="Helvetica" w:cs="Helvetica"/>
        </w:rPr>
      </w:pPr>
      <w:r w:rsidRPr="4A0A6129">
        <w:rPr>
          <w:rFonts w:ascii="Helvetica" w:eastAsia="Helvetica" w:hAnsi="Helvetica" w:cs="Helvetica"/>
        </w:rPr>
        <w:t xml:space="preserve">Building a more resilient transport network will be vital to it surviving the numerous geological and climate challenges that </w:t>
      </w:r>
      <w:r w:rsidR="01689D48" w:rsidRPr="4A0A6129">
        <w:rPr>
          <w:rFonts w:ascii="Helvetica" w:eastAsia="Helvetica" w:hAnsi="Helvetica" w:cs="Helvetica"/>
        </w:rPr>
        <w:t xml:space="preserve">will </w:t>
      </w:r>
      <w:r w:rsidR="48961482" w:rsidRPr="4A0A6129">
        <w:rPr>
          <w:rFonts w:ascii="Helvetica" w:eastAsia="Helvetica" w:hAnsi="Helvetica" w:cs="Helvetica"/>
        </w:rPr>
        <w:t>emerge</w:t>
      </w:r>
      <w:r w:rsidR="01689D48" w:rsidRPr="4A0A6129">
        <w:rPr>
          <w:rFonts w:ascii="Helvetica" w:eastAsia="Helvetica" w:hAnsi="Helvetica" w:cs="Helvetica"/>
        </w:rPr>
        <w:t xml:space="preserve"> over the</w:t>
      </w:r>
      <w:r w:rsidRPr="4A0A6129">
        <w:rPr>
          <w:rFonts w:ascii="Helvetica" w:eastAsia="Helvetica" w:hAnsi="Helvetica" w:cs="Helvetica"/>
        </w:rPr>
        <w:t xml:space="preserve"> next thirty years.</w:t>
      </w:r>
      <w:r w:rsidR="15F05FA7" w:rsidRPr="4A0A6129">
        <w:rPr>
          <w:rFonts w:ascii="Helvetica" w:eastAsia="Helvetica" w:hAnsi="Helvetica" w:cs="Helvetica"/>
        </w:rPr>
        <w:t xml:space="preserve"> For this reason, we support the plans to build greater resilience into transport projects through, for example, the Pages Road </w:t>
      </w:r>
      <w:r w:rsidR="2EA3126B" w:rsidRPr="4A0A6129">
        <w:rPr>
          <w:rFonts w:ascii="Helvetica" w:eastAsia="Helvetica" w:hAnsi="Helvetica" w:cs="Helvetica"/>
        </w:rPr>
        <w:t>bridge renewal project and transport network climate adaptation plan.</w:t>
      </w:r>
    </w:p>
    <w:p w14:paraId="5464ED21" w14:textId="1F45997D" w:rsidR="70DAB987" w:rsidRDefault="70DAB987" w:rsidP="4A0A6129">
      <w:pPr>
        <w:spacing w:after="0" w:line="360" w:lineRule="auto"/>
        <w:rPr>
          <w:rFonts w:ascii="Helvetica" w:eastAsia="Helvetica" w:hAnsi="Helvetica" w:cs="Helvetica"/>
        </w:rPr>
      </w:pPr>
    </w:p>
    <w:p w14:paraId="0A6146CD" w14:textId="21AD87EA" w:rsidR="70DAB987" w:rsidRDefault="2EA3126B" w:rsidP="4A0A6129">
      <w:pPr>
        <w:spacing w:after="0" w:line="360" w:lineRule="auto"/>
        <w:rPr>
          <w:rFonts w:ascii="Helvetica" w:eastAsia="Helvetica" w:hAnsi="Helvetica" w:cs="Helvetica"/>
        </w:rPr>
      </w:pPr>
      <w:r w:rsidRPr="4A0A6129">
        <w:rPr>
          <w:rFonts w:ascii="Helvetica" w:eastAsia="Helvetica" w:hAnsi="Helvetica" w:cs="Helvetica"/>
        </w:rPr>
        <w:t>DPA supports the goal of having a safer transport network given that disabled people are more at risk of injury or death</w:t>
      </w:r>
      <w:r w:rsidR="3B458F68" w:rsidRPr="4A0A6129">
        <w:rPr>
          <w:rFonts w:ascii="Helvetica" w:eastAsia="Helvetica" w:hAnsi="Helvetica" w:cs="Helvetica"/>
        </w:rPr>
        <w:t>, especially when it comes to</w:t>
      </w:r>
      <w:r w:rsidR="1D88F8CA" w:rsidRPr="4A0A6129">
        <w:rPr>
          <w:rFonts w:ascii="Helvetica" w:eastAsia="Helvetica" w:hAnsi="Helvetica" w:cs="Helvetica"/>
        </w:rPr>
        <w:t xml:space="preserve"> traffic</w:t>
      </w:r>
      <w:r w:rsidR="3B458F68" w:rsidRPr="4A0A6129">
        <w:rPr>
          <w:rFonts w:ascii="Helvetica" w:eastAsia="Helvetica" w:hAnsi="Helvetica" w:cs="Helvetica"/>
        </w:rPr>
        <w:t xml:space="preserve"> incidents involving pedestrians. </w:t>
      </w:r>
      <w:r w:rsidR="70DAB987" w:rsidRPr="4A0A6129">
        <w:rPr>
          <w:rStyle w:val="FootnoteReference"/>
          <w:rFonts w:ascii="Helvetica" w:eastAsia="Helvetica" w:hAnsi="Helvetica" w:cs="Helvetica"/>
        </w:rPr>
        <w:footnoteReference w:id="4"/>
      </w:r>
      <w:r w:rsidR="490FCA57" w:rsidRPr="4A0A6129">
        <w:rPr>
          <w:rFonts w:ascii="Helvetica" w:eastAsia="Helvetica" w:hAnsi="Helvetica" w:cs="Helvetica"/>
        </w:rPr>
        <w:t xml:space="preserve"> Again, we reiterate the importance of building safe pedestrian infrastructure including footpaths and pedestrian crossings throughout the city.</w:t>
      </w:r>
    </w:p>
    <w:p w14:paraId="343D0FFF" w14:textId="1F27D958" w:rsidR="70DAB987" w:rsidRDefault="70DAB987" w:rsidP="4A0A6129">
      <w:pPr>
        <w:spacing w:after="0" w:line="360" w:lineRule="auto"/>
        <w:rPr>
          <w:rFonts w:ascii="Helvetica" w:eastAsia="Helvetica" w:hAnsi="Helvetica" w:cs="Helvetica"/>
        </w:rPr>
      </w:pPr>
    </w:p>
    <w:p w14:paraId="27FD5A05" w14:textId="677AB373" w:rsidR="70DAB987" w:rsidRDefault="0D471F7D" w:rsidP="4A0A6129">
      <w:pPr>
        <w:spacing w:after="0" w:line="360" w:lineRule="auto"/>
        <w:rPr>
          <w:rFonts w:ascii="Helvetica" w:eastAsia="Helvetica" w:hAnsi="Helvetica" w:cs="Helvetica"/>
        </w:rPr>
      </w:pPr>
      <w:r w:rsidRPr="4A0A6129">
        <w:rPr>
          <w:rFonts w:ascii="Helvetica" w:eastAsia="Helvetica" w:hAnsi="Helvetica" w:cs="Helvetica"/>
        </w:rPr>
        <w:t>DPA also sees value in having an efficient transport network, especially with respect to the ready availability of accessible public transport options</w:t>
      </w:r>
      <w:r w:rsidR="01FF00A8" w:rsidRPr="4A0A6129">
        <w:rPr>
          <w:rFonts w:ascii="Helvetica" w:eastAsia="Helvetica" w:hAnsi="Helvetica" w:cs="Helvetica"/>
        </w:rPr>
        <w:t xml:space="preserve"> like buses. One of our members commented on the inefficiencies faced by disabled people in having to catch three buses </w:t>
      </w:r>
      <w:r w:rsidR="0CBB236D" w:rsidRPr="4A0A6129">
        <w:rPr>
          <w:rFonts w:ascii="Helvetica" w:eastAsia="Helvetica" w:hAnsi="Helvetica" w:cs="Helvetica"/>
        </w:rPr>
        <w:t>if they wanted to</w:t>
      </w:r>
      <w:r w:rsidR="01FF00A8" w:rsidRPr="4A0A6129">
        <w:rPr>
          <w:rFonts w:ascii="Helvetica" w:eastAsia="Helvetica" w:hAnsi="Helvetica" w:cs="Helvetica"/>
        </w:rPr>
        <w:t xml:space="preserve"> travel across the city instead of just one or two connections. </w:t>
      </w:r>
      <w:r w:rsidR="65E41C8E" w:rsidRPr="4A0A6129">
        <w:rPr>
          <w:rFonts w:ascii="Helvetica" w:eastAsia="Helvetica" w:hAnsi="Helvetica" w:cs="Helvetica"/>
        </w:rPr>
        <w:t xml:space="preserve">Our members pointed out that </w:t>
      </w:r>
      <w:r w:rsidR="73475EF0" w:rsidRPr="4A0A6129">
        <w:rPr>
          <w:rFonts w:ascii="Helvetica" w:eastAsia="Helvetica" w:hAnsi="Helvetica" w:cs="Helvetica"/>
        </w:rPr>
        <w:t>the need to catch up to three services to get across the city</w:t>
      </w:r>
      <w:r w:rsidR="65E41C8E" w:rsidRPr="4A0A6129">
        <w:rPr>
          <w:rFonts w:ascii="Helvetica" w:eastAsia="Helvetica" w:hAnsi="Helvetica" w:cs="Helvetica"/>
        </w:rPr>
        <w:t xml:space="preserve"> can be</w:t>
      </w:r>
      <w:r w:rsidR="2EA26A10" w:rsidRPr="4A0A6129">
        <w:rPr>
          <w:rFonts w:ascii="Helvetica" w:eastAsia="Helvetica" w:hAnsi="Helvetica" w:cs="Helvetica"/>
        </w:rPr>
        <w:t xml:space="preserve"> </w:t>
      </w:r>
      <w:r w:rsidR="65E41C8E" w:rsidRPr="4A0A6129">
        <w:rPr>
          <w:rFonts w:ascii="Helvetica" w:eastAsia="Helvetica" w:hAnsi="Helvetica" w:cs="Helvetica"/>
        </w:rPr>
        <w:t>exhausting for disabled and older people.</w:t>
      </w:r>
    </w:p>
    <w:p w14:paraId="7A0BB758" w14:textId="6759B7DB" w:rsidR="70DAB987" w:rsidRDefault="70DAB987" w:rsidP="4A0A6129">
      <w:pPr>
        <w:spacing w:after="0" w:line="360" w:lineRule="auto"/>
        <w:rPr>
          <w:rFonts w:ascii="Helvetica" w:eastAsia="Helvetica" w:hAnsi="Helvetica" w:cs="Helvetica"/>
        </w:rPr>
      </w:pPr>
    </w:p>
    <w:p w14:paraId="70967BB3" w14:textId="450BF455" w:rsidR="70DAB987" w:rsidRDefault="65E41C8E" w:rsidP="4A0A6129">
      <w:pPr>
        <w:spacing w:after="0" w:line="360" w:lineRule="auto"/>
        <w:rPr>
          <w:rFonts w:ascii="Helvetica" w:eastAsia="Helvetica" w:hAnsi="Helvetica" w:cs="Helvetica"/>
        </w:rPr>
      </w:pPr>
      <w:r w:rsidRPr="4A0A6129">
        <w:rPr>
          <w:rFonts w:ascii="Helvetica" w:eastAsia="Helvetica" w:hAnsi="Helvetica" w:cs="Helvetica"/>
        </w:rPr>
        <w:t xml:space="preserve">DPA recommends that the CCC work with </w:t>
      </w:r>
      <w:proofErr w:type="spellStart"/>
      <w:r w:rsidRPr="4A0A6129">
        <w:rPr>
          <w:rFonts w:ascii="Helvetica" w:eastAsia="Helvetica" w:hAnsi="Helvetica" w:cs="Helvetica"/>
        </w:rPr>
        <w:t>ECan</w:t>
      </w:r>
      <w:proofErr w:type="spellEnd"/>
      <w:r w:rsidRPr="4A0A6129">
        <w:rPr>
          <w:rFonts w:ascii="Helvetica" w:eastAsia="Helvetica" w:hAnsi="Helvetica" w:cs="Helvetica"/>
        </w:rPr>
        <w:t xml:space="preserve"> around the need to better align bus rou</w:t>
      </w:r>
      <w:r w:rsidR="21BF1F30" w:rsidRPr="4A0A6129">
        <w:rPr>
          <w:rFonts w:ascii="Helvetica" w:eastAsia="Helvetica" w:hAnsi="Helvetica" w:cs="Helvetica"/>
        </w:rPr>
        <w:t xml:space="preserve">tes to minimise the need for all bus </w:t>
      </w:r>
      <w:r w:rsidR="7B6BC6D1" w:rsidRPr="4A0A6129">
        <w:rPr>
          <w:rFonts w:ascii="Helvetica" w:eastAsia="Helvetica" w:hAnsi="Helvetica" w:cs="Helvetica"/>
        </w:rPr>
        <w:t>users</w:t>
      </w:r>
      <w:r w:rsidR="21BF1F30" w:rsidRPr="4A0A6129">
        <w:rPr>
          <w:rFonts w:ascii="Helvetica" w:eastAsia="Helvetica" w:hAnsi="Helvetica" w:cs="Helvetica"/>
        </w:rPr>
        <w:t xml:space="preserve"> to transfer</w:t>
      </w:r>
      <w:r w:rsidR="488B846D" w:rsidRPr="4A0A6129">
        <w:rPr>
          <w:rFonts w:ascii="Helvetica" w:eastAsia="Helvetica" w:hAnsi="Helvetica" w:cs="Helvetica"/>
        </w:rPr>
        <w:t xml:space="preserve"> services</w:t>
      </w:r>
      <w:r w:rsidR="21BF1F30" w:rsidRPr="4A0A6129">
        <w:rPr>
          <w:rFonts w:ascii="Helvetica" w:eastAsia="Helvetica" w:hAnsi="Helvetica" w:cs="Helvetica"/>
        </w:rPr>
        <w:t xml:space="preserve"> when making cross city trips.</w:t>
      </w:r>
    </w:p>
    <w:p w14:paraId="432E2194" w14:textId="540E6ED3" w:rsidR="70DAB987" w:rsidRDefault="70DAB987" w:rsidP="4A0A6129">
      <w:pPr>
        <w:spacing w:after="0" w:line="360" w:lineRule="auto"/>
        <w:rPr>
          <w:rFonts w:ascii="Helvetica" w:eastAsia="Helvetica" w:hAnsi="Helvetica" w:cs="Helvetica"/>
        </w:rPr>
      </w:pPr>
    </w:p>
    <w:p w14:paraId="1EB96860" w14:textId="6DE2C7FE" w:rsidR="70DAB987" w:rsidRDefault="21BF1F30" w:rsidP="4A0A6129">
      <w:pPr>
        <w:spacing w:after="0" w:line="360" w:lineRule="auto"/>
        <w:rPr>
          <w:rFonts w:ascii="Helvetica" w:eastAsia="Helvetica" w:hAnsi="Helvetica" w:cs="Helvetica"/>
        </w:rPr>
      </w:pPr>
      <w:r w:rsidRPr="4A0A6129">
        <w:rPr>
          <w:rFonts w:ascii="Helvetica" w:eastAsia="Helvetica" w:hAnsi="Helvetica" w:cs="Helvetica"/>
        </w:rPr>
        <w:t xml:space="preserve">DPA is very supportive of the goal of making genuine transport choices available for everyone. For disabled people, this means the ability to choose accessible public </w:t>
      </w:r>
      <w:r w:rsidRPr="4A0A6129">
        <w:rPr>
          <w:rFonts w:ascii="Helvetica" w:eastAsia="Helvetica" w:hAnsi="Helvetica" w:cs="Helvetica"/>
        </w:rPr>
        <w:lastRenderedPageBreak/>
        <w:t>transport options like buses, ta</w:t>
      </w:r>
      <w:r w:rsidR="0B5D5D8D" w:rsidRPr="4A0A6129">
        <w:rPr>
          <w:rFonts w:ascii="Helvetica" w:eastAsia="Helvetica" w:hAnsi="Helvetica" w:cs="Helvetica"/>
        </w:rPr>
        <w:t>xis/small passenger services (including Total Mobility services), ferries, walking/wheeling and cycling options.</w:t>
      </w:r>
    </w:p>
    <w:p w14:paraId="2311CC42" w14:textId="63AA64E0" w:rsidR="70DAB987" w:rsidRDefault="70DAB987" w:rsidP="4A0A6129">
      <w:pPr>
        <w:spacing w:after="0" w:line="360" w:lineRule="auto"/>
        <w:rPr>
          <w:rFonts w:ascii="Helvetica" w:eastAsia="Helvetica" w:hAnsi="Helvetica" w:cs="Helvetica"/>
        </w:rPr>
      </w:pPr>
    </w:p>
    <w:p w14:paraId="7CF994DA" w14:textId="3F20E53E" w:rsidR="70DAB987" w:rsidRDefault="662D9E61" w:rsidP="4A0A6129">
      <w:pPr>
        <w:spacing w:after="0" w:line="360" w:lineRule="auto"/>
        <w:rPr>
          <w:rFonts w:ascii="Helvetica" w:eastAsia="Helvetica" w:hAnsi="Helvetica" w:cs="Helvetica"/>
        </w:rPr>
      </w:pPr>
      <w:r w:rsidRPr="4A0A6129">
        <w:rPr>
          <w:rFonts w:ascii="Helvetica" w:eastAsia="Helvetica" w:hAnsi="Helvetica" w:cs="Helvetica"/>
        </w:rPr>
        <w:t>We are particularly pleased to see that the CCC desires that more people should take up zero emission transport options like cars and buses,</w:t>
      </w:r>
      <w:r w:rsidR="075EA92C" w:rsidRPr="4A0A6129">
        <w:rPr>
          <w:rFonts w:ascii="Helvetica" w:eastAsia="Helvetica" w:hAnsi="Helvetica" w:cs="Helvetica"/>
        </w:rPr>
        <w:t xml:space="preserve"> as well as build safe and connected walking environments.</w:t>
      </w:r>
    </w:p>
    <w:p w14:paraId="76B55F0A" w14:textId="07F3F161" w:rsidR="70DAB987" w:rsidRDefault="70DAB987" w:rsidP="4A0A6129">
      <w:pPr>
        <w:spacing w:after="0" w:line="360" w:lineRule="auto"/>
        <w:rPr>
          <w:rFonts w:ascii="Helvetica" w:eastAsia="Helvetica" w:hAnsi="Helvetica" w:cs="Helvetica"/>
        </w:rPr>
      </w:pPr>
    </w:p>
    <w:p w14:paraId="6663234A" w14:textId="4D3B9A93" w:rsidR="70DAB987" w:rsidRDefault="075EA92C" w:rsidP="4A0A6129">
      <w:pPr>
        <w:spacing w:after="0" w:line="360" w:lineRule="auto"/>
        <w:rPr>
          <w:rFonts w:ascii="Helvetica" w:eastAsia="Helvetica" w:hAnsi="Helvetica" w:cs="Helvetica"/>
        </w:rPr>
      </w:pPr>
      <w:r w:rsidRPr="4A0A6129">
        <w:rPr>
          <w:rFonts w:ascii="Helvetica" w:eastAsia="Helvetica" w:hAnsi="Helvetica" w:cs="Helvetica"/>
        </w:rPr>
        <w:t xml:space="preserve">DPA is pleased to see that the CCC wants to ensure safe and equitable access to micromobility </w:t>
      </w:r>
      <w:r w:rsidR="668CA96D" w:rsidRPr="4A0A6129">
        <w:rPr>
          <w:rFonts w:ascii="Helvetica" w:eastAsia="Helvetica" w:hAnsi="Helvetica" w:cs="Helvetica"/>
        </w:rPr>
        <w:t>so</w:t>
      </w:r>
      <w:r w:rsidRPr="4A0A6129">
        <w:rPr>
          <w:rFonts w:ascii="Helvetica" w:eastAsia="Helvetica" w:hAnsi="Helvetica" w:cs="Helvetica"/>
        </w:rPr>
        <w:t xml:space="preserve"> that e-scooter users can</w:t>
      </w:r>
      <w:r w:rsidR="0439B782" w:rsidRPr="4A0A6129">
        <w:rPr>
          <w:rFonts w:ascii="Helvetica" w:eastAsia="Helvetica" w:hAnsi="Helvetica" w:cs="Helvetica"/>
        </w:rPr>
        <w:t xml:space="preserve"> only use cycle lanes</w:t>
      </w:r>
      <w:r w:rsidR="7DE8B862" w:rsidRPr="4A0A6129">
        <w:rPr>
          <w:rFonts w:ascii="Helvetica" w:eastAsia="Helvetica" w:hAnsi="Helvetica" w:cs="Helvetica"/>
        </w:rPr>
        <w:t>, thereby avoiding the need to use footpaths</w:t>
      </w:r>
      <w:r w:rsidR="0439B782" w:rsidRPr="4A0A6129">
        <w:rPr>
          <w:rFonts w:ascii="Helvetica" w:eastAsia="Helvetica" w:hAnsi="Helvetica" w:cs="Helvetica"/>
        </w:rPr>
        <w:t>.</w:t>
      </w:r>
    </w:p>
    <w:p w14:paraId="7818A3BB" w14:textId="258CFB00" w:rsidR="70DAB987" w:rsidRDefault="70DAB987" w:rsidP="4A0A6129">
      <w:pPr>
        <w:spacing w:after="0" w:line="360" w:lineRule="auto"/>
        <w:rPr>
          <w:rFonts w:ascii="Helvetica" w:eastAsia="Helvetica" w:hAnsi="Helvetica" w:cs="Helvetica"/>
        </w:rPr>
      </w:pPr>
    </w:p>
    <w:p w14:paraId="19E28096" w14:textId="53D2D099" w:rsidR="70DAB987" w:rsidRDefault="0439B782" w:rsidP="4A0A6129">
      <w:pPr>
        <w:spacing w:after="0" w:line="360" w:lineRule="auto"/>
        <w:rPr>
          <w:rFonts w:ascii="Helvetica" w:eastAsia="Helvetica" w:hAnsi="Helvetica" w:cs="Helvetica"/>
        </w:rPr>
      </w:pPr>
      <w:r w:rsidRPr="4A0A6129">
        <w:rPr>
          <w:rFonts w:ascii="Helvetica" w:eastAsia="Helvetica" w:hAnsi="Helvetica" w:cs="Helvetica"/>
        </w:rPr>
        <w:t xml:space="preserve">However, as we recommended in the previous question, the CCC should work with disabled people and other stakeholders to monitor the </w:t>
      </w:r>
      <w:r w:rsidR="693A0D01" w:rsidRPr="4A0A6129">
        <w:rPr>
          <w:rFonts w:ascii="Helvetica" w:eastAsia="Helvetica" w:hAnsi="Helvetica" w:cs="Helvetica"/>
        </w:rPr>
        <w:t xml:space="preserve">health, safety and accessibility impacts of new transport technologies as they </w:t>
      </w:r>
      <w:r w:rsidR="5233293B" w:rsidRPr="4A0A6129">
        <w:rPr>
          <w:rFonts w:ascii="Helvetica" w:eastAsia="Helvetica" w:hAnsi="Helvetica" w:cs="Helvetica"/>
        </w:rPr>
        <w:t>emerge</w:t>
      </w:r>
      <w:r w:rsidR="693A0D01" w:rsidRPr="4A0A6129">
        <w:rPr>
          <w:rFonts w:ascii="Helvetica" w:eastAsia="Helvetica" w:hAnsi="Helvetica" w:cs="Helvetica"/>
        </w:rPr>
        <w:t>.</w:t>
      </w:r>
    </w:p>
    <w:p w14:paraId="491F188D" w14:textId="7A6FB0F3" w:rsidR="70DAB987" w:rsidRDefault="70DAB987" w:rsidP="4A0A6129">
      <w:pPr>
        <w:spacing w:after="0" w:line="360" w:lineRule="auto"/>
        <w:rPr>
          <w:rFonts w:ascii="Helvetica" w:eastAsia="Helvetica" w:hAnsi="Helvetica" w:cs="Helvetica"/>
        </w:rPr>
      </w:pPr>
    </w:p>
    <w:p w14:paraId="31D47B16" w14:textId="0A2D87C1" w:rsidR="70DAB987" w:rsidRDefault="0B5D5D8D" w:rsidP="4A0A6129">
      <w:pPr>
        <w:spacing w:after="0" w:line="360" w:lineRule="auto"/>
        <w:rPr>
          <w:rFonts w:ascii="Helvetica" w:eastAsia="Helvetica" w:hAnsi="Helvetica" w:cs="Helvetica"/>
        </w:rPr>
      </w:pPr>
      <w:r w:rsidRPr="4A0A6129">
        <w:rPr>
          <w:rFonts w:ascii="Helvetica" w:eastAsia="Helvetica" w:hAnsi="Helvetica" w:cs="Helvetica"/>
        </w:rPr>
        <w:t>DPA</w:t>
      </w:r>
      <w:r w:rsidR="13927D15" w:rsidRPr="4A0A6129">
        <w:rPr>
          <w:rFonts w:ascii="Helvetica" w:eastAsia="Helvetica" w:hAnsi="Helvetica" w:cs="Helvetica"/>
        </w:rPr>
        <w:t xml:space="preserve"> also</w:t>
      </w:r>
      <w:r w:rsidRPr="4A0A6129">
        <w:rPr>
          <w:rFonts w:ascii="Helvetica" w:eastAsia="Helvetica" w:hAnsi="Helvetica" w:cs="Helvetica"/>
        </w:rPr>
        <w:t xml:space="preserve"> recommends that the CCC work with </w:t>
      </w:r>
      <w:proofErr w:type="spellStart"/>
      <w:r w:rsidRPr="4A0A6129">
        <w:rPr>
          <w:rFonts w:ascii="Helvetica" w:eastAsia="Helvetica" w:hAnsi="Helvetica" w:cs="Helvetica"/>
        </w:rPr>
        <w:t>ECan</w:t>
      </w:r>
      <w:proofErr w:type="spellEnd"/>
      <w:r w:rsidRPr="4A0A6129">
        <w:rPr>
          <w:rFonts w:ascii="Helvetica" w:eastAsia="Helvetica" w:hAnsi="Helvetica" w:cs="Helvetica"/>
        </w:rPr>
        <w:t xml:space="preserve"> and disabled people to improve the accessibility of transport options</w:t>
      </w:r>
      <w:r w:rsidR="6B256F3C" w:rsidRPr="4A0A6129">
        <w:rPr>
          <w:rFonts w:ascii="Helvetica" w:eastAsia="Helvetica" w:hAnsi="Helvetica" w:cs="Helvetica"/>
        </w:rPr>
        <w:t xml:space="preserve"> as part of its work to support residents and school</w:t>
      </w:r>
      <w:r w:rsidR="30BA9718" w:rsidRPr="4A0A6129">
        <w:rPr>
          <w:rFonts w:ascii="Helvetica" w:eastAsia="Helvetica" w:hAnsi="Helvetica" w:cs="Helvetica"/>
        </w:rPr>
        <w:t xml:space="preserve"> students</w:t>
      </w:r>
      <w:r w:rsidR="6B256F3C" w:rsidRPr="4A0A6129">
        <w:rPr>
          <w:rFonts w:ascii="Helvetica" w:eastAsia="Helvetica" w:hAnsi="Helvetica" w:cs="Helvetica"/>
        </w:rPr>
        <w:t xml:space="preserve"> to try new ways of travelling</w:t>
      </w:r>
      <w:r w:rsidRPr="4A0A6129">
        <w:rPr>
          <w:rFonts w:ascii="Helvetica" w:eastAsia="Helvetica" w:hAnsi="Helvetica" w:cs="Helvetica"/>
        </w:rPr>
        <w:t xml:space="preserve">. </w:t>
      </w:r>
    </w:p>
    <w:p w14:paraId="67037A3C" w14:textId="7B8610BB" w:rsidR="70DAB987" w:rsidRDefault="70DAB987" w:rsidP="4A0A6129">
      <w:pPr>
        <w:spacing w:after="0" w:line="360" w:lineRule="auto"/>
        <w:rPr>
          <w:rFonts w:ascii="Helvetica" w:eastAsia="Helvetica" w:hAnsi="Helvetica" w:cs="Helvetica"/>
        </w:rPr>
      </w:pPr>
    </w:p>
    <w:p w14:paraId="4B9E54E5" w14:textId="2F4FCBC2" w:rsidR="70DAB987" w:rsidRDefault="6936FE7C" w:rsidP="4A0A6129">
      <w:pPr>
        <w:spacing w:after="0" w:line="360" w:lineRule="auto"/>
        <w:rPr>
          <w:rFonts w:ascii="Helvetica" w:eastAsia="Helvetica" w:hAnsi="Helvetica" w:cs="Helvetica"/>
        </w:rPr>
      </w:pPr>
      <w:r w:rsidRPr="4A0A6129">
        <w:rPr>
          <w:rFonts w:ascii="Helvetica" w:eastAsia="Helvetica" w:hAnsi="Helvetica" w:cs="Helvetica"/>
        </w:rPr>
        <w:t>While many modes of public transport, including buses, have now become more accessible, there is still a considerable way to go before all modes including buses, cycleways and foo</w:t>
      </w:r>
      <w:r w:rsidR="2ABE375A" w:rsidRPr="4A0A6129">
        <w:rPr>
          <w:rFonts w:ascii="Helvetica" w:eastAsia="Helvetica" w:hAnsi="Helvetica" w:cs="Helvetica"/>
        </w:rPr>
        <w:t xml:space="preserve">tpaths are fully accessible </w:t>
      </w:r>
      <w:r w:rsidR="2D2B4D2A" w:rsidRPr="4A0A6129">
        <w:rPr>
          <w:rFonts w:ascii="Helvetica" w:eastAsia="Helvetica" w:hAnsi="Helvetica" w:cs="Helvetica"/>
        </w:rPr>
        <w:t>and usable by</w:t>
      </w:r>
      <w:r w:rsidR="2ABE375A" w:rsidRPr="4A0A6129">
        <w:rPr>
          <w:rFonts w:ascii="Helvetica" w:eastAsia="Helvetica" w:hAnsi="Helvetica" w:cs="Helvetica"/>
        </w:rPr>
        <w:t xml:space="preserve"> everyone.</w:t>
      </w:r>
    </w:p>
    <w:p w14:paraId="7AEF3C60" w14:textId="2ADFB9DE" w:rsidR="70DAB987" w:rsidRDefault="70DAB987" w:rsidP="4A0A6129">
      <w:pPr>
        <w:spacing w:after="0" w:line="360" w:lineRule="auto"/>
        <w:rPr>
          <w:rFonts w:ascii="Helvetica" w:eastAsia="Helvetica" w:hAnsi="Helvetica" w:cs="Helvetica"/>
        </w:rPr>
      </w:pPr>
    </w:p>
    <w:p w14:paraId="28F90A5E" w14:textId="00D9CB6D" w:rsidR="70DAB987" w:rsidRDefault="2ABE375A" w:rsidP="4A0A6129">
      <w:pPr>
        <w:spacing w:after="0" w:line="360" w:lineRule="auto"/>
        <w:rPr>
          <w:rFonts w:ascii="Helvetica" w:eastAsia="Helvetica" w:hAnsi="Helvetica" w:cs="Helvetica"/>
        </w:rPr>
      </w:pPr>
      <w:r w:rsidRPr="4A0A6129">
        <w:rPr>
          <w:rFonts w:ascii="Helvetica" w:eastAsia="Helvetica" w:hAnsi="Helvetica" w:cs="Helvetica"/>
        </w:rPr>
        <w:t>For this reason, it is best that the CCC works collaboratively with disabled people and other communities to continue building the accessible, environmentally friendly transport networks we all want.</w:t>
      </w:r>
    </w:p>
    <w:p w14:paraId="765DE2E0" w14:textId="79943CDC" w:rsidR="70DAB987" w:rsidRDefault="70DAB987" w:rsidP="4A0A6129">
      <w:pPr>
        <w:spacing w:after="0" w:line="360" w:lineRule="auto"/>
        <w:rPr>
          <w:rFonts w:ascii="Helvetica" w:eastAsia="Helvetica" w:hAnsi="Helvetica" w:cs="Helvetica"/>
        </w:rPr>
      </w:pPr>
    </w:p>
    <w:p w14:paraId="3076A0D3" w14:textId="673C8588" w:rsidR="70DAB987" w:rsidRDefault="7C950F04" w:rsidP="4A0A6129">
      <w:pPr>
        <w:spacing w:after="0" w:line="360" w:lineRule="auto"/>
        <w:rPr>
          <w:rFonts w:ascii="Helvetica" w:eastAsia="Helvetica" w:hAnsi="Helvetica" w:cs="Helvetica"/>
        </w:rPr>
      </w:pPr>
      <w:r w:rsidRPr="4A0A6129">
        <w:rPr>
          <w:rFonts w:ascii="Helvetica" w:eastAsia="Helvetica" w:hAnsi="Helvetica" w:cs="Helvetica"/>
        </w:rPr>
        <w:t>DPA fully supports the last goal of building a vibrant, healthy and liveable city where everyone can be included and connected via tran</w:t>
      </w:r>
      <w:r w:rsidR="22E98A79" w:rsidRPr="4A0A6129">
        <w:rPr>
          <w:rFonts w:ascii="Helvetica" w:eastAsia="Helvetica" w:hAnsi="Helvetica" w:cs="Helvetica"/>
        </w:rPr>
        <w:t xml:space="preserve">sport links. </w:t>
      </w:r>
    </w:p>
    <w:p w14:paraId="22882062" w14:textId="6C1AE74C" w:rsidR="70DAB987" w:rsidRDefault="70DAB987" w:rsidP="4A0A6129">
      <w:pPr>
        <w:spacing w:after="0" w:line="360" w:lineRule="auto"/>
        <w:rPr>
          <w:rFonts w:ascii="Helvetica" w:eastAsia="Helvetica" w:hAnsi="Helvetica" w:cs="Helvetica"/>
        </w:rPr>
      </w:pPr>
    </w:p>
    <w:p w14:paraId="0FB2AFF0" w14:textId="66FDE85D" w:rsidR="70DAB987" w:rsidRDefault="06647584" w:rsidP="4A0A6129">
      <w:pPr>
        <w:spacing w:after="0" w:line="360" w:lineRule="auto"/>
        <w:rPr>
          <w:rFonts w:ascii="Helvetica" w:eastAsia="Helvetica" w:hAnsi="Helvetica" w:cs="Helvetica"/>
        </w:rPr>
      </w:pPr>
      <w:r w:rsidRPr="4A0A6129">
        <w:rPr>
          <w:rFonts w:ascii="Helvetica" w:eastAsia="Helvetica" w:hAnsi="Helvetica" w:cs="Helvetica"/>
        </w:rPr>
        <w:t xml:space="preserve">Our members </w:t>
      </w:r>
      <w:r w:rsidR="6860458D" w:rsidRPr="4A0A6129">
        <w:rPr>
          <w:rFonts w:ascii="Helvetica" w:eastAsia="Helvetica" w:hAnsi="Helvetica" w:cs="Helvetica"/>
        </w:rPr>
        <w:t xml:space="preserve">have </w:t>
      </w:r>
      <w:r w:rsidR="2CCDFAE1" w:rsidRPr="4A0A6129">
        <w:rPr>
          <w:rFonts w:ascii="Helvetica" w:eastAsia="Helvetica" w:hAnsi="Helvetica" w:cs="Helvetica"/>
        </w:rPr>
        <w:t xml:space="preserve">also recommended </w:t>
      </w:r>
      <w:r w:rsidR="4C0F0270" w:rsidRPr="4A0A6129">
        <w:rPr>
          <w:rFonts w:ascii="Helvetica" w:eastAsia="Helvetica" w:hAnsi="Helvetica" w:cs="Helvetica"/>
        </w:rPr>
        <w:t xml:space="preserve">that the CCC work with </w:t>
      </w:r>
      <w:proofErr w:type="spellStart"/>
      <w:r w:rsidR="4C0F0270" w:rsidRPr="4A0A6129">
        <w:rPr>
          <w:rFonts w:ascii="Helvetica" w:eastAsia="Helvetica" w:hAnsi="Helvetica" w:cs="Helvetica"/>
        </w:rPr>
        <w:t>ECan</w:t>
      </w:r>
      <w:proofErr w:type="spellEnd"/>
      <w:r w:rsidR="4C0F0270" w:rsidRPr="4A0A6129">
        <w:rPr>
          <w:rFonts w:ascii="Helvetica" w:eastAsia="Helvetica" w:hAnsi="Helvetica" w:cs="Helvetica"/>
        </w:rPr>
        <w:t xml:space="preserve"> and neighbouring councils around </w:t>
      </w:r>
      <w:r w:rsidR="2CCDFAE1" w:rsidRPr="4A0A6129">
        <w:rPr>
          <w:rFonts w:ascii="Helvetica" w:eastAsia="Helvetica" w:hAnsi="Helvetica" w:cs="Helvetica"/>
        </w:rPr>
        <w:t xml:space="preserve">the need </w:t>
      </w:r>
      <w:r w:rsidR="6860458D" w:rsidRPr="4A0A6129">
        <w:rPr>
          <w:rFonts w:ascii="Helvetica" w:eastAsia="Helvetica" w:hAnsi="Helvetica" w:cs="Helvetica"/>
        </w:rPr>
        <w:t xml:space="preserve">to </w:t>
      </w:r>
      <w:r w:rsidR="32902ED0" w:rsidRPr="4A0A6129">
        <w:rPr>
          <w:rFonts w:ascii="Helvetica" w:eastAsia="Helvetica" w:hAnsi="Helvetica" w:cs="Helvetica"/>
        </w:rPr>
        <w:t>add</w:t>
      </w:r>
      <w:r w:rsidR="6860458D" w:rsidRPr="4A0A6129">
        <w:rPr>
          <w:rFonts w:ascii="Helvetica" w:eastAsia="Helvetica" w:hAnsi="Helvetica" w:cs="Helvetica"/>
        </w:rPr>
        <w:t xml:space="preserve"> more</w:t>
      </w:r>
      <w:r w:rsidR="483627C0" w:rsidRPr="4A0A6129">
        <w:rPr>
          <w:rFonts w:ascii="Helvetica" w:eastAsia="Helvetica" w:hAnsi="Helvetica" w:cs="Helvetica"/>
        </w:rPr>
        <w:t xml:space="preserve"> </w:t>
      </w:r>
      <w:r w:rsidR="63EF9F66" w:rsidRPr="4A0A6129">
        <w:rPr>
          <w:rFonts w:ascii="Helvetica" w:eastAsia="Helvetica" w:hAnsi="Helvetica" w:cs="Helvetica"/>
        </w:rPr>
        <w:t>public transport infrastructure, like bus stops,</w:t>
      </w:r>
      <w:r w:rsidR="6860458D" w:rsidRPr="4A0A6129">
        <w:rPr>
          <w:rFonts w:ascii="Helvetica" w:eastAsia="Helvetica" w:hAnsi="Helvetica" w:cs="Helvetica"/>
        </w:rPr>
        <w:t xml:space="preserve"> </w:t>
      </w:r>
      <w:r w:rsidR="362E67E1" w:rsidRPr="4A0A6129">
        <w:rPr>
          <w:rFonts w:ascii="Helvetica" w:eastAsia="Helvetica" w:hAnsi="Helvetica" w:cs="Helvetica"/>
        </w:rPr>
        <w:t xml:space="preserve">in the </w:t>
      </w:r>
      <w:r w:rsidR="5C191189" w:rsidRPr="4A0A6129">
        <w:rPr>
          <w:rFonts w:ascii="Helvetica" w:eastAsia="Helvetica" w:hAnsi="Helvetica" w:cs="Helvetica"/>
        </w:rPr>
        <w:t xml:space="preserve">newly emerging </w:t>
      </w:r>
      <w:r w:rsidR="795716B9" w:rsidRPr="4A0A6129">
        <w:rPr>
          <w:rFonts w:ascii="Helvetica" w:eastAsia="Helvetica" w:hAnsi="Helvetica" w:cs="Helvetica"/>
        </w:rPr>
        <w:t>suburbs</w:t>
      </w:r>
      <w:r w:rsidR="5C191189" w:rsidRPr="4A0A6129">
        <w:rPr>
          <w:rFonts w:ascii="Helvetica" w:eastAsia="Helvetica" w:hAnsi="Helvetica" w:cs="Helvetica"/>
        </w:rPr>
        <w:t xml:space="preserve"> around Christchurch to ensure that </w:t>
      </w:r>
      <w:r w:rsidR="175AF7CC" w:rsidRPr="4A0A6129">
        <w:rPr>
          <w:rFonts w:ascii="Helvetica" w:eastAsia="Helvetica" w:hAnsi="Helvetica" w:cs="Helvetica"/>
        </w:rPr>
        <w:t>residents</w:t>
      </w:r>
      <w:r w:rsidR="5C191189" w:rsidRPr="4A0A6129">
        <w:rPr>
          <w:rFonts w:ascii="Helvetica" w:eastAsia="Helvetica" w:hAnsi="Helvetica" w:cs="Helvetica"/>
        </w:rPr>
        <w:t xml:space="preserve"> have </w:t>
      </w:r>
      <w:r w:rsidR="410227F9" w:rsidRPr="4A0A6129">
        <w:rPr>
          <w:rFonts w:ascii="Helvetica" w:eastAsia="Helvetica" w:hAnsi="Helvetica" w:cs="Helvetica"/>
        </w:rPr>
        <w:t>ready access to public transport</w:t>
      </w:r>
      <w:r w:rsidR="09924364" w:rsidRPr="4A0A6129">
        <w:rPr>
          <w:rFonts w:ascii="Helvetica" w:eastAsia="Helvetica" w:hAnsi="Helvetica" w:cs="Helvetica"/>
        </w:rPr>
        <w:t>.</w:t>
      </w:r>
    </w:p>
    <w:p w14:paraId="38DA8FBD" w14:textId="11FA4C15" w:rsidR="70DAB987" w:rsidRDefault="70DAB987" w:rsidP="4A0A6129">
      <w:pPr>
        <w:spacing w:after="0" w:line="360" w:lineRule="auto"/>
        <w:rPr>
          <w:rFonts w:ascii="Helvetica" w:eastAsia="Helvetica" w:hAnsi="Helvetica" w:cs="Helvetica"/>
        </w:rPr>
      </w:pPr>
    </w:p>
    <w:tbl>
      <w:tblPr>
        <w:tblStyle w:val="TableGrid"/>
        <w:tblW w:w="0" w:type="auto"/>
        <w:tblLayout w:type="fixed"/>
        <w:tblLook w:val="06A0" w:firstRow="1" w:lastRow="0" w:firstColumn="1" w:lastColumn="0" w:noHBand="1" w:noVBand="1"/>
      </w:tblPr>
      <w:tblGrid>
        <w:gridCol w:w="9015"/>
      </w:tblGrid>
      <w:tr w:rsidR="6E61CECA" w14:paraId="570EA967" w14:textId="77777777" w:rsidTr="4BF924A5">
        <w:trPr>
          <w:trHeight w:val="300"/>
        </w:trPr>
        <w:tc>
          <w:tcPr>
            <w:tcW w:w="9015" w:type="dxa"/>
          </w:tcPr>
          <w:p w14:paraId="38F27778" w14:textId="371A96AB" w:rsidR="62B599F3" w:rsidRDefault="55120E79" w:rsidP="4A0A6129">
            <w:pPr>
              <w:spacing w:after="0" w:line="360" w:lineRule="auto"/>
              <w:rPr>
                <w:rFonts w:ascii="Helvetica" w:eastAsia="Helvetica" w:hAnsi="Helvetica" w:cs="Helvetica"/>
              </w:rPr>
            </w:pPr>
            <w:r w:rsidRPr="4BF924A5">
              <w:rPr>
                <w:rFonts w:ascii="Helvetica" w:eastAsia="Helvetica" w:hAnsi="Helvetica" w:cs="Helvetica"/>
                <w:b/>
                <w:bCs/>
              </w:rPr>
              <w:t>Recommendation 4:</w:t>
            </w:r>
            <w:r w:rsidRPr="4BF924A5">
              <w:rPr>
                <w:rFonts w:ascii="Helvetica" w:eastAsia="Helvetica" w:hAnsi="Helvetica" w:cs="Helvetica"/>
              </w:rPr>
              <w:t xml:space="preserve"> that the CCC involve disabled people as co-design </w:t>
            </w:r>
            <w:r w:rsidR="4AF9ED6F" w:rsidRPr="4BF924A5">
              <w:rPr>
                <w:rFonts w:ascii="Helvetica" w:eastAsia="Helvetica" w:hAnsi="Helvetica" w:cs="Helvetica"/>
              </w:rPr>
              <w:t xml:space="preserve">stakeholders </w:t>
            </w:r>
            <w:r w:rsidRPr="4BF924A5">
              <w:rPr>
                <w:rFonts w:ascii="Helvetica" w:eastAsia="Helvetica" w:hAnsi="Helvetica" w:cs="Helvetica"/>
              </w:rPr>
              <w:t>in its transport asset management plan to ensure the accessibility of transport infrastructure.</w:t>
            </w:r>
          </w:p>
        </w:tc>
      </w:tr>
    </w:tbl>
    <w:p w14:paraId="168E62EF" w14:textId="21B68FFB" w:rsidR="70DAB987" w:rsidRDefault="70DAB987" w:rsidP="4A0A6129">
      <w:pPr>
        <w:spacing w:after="0" w:line="360" w:lineRule="auto"/>
        <w:rPr>
          <w:rFonts w:ascii="Helvetica" w:eastAsia="Helvetica" w:hAnsi="Helvetica" w:cs="Helvetica"/>
        </w:rPr>
      </w:pPr>
    </w:p>
    <w:tbl>
      <w:tblPr>
        <w:tblStyle w:val="TableGrid"/>
        <w:tblW w:w="0" w:type="auto"/>
        <w:tblLayout w:type="fixed"/>
        <w:tblLook w:val="06A0" w:firstRow="1" w:lastRow="0" w:firstColumn="1" w:lastColumn="0" w:noHBand="1" w:noVBand="1"/>
      </w:tblPr>
      <w:tblGrid>
        <w:gridCol w:w="9015"/>
      </w:tblGrid>
      <w:tr w:rsidR="6E61CECA" w14:paraId="31849588" w14:textId="77777777" w:rsidTr="4A0A6129">
        <w:trPr>
          <w:trHeight w:val="300"/>
        </w:trPr>
        <w:tc>
          <w:tcPr>
            <w:tcW w:w="9015" w:type="dxa"/>
          </w:tcPr>
          <w:p w14:paraId="26BA3E29" w14:textId="37E6E835" w:rsidR="38D0F1E4" w:rsidRDefault="40AEDEA5" w:rsidP="4A0A6129">
            <w:pPr>
              <w:spacing w:after="0" w:line="360" w:lineRule="auto"/>
              <w:rPr>
                <w:rFonts w:ascii="Helvetica" w:eastAsia="Helvetica" w:hAnsi="Helvetica" w:cs="Helvetica"/>
              </w:rPr>
            </w:pPr>
            <w:r w:rsidRPr="4A0A6129">
              <w:rPr>
                <w:rFonts w:ascii="Helvetica" w:eastAsia="Helvetica" w:hAnsi="Helvetica" w:cs="Helvetica"/>
                <w:b/>
                <w:bCs/>
              </w:rPr>
              <w:t>Recommendation 5:</w:t>
            </w:r>
            <w:r w:rsidRPr="4A0A6129">
              <w:rPr>
                <w:rFonts w:ascii="Helvetica" w:eastAsia="Helvetica" w:hAnsi="Helvetica" w:cs="Helvetica"/>
              </w:rPr>
              <w:t xml:space="preserve"> that the CCC work with </w:t>
            </w:r>
            <w:proofErr w:type="spellStart"/>
            <w:r w:rsidRPr="4A0A6129">
              <w:rPr>
                <w:rFonts w:ascii="Helvetica" w:eastAsia="Helvetica" w:hAnsi="Helvetica" w:cs="Helvetica"/>
              </w:rPr>
              <w:t>ECan</w:t>
            </w:r>
            <w:proofErr w:type="spellEnd"/>
            <w:r w:rsidRPr="4A0A6129">
              <w:rPr>
                <w:rFonts w:ascii="Helvetica" w:eastAsia="Helvetica" w:hAnsi="Helvetica" w:cs="Helvetica"/>
              </w:rPr>
              <w:t xml:space="preserve"> around the need to better align bus routes to minimise the need for all bus passengers to transfer</w:t>
            </w:r>
            <w:r w:rsidR="3E32ED5A" w:rsidRPr="4A0A6129">
              <w:rPr>
                <w:rFonts w:ascii="Helvetica" w:eastAsia="Helvetica" w:hAnsi="Helvetica" w:cs="Helvetica"/>
              </w:rPr>
              <w:t xml:space="preserve"> services</w:t>
            </w:r>
            <w:r w:rsidRPr="4A0A6129">
              <w:rPr>
                <w:rFonts w:ascii="Helvetica" w:eastAsia="Helvetica" w:hAnsi="Helvetica" w:cs="Helvetica"/>
              </w:rPr>
              <w:t xml:space="preserve"> when making cross city trips.</w:t>
            </w:r>
          </w:p>
        </w:tc>
      </w:tr>
    </w:tbl>
    <w:p w14:paraId="3EDE88ED" w14:textId="29F7B861" w:rsidR="70DAB987" w:rsidRDefault="70DAB987" w:rsidP="4A0A6129">
      <w:pPr>
        <w:spacing w:after="0" w:line="360" w:lineRule="auto"/>
        <w:rPr>
          <w:rFonts w:ascii="Helvetica" w:eastAsia="Helvetica" w:hAnsi="Helvetica" w:cs="Helvetica"/>
        </w:rPr>
      </w:pPr>
    </w:p>
    <w:p w14:paraId="2CC9D5F1" w14:textId="32BBFDB6" w:rsidR="70DAB987" w:rsidRDefault="70DAB987" w:rsidP="4A0A6129">
      <w:pPr>
        <w:spacing w:after="0" w:line="360" w:lineRule="auto"/>
        <w:rPr>
          <w:rFonts w:ascii="Helvetica" w:eastAsia="Helvetica" w:hAnsi="Helvetica" w:cs="Helvetica"/>
        </w:rPr>
      </w:pPr>
    </w:p>
    <w:tbl>
      <w:tblPr>
        <w:tblStyle w:val="TableGrid"/>
        <w:tblW w:w="0" w:type="auto"/>
        <w:tblLayout w:type="fixed"/>
        <w:tblLook w:val="06A0" w:firstRow="1" w:lastRow="0" w:firstColumn="1" w:lastColumn="0" w:noHBand="1" w:noVBand="1"/>
      </w:tblPr>
      <w:tblGrid>
        <w:gridCol w:w="9015"/>
      </w:tblGrid>
      <w:tr w:rsidR="6E61CECA" w14:paraId="0B0EE2A4" w14:textId="77777777" w:rsidTr="4A0A6129">
        <w:trPr>
          <w:trHeight w:val="300"/>
        </w:trPr>
        <w:tc>
          <w:tcPr>
            <w:tcW w:w="9015" w:type="dxa"/>
          </w:tcPr>
          <w:p w14:paraId="635A2F6F" w14:textId="564EBE1D" w:rsidR="448B7A60" w:rsidRDefault="0CE40F41" w:rsidP="4A0A6129">
            <w:pPr>
              <w:spacing w:after="0" w:line="360" w:lineRule="auto"/>
              <w:rPr>
                <w:rFonts w:ascii="Helvetica" w:eastAsia="Helvetica" w:hAnsi="Helvetica" w:cs="Helvetica"/>
              </w:rPr>
            </w:pPr>
            <w:r w:rsidRPr="4A0A6129">
              <w:rPr>
                <w:rFonts w:ascii="Helvetica" w:eastAsia="Helvetica" w:hAnsi="Helvetica" w:cs="Helvetica"/>
                <w:b/>
                <w:bCs/>
              </w:rPr>
              <w:t xml:space="preserve">Recommendation 6: </w:t>
            </w:r>
            <w:r w:rsidRPr="4A0A6129">
              <w:rPr>
                <w:rFonts w:ascii="Helvetica" w:eastAsia="Helvetica" w:hAnsi="Helvetica" w:cs="Helvetica"/>
              </w:rPr>
              <w:t xml:space="preserve">that the CCC work with </w:t>
            </w:r>
            <w:proofErr w:type="spellStart"/>
            <w:r w:rsidRPr="4A0A6129">
              <w:rPr>
                <w:rFonts w:ascii="Helvetica" w:eastAsia="Helvetica" w:hAnsi="Helvetica" w:cs="Helvetica"/>
              </w:rPr>
              <w:t>ECan</w:t>
            </w:r>
            <w:proofErr w:type="spellEnd"/>
            <w:r w:rsidRPr="4A0A6129">
              <w:rPr>
                <w:rFonts w:ascii="Helvetica" w:eastAsia="Helvetica" w:hAnsi="Helvetica" w:cs="Helvetica"/>
              </w:rPr>
              <w:t xml:space="preserve"> and disabled people to improve the accessibility of transport options as part of its work to support residents and school</w:t>
            </w:r>
            <w:r w:rsidR="47E1E4AA" w:rsidRPr="4A0A6129">
              <w:rPr>
                <w:rFonts w:ascii="Helvetica" w:eastAsia="Helvetica" w:hAnsi="Helvetica" w:cs="Helvetica"/>
              </w:rPr>
              <w:t xml:space="preserve"> students</w:t>
            </w:r>
            <w:r w:rsidRPr="4A0A6129">
              <w:rPr>
                <w:rFonts w:ascii="Helvetica" w:eastAsia="Helvetica" w:hAnsi="Helvetica" w:cs="Helvetica"/>
              </w:rPr>
              <w:t xml:space="preserve"> to try new ways of travelling.</w:t>
            </w:r>
          </w:p>
        </w:tc>
      </w:tr>
    </w:tbl>
    <w:p w14:paraId="4B6BF78E" w14:textId="55A3379B" w:rsidR="70DAB987" w:rsidRDefault="70DAB987" w:rsidP="4A0A6129">
      <w:pPr>
        <w:spacing w:after="0" w:line="360" w:lineRule="auto"/>
        <w:rPr>
          <w:rFonts w:ascii="Helvetica" w:eastAsia="Helvetica" w:hAnsi="Helvetica" w:cs="Helvetica"/>
        </w:rPr>
      </w:pPr>
    </w:p>
    <w:p w14:paraId="749D3866" w14:textId="2E5D6E71" w:rsidR="70DAB987" w:rsidRDefault="70DAB987" w:rsidP="4A0A6129">
      <w:pPr>
        <w:spacing w:after="0" w:line="360" w:lineRule="auto"/>
        <w:rPr>
          <w:rFonts w:ascii="Helvetica" w:eastAsia="Helvetica" w:hAnsi="Helvetica" w:cs="Helvetica"/>
        </w:rPr>
      </w:pPr>
    </w:p>
    <w:tbl>
      <w:tblPr>
        <w:tblStyle w:val="TableGrid"/>
        <w:tblW w:w="0" w:type="auto"/>
        <w:tblLayout w:type="fixed"/>
        <w:tblLook w:val="06A0" w:firstRow="1" w:lastRow="0" w:firstColumn="1" w:lastColumn="0" w:noHBand="1" w:noVBand="1"/>
      </w:tblPr>
      <w:tblGrid>
        <w:gridCol w:w="9015"/>
      </w:tblGrid>
      <w:tr w:rsidR="6E61CECA" w14:paraId="5C61E9CD" w14:textId="77777777" w:rsidTr="4A0A6129">
        <w:trPr>
          <w:trHeight w:val="300"/>
        </w:trPr>
        <w:tc>
          <w:tcPr>
            <w:tcW w:w="9015" w:type="dxa"/>
          </w:tcPr>
          <w:p w14:paraId="2C24BD3E" w14:textId="64B0BE12" w:rsidR="4B191E11" w:rsidRDefault="196D53B8" w:rsidP="4A0A6129">
            <w:pPr>
              <w:spacing w:after="0" w:line="360" w:lineRule="auto"/>
              <w:rPr>
                <w:rFonts w:ascii="Helvetica" w:eastAsia="Helvetica" w:hAnsi="Helvetica" w:cs="Helvetica"/>
              </w:rPr>
            </w:pPr>
            <w:r w:rsidRPr="4A0A6129">
              <w:rPr>
                <w:rFonts w:ascii="Helvetica" w:eastAsia="Helvetica" w:hAnsi="Helvetica" w:cs="Helvetica"/>
                <w:b/>
                <w:bCs/>
              </w:rPr>
              <w:t xml:space="preserve">Recommendation 7: </w:t>
            </w:r>
            <w:r w:rsidR="65DE75B6" w:rsidRPr="4A0A6129">
              <w:rPr>
                <w:rFonts w:ascii="Helvetica" w:eastAsia="Helvetica" w:hAnsi="Helvetica" w:cs="Helvetica"/>
              </w:rPr>
              <w:t xml:space="preserve">that the CCC work with </w:t>
            </w:r>
            <w:proofErr w:type="spellStart"/>
            <w:r w:rsidR="65DE75B6" w:rsidRPr="4A0A6129">
              <w:rPr>
                <w:rFonts w:ascii="Helvetica" w:eastAsia="Helvetica" w:hAnsi="Helvetica" w:cs="Helvetica"/>
              </w:rPr>
              <w:t>ECan</w:t>
            </w:r>
            <w:proofErr w:type="spellEnd"/>
            <w:r w:rsidR="65DE75B6" w:rsidRPr="4A0A6129">
              <w:rPr>
                <w:rFonts w:ascii="Helvetica" w:eastAsia="Helvetica" w:hAnsi="Helvetica" w:cs="Helvetica"/>
              </w:rPr>
              <w:t xml:space="preserve"> and neighbouring councils around the need to add more public transport infrastructure, like bus stops, in the newly emerging suburbs around Christchurch to ensure that residents have ready access to public transport.</w:t>
            </w:r>
          </w:p>
        </w:tc>
      </w:tr>
    </w:tbl>
    <w:p w14:paraId="45AA7609" w14:textId="556C33CF" w:rsidR="70DAB987" w:rsidRDefault="70DAB987" w:rsidP="4A0A6129">
      <w:pPr>
        <w:spacing w:after="0" w:line="360" w:lineRule="auto"/>
        <w:rPr>
          <w:rFonts w:ascii="Helvetica" w:eastAsia="Helvetica" w:hAnsi="Helvetica" w:cs="Helvetica"/>
        </w:rPr>
      </w:pPr>
    </w:p>
    <w:p w14:paraId="749F5B78" w14:textId="27480BEF" w:rsidR="70DAB987" w:rsidRDefault="70DAB987" w:rsidP="4A0A6129">
      <w:pPr>
        <w:spacing w:after="0" w:line="360" w:lineRule="auto"/>
        <w:rPr>
          <w:rFonts w:ascii="Helvetica" w:eastAsia="Helvetica" w:hAnsi="Helvetica" w:cs="Helvetica"/>
        </w:rPr>
      </w:pPr>
    </w:p>
    <w:p w14:paraId="0B9C0205" w14:textId="3D8CCAC4" w:rsidR="70DAB987" w:rsidRDefault="70DAB987" w:rsidP="4A0A6129">
      <w:pPr>
        <w:spacing w:after="0" w:line="360" w:lineRule="auto"/>
        <w:rPr>
          <w:rFonts w:ascii="Helvetica" w:eastAsia="Helvetica" w:hAnsi="Helvetica" w:cs="Helvetica"/>
          <w:b/>
          <w:bCs/>
        </w:rPr>
      </w:pPr>
      <w:r w:rsidRPr="4A0A6129">
        <w:rPr>
          <w:rFonts w:ascii="Helvetica" w:eastAsia="Helvetica" w:hAnsi="Helvetica" w:cs="Helvetica"/>
          <w:b/>
          <w:bCs/>
        </w:rPr>
        <w:t xml:space="preserve">4.) Is there anything else we need to know before deciding </w:t>
      </w:r>
      <w:proofErr w:type="gramStart"/>
      <w:r w:rsidRPr="4A0A6129">
        <w:rPr>
          <w:rFonts w:ascii="Helvetica" w:eastAsia="Helvetica" w:hAnsi="Helvetica" w:cs="Helvetica"/>
          <w:b/>
          <w:bCs/>
        </w:rPr>
        <w:t>whether or not</w:t>
      </w:r>
      <w:proofErr w:type="gramEnd"/>
      <w:r w:rsidRPr="4A0A6129">
        <w:rPr>
          <w:rFonts w:ascii="Helvetica" w:eastAsia="Helvetica" w:hAnsi="Helvetica" w:cs="Helvetica"/>
          <w:b/>
          <w:bCs/>
        </w:rPr>
        <w:t xml:space="preserve"> to approve these plans?</w:t>
      </w:r>
    </w:p>
    <w:p w14:paraId="795E3A99" w14:textId="0E2F8310" w:rsidR="6E61CECA" w:rsidRDefault="6E61CECA" w:rsidP="4A0A6129">
      <w:pPr>
        <w:spacing w:after="0" w:line="360" w:lineRule="auto"/>
        <w:rPr>
          <w:rFonts w:ascii="Helvetica" w:eastAsia="Helvetica" w:hAnsi="Helvetica" w:cs="Helvetica"/>
          <w:b/>
          <w:bCs/>
        </w:rPr>
      </w:pPr>
    </w:p>
    <w:p w14:paraId="16E5C39C" w14:textId="0C9B489C" w:rsidR="5C892039" w:rsidRDefault="5C892039" w:rsidP="4A0A6129">
      <w:pPr>
        <w:spacing w:after="0" w:line="360" w:lineRule="auto"/>
        <w:rPr>
          <w:rFonts w:ascii="Helvetica" w:eastAsia="Helvetica" w:hAnsi="Helvetica" w:cs="Helvetica"/>
        </w:rPr>
      </w:pPr>
      <w:r w:rsidRPr="4A0A6129">
        <w:rPr>
          <w:rFonts w:ascii="Helvetica" w:eastAsia="Helvetica" w:hAnsi="Helvetica" w:cs="Helvetica"/>
        </w:rPr>
        <w:t>No.</w:t>
      </w:r>
    </w:p>
    <w:p w14:paraId="30FC3225" w14:textId="5A1BE09D" w:rsidR="4E45F62A" w:rsidRDefault="4E45F62A" w:rsidP="4A0A6129">
      <w:pPr>
        <w:spacing w:after="0" w:line="360" w:lineRule="auto"/>
        <w:rPr>
          <w:rFonts w:ascii="Helvetica" w:eastAsia="Helvetica" w:hAnsi="Helvetica" w:cs="Helvetica"/>
          <w:b/>
          <w:bCs/>
        </w:rPr>
      </w:pPr>
    </w:p>
    <w:p w14:paraId="38AC4CFB" w14:textId="5DB47CDA" w:rsidR="4E45F62A" w:rsidRDefault="4E45F62A" w:rsidP="4E45F62A">
      <w:pPr>
        <w:spacing w:after="0" w:line="360" w:lineRule="auto"/>
        <w:rPr>
          <w:rFonts w:eastAsia="Arial" w:cs="Arial"/>
          <w:color w:val="000000" w:themeColor="text1"/>
          <w:szCs w:val="24"/>
        </w:rPr>
      </w:pPr>
    </w:p>
    <w:p w14:paraId="4FBBC7CD" w14:textId="74948313" w:rsidR="5B554376" w:rsidRDefault="5B554376" w:rsidP="4E45F62A">
      <w:pPr>
        <w:spacing w:after="0" w:line="360" w:lineRule="auto"/>
      </w:pPr>
      <w:r>
        <w:t xml:space="preserve"> </w:t>
      </w:r>
    </w:p>
    <w:p w14:paraId="106DC4F5" w14:textId="27731191" w:rsidR="006E2338" w:rsidRDefault="006E2338" w:rsidP="643B6457">
      <w:pPr>
        <w:pStyle w:val="Heading2"/>
        <w:keepNext w:val="0"/>
        <w:keepLines w:val="0"/>
        <w:spacing w:after="0" w:line="360" w:lineRule="auto"/>
      </w:pPr>
    </w:p>
    <w:sectPr w:rsidR="006E2338"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A932" w14:textId="77777777" w:rsidR="00BB6F96" w:rsidRDefault="00BB6F96" w:rsidP="005602D3">
      <w:pPr>
        <w:spacing w:after="0" w:line="240" w:lineRule="auto"/>
      </w:pPr>
      <w:r>
        <w:separator/>
      </w:r>
    </w:p>
  </w:endnote>
  <w:endnote w:type="continuationSeparator" w:id="0">
    <w:p w14:paraId="78F68622" w14:textId="77777777" w:rsidR="00BB6F96" w:rsidRDefault="00BB6F96" w:rsidP="005602D3">
      <w:pPr>
        <w:spacing w:after="0" w:line="240" w:lineRule="auto"/>
      </w:pPr>
      <w:r>
        <w:continuationSeparator/>
      </w:r>
    </w:p>
  </w:endnote>
  <w:endnote w:type="continuationNotice" w:id="1">
    <w:p w14:paraId="12B6DEE0" w14:textId="77777777" w:rsidR="00BB6F96" w:rsidRDefault="00BB6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F54C" w14:textId="77777777" w:rsidR="00BB6F96" w:rsidRDefault="00BB6F96" w:rsidP="005602D3">
      <w:pPr>
        <w:spacing w:after="0" w:line="240" w:lineRule="auto"/>
      </w:pPr>
    </w:p>
  </w:footnote>
  <w:footnote w:type="continuationSeparator" w:id="0">
    <w:p w14:paraId="45A98D21" w14:textId="77777777" w:rsidR="00BB6F96" w:rsidRDefault="00BB6F96" w:rsidP="005602D3">
      <w:pPr>
        <w:spacing w:after="0" w:line="240" w:lineRule="auto"/>
      </w:pPr>
      <w:r>
        <w:continuationSeparator/>
      </w:r>
    </w:p>
  </w:footnote>
  <w:footnote w:type="continuationNotice" w:id="1">
    <w:p w14:paraId="2668916A" w14:textId="77777777" w:rsidR="00BB6F96" w:rsidRPr="003D21B1" w:rsidRDefault="00BB6F96" w:rsidP="003D21B1">
      <w:pPr>
        <w:pStyle w:val="Footer"/>
      </w:pPr>
    </w:p>
  </w:footnote>
  <w:footnote w:id="2">
    <w:p w14:paraId="19122499" w14:textId="7C774D2E" w:rsidR="4E45F62A" w:rsidRDefault="4E45F62A" w:rsidP="4E45F62A">
      <w:pPr>
        <w:pStyle w:val="FootnoteText"/>
      </w:pPr>
      <w:r w:rsidRPr="4E45F62A">
        <w:rPr>
          <w:rStyle w:val="FootnoteReference"/>
        </w:rPr>
        <w:footnoteRef/>
      </w:r>
      <w:r>
        <w:t xml:space="preserve"> </w:t>
      </w:r>
      <w:hyperlink r:id="rId1">
        <w:r w:rsidRPr="4E45F62A">
          <w:rPr>
            <w:rStyle w:val="Hyperlink"/>
          </w:rPr>
          <w:t>https://www.stats.govt.nz/information-releases/disability-survey-2013/</w:t>
        </w:r>
      </w:hyperlink>
    </w:p>
    <w:p w14:paraId="4CD0BEFB" w14:textId="0CA83510" w:rsidR="4E45F62A" w:rsidRDefault="4E45F62A" w:rsidP="4E45F62A">
      <w:pPr>
        <w:pStyle w:val="FootnoteText"/>
      </w:pPr>
    </w:p>
  </w:footnote>
  <w:footnote w:id="3">
    <w:p w14:paraId="6B7551C2" w14:textId="69D49C2D" w:rsidR="00996C82" w:rsidRDefault="00996C82" w:rsidP="00996C82">
      <w:pPr>
        <w:spacing w:after="0" w:line="240" w:lineRule="auto"/>
      </w:pPr>
      <w:r w:rsidRPr="00996C82">
        <w:rPr>
          <w:rStyle w:val="FootnoteReference"/>
        </w:rPr>
        <w:footnoteRef/>
      </w:r>
      <w:r>
        <w:t xml:space="preserve"> </w:t>
      </w:r>
      <w:r w:rsidRPr="00996C82">
        <w:rPr>
          <w:rStyle w:val="normaltextrun"/>
          <w:rFonts w:eastAsia="Arial" w:cs="Arial"/>
          <w:color w:val="000000" w:themeColor="text1"/>
          <w:sz w:val="19"/>
          <w:szCs w:val="19"/>
        </w:rPr>
        <w:t>Doran, B., Crossland, K., Brown, P., &amp; Stafford, L. (2022). Transport experiences of disabled people in Aotearoa New Zealand (Waka Kotahi NZ Transport Agency research report 690). Retrieved from </w:t>
      </w:r>
      <w:hyperlink r:id="rId2">
        <w:r w:rsidRPr="00996C82">
          <w:rPr>
            <w:rStyle w:val="Hyperlink"/>
            <w:rFonts w:eastAsia="Arial" w:cs="Arial"/>
            <w:sz w:val="19"/>
            <w:szCs w:val="19"/>
          </w:rPr>
          <w:t>https://www.nzta.govt.nz/resources/research/reports/690</w:t>
        </w:r>
      </w:hyperlink>
    </w:p>
    <w:p w14:paraId="06448052" w14:textId="3461BAE7" w:rsidR="00996C82" w:rsidRDefault="00996C82" w:rsidP="00996C82">
      <w:pPr>
        <w:pStyle w:val="FootnoteText"/>
      </w:pPr>
    </w:p>
  </w:footnote>
  <w:footnote w:id="4">
    <w:p w14:paraId="0FFB3AFC" w14:textId="10A98995" w:rsidR="6E61CECA" w:rsidRDefault="6E61CECA" w:rsidP="6E61CECA">
      <w:pPr>
        <w:pStyle w:val="FootnoteText"/>
      </w:pPr>
      <w:r w:rsidRPr="6E61CECA">
        <w:rPr>
          <w:rStyle w:val="FootnoteReference"/>
        </w:rPr>
        <w:footnoteRef/>
      </w:r>
      <w:r>
        <w:t xml:space="preserve"> </w:t>
      </w:r>
      <w:hyperlink r:id="rId3">
        <w:r w:rsidRPr="6E61CECA">
          <w:rPr>
            <w:rStyle w:val="Hyperlink"/>
          </w:rPr>
          <w:t>https://www.sciencedirect.com/science/article/pii/S1353829222001575</w:t>
        </w:r>
      </w:hyperlink>
    </w:p>
    <w:p w14:paraId="3B410CFE" w14:textId="4422F914" w:rsidR="6E61CECA" w:rsidRDefault="6E61CECA" w:rsidP="6E61CE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48CCF00"/>
    <w:multiLevelType w:val="hybridMultilevel"/>
    <w:tmpl w:val="F806A4CE"/>
    <w:lvl w:ilvl="0" w:tplc="FAFC18E4">
      <w:start w:val="1"/>
      <w:numFmt w:val="bullet"/>
      <w:lvlText w:val=""/>
      <w:lvlJc w:val="left"/>
      <w:pPr>
        <w:ind w:left="720" w:hanging="360"/>
      </w:pPr>
      <w:rPr>
        <w:rFonts w:ascii="Symbol" w:hAnsi="Symbol" w:hint="default"/>
      </w:rPr>
    </w:lvl>
    <w:lvl w:ilvl="1" w:tplc="505ADBC0">
      <w:start w:val="1"/>
      <w:numFmt w:val="bullet"/>
      <w:lvlText w:val="o"/>
      <w:lvlJc w:val="left"/>
      <w:pPr>
        <w:ind w:left="1440" w:hanging="360"/>
      </w:pPr>
      <w:rPr>
        <w:rFonts w:ascii="Courier New" w:hAnsi="Courier New" w:hint="default"/>
      </w:rPr>
    </w:lvl>
    <w:lvl w:ilvl="2" w:tplc="181065BA">
      <w:start w:val="1"/>
      <w:numFmt w:val="bullet"/>
      <w:lvlText w:val=""/>
      <w:lvlJc w:val="left"/>
      <w:pPr>
        <w:ind w:left="2160" w:hanging="360"/>
      </w:pPr>
      <w:rPr>
        <w:rFonts w:ascii="Wingdings" w:hAnsi="Wingdings" w:hint="default"/>
      </w:rPr>
    </w:lvl>
    <w:lvl w:ilvl="3" w:tplc="F4784D9E">
      <w:start w:val="1"/>
      <w:numFmt w:val="bullet"/>
      <w:lvlText w:val=""/>
      <w:lvlJc w:val="left"/>
      <w:pPr>
        <w:ind w:left="2880" w:hanging="360"/>
      </w:pPr>
      <w:rPr>
        <w:rFonts w:ascii="Symbol" w:hAnsi="Symbol" w:hint="default"/>
      </w:rPr>
    </w:lvl>
    <w:lvl w:ilvl="4" w:tplc="29A4EFDC">
      <w:start w:val="1"/>
      <w:numFmt w:val="bullet"/>
      <w:lvlText w:val="o"/>
      <w:lvlJc w:val="left"/>
      <w:pPr>
        <w:ind w:left="3600" w:hanging="360"/>
      </w:pPr>
      <w:rPr>
        <w:rFonts w:ascii="Courier New" w:hAnsi="Courier New" w:hint="default"/>
      </w:rPr>
    </w:lvl>
    <w:lvl w:ilvl="5" w:tplc="5AB080F2">
      <w:start w:val="1"/>
      <w:numFmt w:val="bullet"/>
      <w:lvlText w:val=""/>
      <w:lvlJc w:val="left"/>
      <w:pPr>
        <w:ind w:left="4320" w:hanging="360"/>
      </w:pPr>
      <w:rPr>
        <w:rFonts w:ascii="Wingdings" w:hAnsi="Wingdings" w:hint="default"/>
      </w:rPr>
    </w:lvl>
    <w:lvl w:ilvl="6" w:tplc="6068F1A8">
      <w:start w:val="1"/>
      <w:numFmt w:val="bullet"/>
      <w:lvlText w:val=""/>
      <w:lvlJc w:val="left"/>
      <w:pPr>
        <w:ind w:left="5040" w:hanging="360"/>
      </w:pPr>
      <w:rPr>
        <w:rFonts w:ascii="Symbol" w:hAnsi="Symbol" w:hint="default"/>
      </w:rPr>
    </w:lvl>
    <w:lvl w:ilvl="7" w:tplc="6504B010">
      <w:start w:val="1"/>
      <w:numFmt w:val="bullet"/>
      <w:lvlText w:val="o"/>
      <w:lvlJc w:val="left"/>
      <w:pPr>
        <w:ind w:left="5760" w:hanging="360"/>
      </w:pPr>
      <w:rPr>
        <w:rFonts w:ascii="Courier New" w:hAnsi="Courier New" w:hint="default"/>
      </w:rPr>
    </w:lvl>
    <w:lvl w:ilvl="8" w:tplc="DCC035DC">
      <w:start w:val="1"/>
      <w:numFmt w:val="bullet"/>
      <w:lvlText w:val=""/>
      <w:lvlJc w:val="left"/>
      <w:pPr>
        <w:ind w:left="6480" w:hanging="360"/>
      </w:pPr>
      <w:rPr>
        <w:rFonts w:ascii="Wingdings" w:hAnsi="Wingdings" w:hint="default"/>
      </w:rPr>
    </w:lvl>
  </w:abstractNum>
  <w:abstractNum w:abstractNumId="3" w15:restartNumberingAfterBreak="0">
    <w:nsid w:val="14078696"/>
    <w:multiLevelType w:val="hybridMultilevel"/>
    <w:tmpl w:val="4CC0E614"/>
    <w:lvl w:ilvl="0" w:tplc="3BEC205A">
      <w:start w:val="1"/>
      <w:numFmt w:val="decimal"/>
      <w:lvlText w:val="%1."/>
      <w:lvlJc w:val="left"/>
      <w:pPr>
        <w:ind w:left="720" w:hanging="360"/>
      </w:pPr>
    </w:lvl>
    <w:lvl w:ilvl="1" w:tplc="A85C7136">
      <w:start w:val="1"/>
      <w:numFmt w:val="lowerLetter"/>
      <w:lvlText w:val="%2."/>
      <w:lvlJc w:val="left"/>
      <w:pPr>
        <w:ind w:left="1440" w:hanging="360"/>
      </w:pPr>
    </w:lvl>
    <w:lvl w:ilvl="2" w:tplc="BB58C25A">
      <w:start w:val="1"/>
      <w:numFmt w:val="lowerRoman"/>
      <w:lvlText w:val="%3."/>
      <w:lvlJc w:val="right"/>
      <w:pPr>
        <w:ind w:left="2160" w:hanging="180"/>
      </w:pPr>
    </w:lvl>
    <w:lvl w:ilvl="3" w:tplc="7354D144">
      <w:start w:val="1"/>
      <w:numFmt w:val="decimal"/>
      <w:lvlText w:val="%4."/>
      <w:lvlJc w:val="left"/>
      <w:pPr>
        <w:ind w:left="2880" w:hanging="360"/>
      </w:pPr>
    </w:lvl>
    <w:lvl w:ilvl="4" w:tplc="CBE21312">
      <w:start w:val="1"/>
      <w:numFmt w:val="lowerLetter"/>
      <w:lvlText w:val="%5."/>
      <w:lvlJc w:val="left"/>
      <w:pPr>
        <w:ind w:left="3600" w:hanging="360"/>
      </w:pPr>
    </w:lvl>
    <w:lvl w:ilvl="5" w:tplc="1C9845B4">
      <w:start w:val="1"/>
      <w:numFmt w:val="lowerRoman"/>
      <w:lvlText w:val="%6."/>
      <w:lvlJc w:val="right"/>
      <w:pPr>
        <w:ind w:left="4320" w:hanging="180"/>
      </w:pPr>
    </w:lvl>
    <w:lvl w:ilvl="6" w:tplc="90B05A7A">
      <w:start w:val="1"/>
      <w:numFmt w:val="decimal"/>
      <w:lvlText w:val="%7."/>
      <w:lvlJc w:val="left"/>
      <w:pPr>
        <w:ind w:left="5040" w:hanging="360"/>
      </w:pPr>
    </w:lvl>
    <w:lvl w:ilvl="7" w:tplc="58D2CA6E">
      <w:start w:val="1"/>
      <w:numFmt w:val="lowerLetter"/>
      <w:lvlText w:val="%8."/>
      <w:lvlJc w:val="left"/>
      <w:pPr>
        <w:ind w:left="5760" w:hanging="360"/>
      </w:pPr>
    </w:lvl>
    <w:lvl w:ilvl="8" w:tplc="7832A02E">
      <w:start w:val="1"/>
      <w:numFmt w:val="lowerRoman"/>
      <w:lvlText w:val="%9."/>
      <w:lvlJc w:val="right"/>
      <w:pPr>
        <w:ind w:left="6480" w:hanging="180"/>
      </w:pPr>
    </w:lvl>
  </w:abstractNum>
  <w:abstractNum w:abstractNumId="4" w15:restartNumberingAfterBreak="0">
    <w:nsid w:val="15EB8C66"/>
    <w:multiLevelType w:val="hybridMultilevel"/>
    <w:tmpl w:val="EBF81278"/>
    <w:lvl w:ilvl="0" w:tplc="F5FED0DE">
      <w:start w:val="1"/>
      <w:numFmt w:val="bullet"/>
      <w:lvlText w:val=""/>
      <w:lvlJc w:val="left"/>
      <w:pPr>
        <w:ind w:left="720" w:hanging="360"/>
      </w:pPr>
      <w:rPr>
        <w:rFonts w:ascii="Symbol" w:hAnsi="Symbol" w:hint="default"/>
      </w:rPr>
    </w:lvl>
    <w:lvl w:ilvl="1" w:tplc="626C23C0">
      <w:start w:val="1"/>
      <w:numFmt w:val="bullet"/>
      <w:lvlText w:val="o"/>
      <w:lvlJc w:val="left"/>
      <w:pPr>
        <w:ind w:left="1440" w:hanging="360"/>
      </w:pPr>
      <w:rPr>
        <w:rFonts w:ascii="Courier New" w:hAnsi="Courier New" w:hint="default"/>
      </w:rPr>
    </w:lvl>
    <w:lvl w:ilvl="2" w:tplc="C0368666">
      <w:start w:val="1"/>
      <w:numFmt w:val="bullet"/>
      <w:lvlText w:val=""/>
      <w:lvlJc w:val="left"/>
      <w:pPr>
        <w:ind w:left="2160" w:hanging="360"/>
      </w:pPr>
      <w:rPr>
        <w:rFonts w:ascii="Wingdings" w:hAnsi="Wingdings" w:hint="default"/>
      </w:rPr>
    </w:lvl>
    <w:lvl w:ilvl="3" w:tplc="628E57E4">
      <w:start w:val="1"/>
      <w:numFmt w:val="bullet"/>
      <w:lvlText w:val=""/>
      <w:lvlJc w:val="left"/>
      <w:pPr>
        <w:ind w:left="2880" w:hanging="360"/>
      </w:pPr>
      <w:rPr>
        <w:rFonts w:ascii="Symbol" w:hAnsi="Symbol" w:hint="default"/>
      </w:rPr>
    </w:lvl>
    <w:lvl w:ilvl="4" w:tplc="47EC75C2">
      <w:start w:val="1"/>
      <w:numFmt w:val="bullet"/>
      <w:lvlText w:val="o"/>
      <w:lvlJc w:val="left"/>
      <w:pPr>
        <w:ind w:left="3600" w:hanging="360"/>
      </w:pPr>
      <w:rPr>
        <w:rFonts w:ascii="Courier New" w:hAnsi="Courier New" w:hint="default"/>
      </w:rPr>
    </w:lvl>
    <w:lvl w:ilvl="5" w:tplc="1D40A5C6">
      <w:start w:val="1"/>
      <w:numFmt w:val="bullet"/>
      <w:lvlText w:val=""/>
      <w:lvlJc w:val="left"/>
      <w:pPr>
        <w:ind w:left="4320" w:hanging="360"/>
      </w:pPr>
      <w:rPr>
        <w:rFonts w:ascii="Wingdings" w:hAnsi="Wingdings" w:hint="default"/>
      </w:rPr>
    </w:lvl>
    <w:lvl w:ilvl="6" w:tplc="19541668">
      <w:start w:val="1"/>
      <w:numFmt w:val="bullet"/>
      <w:lvlText w:val=""/>
      <w:lvlJc w:val="left"/>
      <w:pPr>
        <w:ind w:left="5040" w:hanging="360"/>
      </w:pPr>
      <w:rPr>
        <w:rFonts w:ascii="Symbol" w:hAnsi="Symbol" w:hint="default"/>
      </w:rPr>
    </w:lvl>
    <w:lvl w:ilvl="7" w:tplc="D6E003B0">
      <w:start w:val="1"/>
      <w:numFmt w:val="bullet"/>
      <w:lvlText w:val="o"/>
      <w:lvlJc w:val="left"/>
      <w:pPr>
        <w:ind w:left="5760" w:hanging="360"/>
      </w:pPr>
      <w:rPr>
        <w:rFonts w:ascii="Courier New" w:hAnsi="Courier New" w:hint="default"/>
      </w:rPr>
    </w:lvl>
    <w:lvl w:ilvl="8" w:tplc="CF0ED058">
      <w:start w:val="1"/>
      <w:numFmt w:val="bullet"/>
      <w:lvlText w:val=""/>
      <w:lvlJc w:val="left"/>
      <w:pPr>
        <w:ind w:left="6480" w:hanging="360"/>
      </w:pPr>
      <w:rPr>
        <w:rFonts w:ascii="Wingdings" w:hAnsi="Wingdings" w:hint="default"/>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8DFC6A"/>
    <w:multiLevelType w:val="hybridMultilevel"/>
    <w:tmpl w:val="35927B22"/>
    <w:lvl w:ilvl="0" w:tplc="57C82790">
      <w:start w:val="1"/>
      <w:numFmt w:val="bullet"/>
      <w:lvlText w:val=""/>
      <w:lvlJc w:val="left"/>
      <w:pPr>
        <w:ind w:left="720" w:hanging="360"/>
      </w:pPr>
      <w:rPr>
        <w:rFonts w:ascii="Symbol" w:hAnsi="Symbol" w:hint="default"/>
      </w:rPr>
    </w:lvl>
    <w:lvl w:ilvl="1" w:tplc="45902128">
      <w:start w:val="1"/>
      <w:numFmt w:val="bullet"/>
      <w:lvlText w:val="o"/>
      <w:lvlJc w:val="left"/>
      <w:pPr>
        <w:ind w:left="1440" w:hanging="360"/>
      </w:pPr>
      <w:rPr>
        <w:rFonts w:ascii="Courier New" w:hAnsi="Courier New" w:hint="default"/>
      </w:rPr>
    </w:lvl>
    <w:lvl w:ilvl="2" w:tplc="4942EB7E">
      <w:start w:val="1"/>
      <w:numFmt w:val="bullet"/>
      <w:lvlText w:val=""/>
      <w:lvlJc w:val="left"/>
      <w:pPr>
        <w:ind w:left="2160" w:hanging="360"/>
      </w:pPr>
      <w:rPr>
        <w:rFonts w:ascii="Wingdings" w:hAnsi="Wingdings" w:hint="default"/>
      </w:rPr>
    </w:lvl>
    <w:lvl w:ilvl="3" w:tplc="E8B647EC">
      <w:start w:val="1"/>
      <w:numFmt w:val="bullet"/>
      <w:lvlText w:val=""/>
      <w:lvlJc w:val="left"/>
      <w:pPr>
        <w:ind w:left="2880" w:hanging="360"/>
      </w:pPr>
      <w:rPr>
        <w:rFonts w:ascii="Symbol" w:hAnsi="Symbol" w:hint="default"/>
      </w:rPr>
    </w:lvl>
    <w:lvl w:ilvl="4" w:tplc="A59CF664">
      <w:start w:val="1"/>
      <w:numFmt w:val="bullet"/>
      <w:lvlText w:val="o"/>
      <w:lvlJc w:val="left"/>
      <w:pPr>
        <w:ind w:left="3600" w:hanging="360"/>
      </w:pPr>
      <w:rPr>
        <w:rFonts w:ascii="Courier New" w:hAnsi="Courier New" w:hint="default"/>
      </w:rPr>
    </w:lvl>
    <w:lvl w:ilvl="5" w:tplc="E37E1540">
      <w:start w:val="1"/>
      <w:numFmt w:val="bullet"/>
      <w:lvlText w:val=""/>
      <w:lvlJc w:val="left"/>
      <w:pPr>
        <w:ind w:left="4320" w:hanging="360"/>
      </w:pPr>
      <w:rPr>
        <w:rFonts w:ascii="Wingdings" w:hAnsi="Wingdings" w:hint="default"/>
      </w:rPr>
    </w:lvl>
    <w:lvl w:ilvl="6" w:tplc="85FC9472">
      <w:start w:val="1"/>
      <w:numFmt w:val="bullet"/>
      <w:lvlText w:val=""/>
      <w:lvlJc w:val="left"/>
      <w:pPr>
        <w:ind w:left="5040" w:hanging="360"/>
      </w:pPr>
      <w:rPr>
        <w:rFonts w:ascii="Symbol" w:hAnsi="Symbol" w:hint="default"/>
      </w:rPr>
    </w:lvl>
    <w:lvl w:ilvl="7" w:tplc="748A3EF8">
      <w:start w:val="1"/>
      <w:numFmt w:val="bullet"/>
      <w:lvlText w:val="o"/>
      <w:lvlJc w:val="left"/>
      <w:pPr>
        <w:ind w:left="5760" w:hanging="360"/>
      </w:pPr>
      <w:rPr>
        <w:rFonts w:ascii="Courier New" w:hAnsi="Courier New" w:hint="default"/>
      </w:rPr>
    </w:lvl>
    <w:lvl w:ilvl="8" w:tplc="2280FC96">
      <w:start w:val="1"/>
      <w:numFmt w:val="bullet"/>
      <w:lvlText w:val=""/>
      <w:lvlJc w:val="left"/>
      <w:pPr>
        <w:ind w:left="6480" w:hanging="360"/>
      </w:pPr>
      <w:rPr>
        <w:rFonts w:ascii="Wingdings" w:hAnsi="Wingdings" w:hint="default"/>
      </w:rPr>
    </w:lvl>
  </w:abstractNum>
  <w:abstractNum w:abstractNumId="8" w15:restartNumberingAfterBreak="0">
    <w:nsid w:val="6ACFDE7C"/>
    <w:multiLevelType w:val="hybridMultilevel"/>
    <w:tmpl w:val="C7BAB482"/>
    <w:lvl w:ilvl="0" w:tplc="5C7EC6BE">
      <w:start w:val="1"/>
      <w:numFmt w:val="bullet"/>
      <w:lvlText w:val=""/>
      <w:lvlJc w:val="left"/>
      <w:pPr>
        <w:ind w:left="720" w:hanging="360"/>
      </w:pPr>
      <w:rPr>
        <w:rFonts w:ascii="Symbol" w:hAnsi="Symbol" w:hint="default"/>
      </w:rPr>
    </w:lvl>
    <w:lvl w:ilvl="1" w:tplc="118690C0">
      <w:start w:val="1"/>
      <w:numFmt w:val="bullet"/>
      <w:lvlText w:val="o"/>
      <w:lvlJc w:val="left"/>
      <w:pPr>
        <w:ind w:left="1440" w:hanging="360"/>
      </w:pPr>
      <w:rPr>
        <w:rFonts w:ascii="Courier New" w:hAnsi="Courier New" w:hint="default"/>
      </w:rPr>
    </w:lvl>
    <w:lvl w:ilvl="2" w:tplc="81505D32">
      <w:start w:val="1"/>
      <w:numFmt w:val="bullet"/>
      <w:lvlText w:val=""/>
      <w:lvlJc w:val="left"/>
      <w:pPr>
        <w:ind w:left="2160" w:hanging="360"/>
      </w:pPr>
      <w:rPr>
        <w:rFonts w:ascii="Wingdings" w:hAnsi="Wingdings" w:hint="default"/>
      </w:rPr>
    </w:lvl>
    <w:lvl w:ilvl="3" w:tplc="C1D81B8A">
      <w:start w:val="1"/>
      <w:numFmt w:val="bullet"/>
      <w:lvlText w:val=""/>
      <w:lvlJc w:val="left"/>
      <w:pPr>
        <w:ind w:left="2880" w:hanging="360"/>
      </w:pPr>
      <w:rPr>
        <w:rFonts w:ascii="Symbol" w:hAnsi="Symbol" w:hint="default"/>
      </w:rPr>
    </w:lvl>
    <w:lvl w:ilvl="4" w:tplc="C1F8DD88">
      <w:start w:val="1"/>
      <w:numFmt w:val="bullet"/>
      <w:lvlText w:val="o"/>
      <w:lvlJc w:val="left"/>
      <w:pPr>
        <w:ind w:left="3600" w:hanging="360"/>
      </w:pPr>
      <w:rPr>
        <w:rFonts w:ascii="Courier New" w:hAnsi="Courier New" w:hint="default"/>
      </w:rPr>
    </w:lvl>
    <w:lvl w:ilvl="5" w:tplc="6458E240">
      <w:start w:val="1"/>
      <w:numFmt w:val="bullet"/>
      <w:lvlText w:val=""/>
      <w:lvlJc w:val="left"/>
      <w:pPr>
        <w:ind w:left="4320" w:hanging="360"/>
      </w:pPr>
      <w:rPr>
        <w:rFonts w:ascii="Wingdings" w:hAnsi="Wingdings" w:hint="default"/>
      </w:rPr>
    </w:lvl>
    <w:lvl w:ilvl="6" w:tplc="708AB944">
      <w:start w:val="1"/>
      <w:numFmt w:val="bullet"/>
      <w:lvlText w:val=""/>
      <w:lvlJc w:val="left"/>
      <w:pPr>
        <w:ind w:left="5040" w:hanging="360"/>
      </w:pPr>
      <w:rPr>
        <w:rFonts w:ascii="Symbol" w:hAnsi="Symbol" w:hint="default"/>
      </w:rPr>
    </w:lvl>
    <w:lvl w:ilvl="7" w:tplc="1C741108">
      <w:start w:val="1"/>
      <w:numFmt w:val="bullet"/>
      <w:lvlText w:val="o"/>
      <w:lvlJc w:val="left"/>
      <w:pPr>
        <w:ind w:left="5760" w:hanging="360"/>
      </w:pPr>
      <w:rPr>
        <w:rFonts w:ascii="Courier New" w:hAnsi="Courier New" w:hint="default"/>
      </w:rPr>
    </w:lvl>
    <w:lvl w:ilvl="8" w:tplc="E6363BAA">
      <w:start w:val="1"/>
      <w:numFmt w:val="bullet"/>
      <w:lvlText w:val=""/>
      <w:lvlJc w:val="left"/>
      <w:pPr>
        <w:ind w:left="6480" w:hanging="360"/>
      </w:pPr>
      <w:rPr>
        <w:rFonts w:ascii="Wingdings" w:hAnsi="Wingdings" w:hint="default"/>
      </w:rPr>
    </w:lvl>
  </w:abstractNum>
  <w:abstractNum w:abstractNumId="9" w15:restartNumberingAfterBreak="0">
    <w:nsid w:val="7178EA73"/>
    <w:multiLevelType w:val="hybridMultilevel"/>
    <w:tmpl w:val="AAEEF04E"/>
    <w:lvl w:ilvl="0" w:tplc="9AC29AFE">
      <w:start w:val="1"/>
      <w:numFmt w:val="decimal"/>
      <w:lvlText w:val="%1."/>
      <w:lvlJc w:val="left"/>
      <w:pPr>
        <w:ind w:left="720" w:hanging="360"/>
      </w:pPr>
    </w:lvl>
    <w:lvl w:ilvl="1" w:tplc="7C682A4A">
      <w:start w:val="1"/>
      <w:numFmt w:val="lowerLetter"/>
      <w:lvlText w:val="%2."/>
      <w:lvlJc w:val="left"/>
      <w:pPr>
        <w:ind w:left="1440" w:hanging="360"/>
      </w:pPr>
    </w:lvl>
    <w:lvl w:ilvl="2" w:tplc="D55005DE">
      <w:start w:val="1"/>
      <w:numFmt w:val="lowerRoman"/>
      <w:lvlText w:val="%3."/>
      <w:lvlJc w:val="right"/>
      <w:pPr>
        <w:ind w:left="2160" w:hanging="180"/>
      </w:pPr>
    </w:lvl>
    <w:lvl w:ilvl="3" w:tplc="73A85692">
      <w:start w:val="1"/>
      <w:numFmt w:val="decimal"/>
      <w:lvlText w:val="%4."/>
      <w:lvlJc w:val="left"/>
      <w:pPr>
        <w:ind w:left="2880" w:hanging="360"/>
      </w:pPr>
    </w:lvl>
    <w:lvl w:ilvl="4" w:tplc="96A8558C">
      <w:start w:val="1"/>
      <w:numFmt w:val="lowerLetter"/>
      <w:lvlText w:val="%5."/>
      <w:lvlJc w:val="left"/>
      <w:pPr>
        <w:ind w:left="3600" w:hanging="360"/>
      </w:pPr>
    </w:lvl>
    <w:lvl w:ilvl="5" w:tplc="4F20F288">
      <w:start w:val="1"/>
      <w:numFmt w:val="lowerRoman"/>
      <w:lvlText w:val="%6."/>
      <w:lvlJc w:val="right"/>
      <w:pPr>
        <w:ind w:left="4320" w:hanging="180"/>
      </w:pPr>
    </w:lvl>
    <w:lvl w:ilvl="6" w:tplc="DA1E653C">
      <w:start w:val="1"/>
      <w:numFmt w:val="decimal"/>
      <w:lvlText w:val="%7."/>
      <w:lvlJc w:val="left"/>
      <w:pPr>
        <w:ind w:left="5040" w:hanging="360"/>
      </w:pPr>
    </w:lvl>
    <w:lvl w:ilvl="7" w:tplc="344259CC">
      <w:start w:val="1"/>
      <w:numFmt w:val="lowerLetter"/>
      <w:lvlText w:val="%8."/>
      <w:lvlJc w:val="left"/>
      <w:pPr>
        <w:ind w:left="5760" w:hanging="360"/>
      </w:pPr>
    </w:lvl>
    <w:lvl w:ilvl="8" w:tplc="3B104E86">
      <w:start w:val="1"/>
      <w:numFmt w:val="lowerRoman"/>
      <w:lvlText w:val="%9."/>
      <w:lvlJc w:val="right"/>
      <w:pPr>
        <w:ind w:left="6480" w:hanging="180"/>
      </w:pPr>
    </w:lvl>
  </w:abstractNum>
  <w:abstractNum w:abstractNumId="10" w15:restartNumberingAfterBreak="0">
    <w:nsid w:val="7FF41671"/>
    <w:multiLevelType w:val="hybridMultilevel"/>
    <w:tmpl w:val="3DC64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5157967">
    <w:abstractNumId w:val="8"/>
  </w:num>
  <w:num w:numId="2" w16cid:durableId="1637829450">
    <w:abstractNumId w:val="4"/>
  </w:num>
  <w:num w:numId="3" w16cid:durableId="2026708031">
    <w:abstractNumId w:val="2"/>
  </w:num>
  <w:num w:numId="4" w16cid:durableId="872814203">
    <w:abstractNumId w:val="3"/>
  </w:num>
  <w:num w:numId="5" w16cid:durableId="1975870063">
    <w:abstractNumId w:val="9"/>
  </w:num>
  <w:num w:numId="6" w16cid:durableId="960918396">
    <w:abstractNumId w:val="7"/>
  </w:num>
  <w:num w:numId="7" w16cid:durableId="1192037444">
    <w:abstractNumId w:val="1"/>
  </w:num>
  <w:num w:numId="8" w16cid:durableId="356932750">
    <w:abstractNumId w:val="0"/>
  </w:num>
  <w:num w:numId="9" w16cid:durableId="220167830">
    <w:abstractNumId w:val="5"/>
  </w:num>
  <w:num w:numId="10" w16cid:durableId="1425418937">
    <w:abstractNumId w:val="6"/>
  </w:num>
  <w:num w:numId="11" w16cid:durableId="8657548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92A"/>
    <w:rsid w:val="00002C78"/>
    <w:rsid w:val="00004AB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2791D"/>
    <w:rsid w:val="00030886"/>
    <w:rsid w:val="00031508"/>
    <w:rsid w:val="00032A54"/>
    <w:rsid w:val="00032AC8"/>
    <w:rsid w:val="00033F1B"/>
    <w:rsid w:val="00035CDA"/>
    <w:rsid w:val="00043C03"/>
    <w:rsid w:val="00043EEA"/>
    <w:rsid w:val="0004616F"/>
    <w:rsid w:val="00050750"/>
    <w:rsid w:val="00054690"/>
    <w:rsid w:val="00055EA7"/>
    <w:rsid w:val="000565CF"/>
    <w:rsid w:val="00060960"/>
    <w:rsid w:val="0006150E"/>
    <w:rsid w:val="00061633"/>
    <w:rsid w:val="000619B4"/>
    <w:rsid w:val="000629C2"/>
    <w:rsid w:val="0006372D"/>
    <w:rsid w:val="00064483"/>
    <w:rsid w:val="000705C2"/>
    <w:rsid w:val="000744CE"/>
    <w:rsid w:val="00075DA4"/>
    <w:rsid w:val="00075E30"/>
    <w:rsid w:val="00076949"/>
    <w:rsid w:val="00081D4F"/>
    <w:rsid w:val="00081FD2"/>
    <w:rsid w:val="00082179"/>
    <w:rsid w:val="00083E8E"/>
    <w:rsid w:val="00085659"/>
    <w:rsid w:val="0008685F"/>
    <w:rsid w:val="00087AFD"/>
    <w:rsid w:val="00090AE4"/>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1B3C"/>
    <w:rsid w:val="000B2D00"/>
    <w:rsid w:val="000B4B86"/>
    <w:rsid w:val="000B5BC3"/>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66D"/>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42F"/>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26B"/>
    <w:rsid w:val="00140867"/>
    <w:rsid w:val="00140D5D"/>
    <w:rsid w:val="00141501"/>
    <w:rsid w:val="00143CE8"/>
    <w:rsid w:val="00144796"/>
    <w:rsid w:val="00145C21"/>
    <w:rsid w:val="001471F3"/>
    <w:rsid w:val="00147B4B"/>
    <w:rsid w:val="00151720"/>
    <w:rsid w:val="00155793"/>
    <w:rsid w:val="00162C14"/>
    <w:rsid w:val="00162E7C"/>
    <w:rsid w:val="00163EEB"/>
    <w:rsid w:val="00164910"/>
    <w:rsid w:val="00164EA6"/>
    <w:rsid w:val="00167432"/>
    <w:rsid w:val="00167C5B"/>
    <w:rsid w:val="00171448"/>
    <w:rsid w:val="00171C76"/>
    <w:rsid w:val="00172350"/>
    <w:rsid w:val="0017272D"/>
    <w:rsid w:val="00174860"/>
    <w:rsid w:val="00174DA0"/>
    <w:rsid w:val="00175191"/>
    <w:rsid w:val="00175931"/>
    <w:rsid w:val="00177CBF"/>
    <w:rsid w:val="00182905"/>
    <w:rsid w:val="001829A4"/>
    <w:rsid w:val="00182FC2"/>
    <w:rsid w:val="001836CB"/>
    <w:rsid w:val="00183DF6"/>
    <w:rsid w:val="00184365"/>
    <w:rsid w:val="00186355"/>
    <w:rsid w:val="00187F17"/>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166C"/>
    <w:rsid w:val="001D214E"/>
    <w:rsid w:val="001D245E"/>
    <w:rsid w:val="001D249F"/>
    <w:rsid w:val="001D3044"/>
    <w:rsid w:val="001D3627"/>
    <w:rsid w:val="001D4289"/>
    <w:rsid w:val="001D4F95"/>
    <w:rsid w:val="001D5C1C"/>
    <w:rsid w:val="001D625B"/>
    <w:rsid w:val="001E1810"/>
    <w:rsid w:val="001E1CF9"/>
    <w:rsid w:val="001E1F4B"/>
    <w:rsid w:val="001E5695"/>
    <w:rsid w:val="001E59AA"/>
    <w:rsid w:val="001E615B"/>
    <w:rsid w:val="001E71C8"/>
    <w:rsid w:val="001F66FE"/>
    <w:rsid w:val="001F791A"/>
    <w:rsid w:val="00200793"/>
    <w:rsid w:val="0020168C"/>
    <w:rsid w:val="00201BFD"/>
    <w:rsid w:val="00201ED7"/>
    <w:rsid w:val="00201FD1"/>
    <w:rsid w:val="00202885"/>
    <w:rsid w:val="00202CFD"/>
    <w:rsid w:val="00202DBF"/>
    <w:rsid w:val="00203F00"/>
    <w:rsid w:val="002041EC"/>
    <w:rsid w:val="002044E7"/>
    <w:rsid w:val="00204B03"/>
    <w:rsid w:val="00205987"/>
    <w:rsid w:val="002068BC"/>
    <w:rsid w:val="00206C87"/>
    <w:rsid w:val="00207EFB"/>
    <w:rsid w:val="00211778"/>
    <w:rsid w:val="002126B3"/>
    <w:rsid w:val="00212B4E"/>
    <w:rsid w:val="0021410C"/>
    <w:rsid w:val="00214EB7"/>
    <w:rsid w:val="00215374"/>
    <w:rsid w:val="00217F69"/>
    <w:rsid w:val="00220473"/>
    <w:rsid w:val="0022366D"/>
    <w:rsid w:val="00224B22"/>
    <w:rsid w:val="00225851"/>
    <w:rsid w:val="0023082A"/>
    <w:rsid w:val="002324CE"/>
    <w:rsid w:val="00232EE4"/>
    <w:rsid w:val="00233677"/>
    <w:rsid w:val="0023437E"/>
    <w:rsid w:val="00234B78"/>
    <w:rsid w:val="002350E5"/>
    <w:rsid w:val="00236AF8"/>
    <w:rsid w:val="0024139B"/>
    <w:rsid w:val="00243335"/>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170"/>
    <w:rsid w:val="0028297E"/>
    <w:rsid w:val="00282D68"/>
    <w:rsid w:val="00283172"/>
    <w:rsid w:val="00283751"/>
    <w:rsid w:val="0028491C"/>
    <w:rsid w:val="00285467"/>
    <w:rsid w:val="002855DA"/>
    <w:rsid w:val="00285783"/>
    <w:rsid w:val="00291731"/>
    <w:rsid w:val="00291A2D"/>
    <w:rsid w:val="00291F3E"/>
    <w:rsid w:val="002929D7"/>
    <w:rsid w:val="00292F35"/>
    <w:rsid w:val="00293C93"/>
    <w:rsid w:val="00294221"/>
    <w:rsid w:val="00295C21"/>
    <w:rsid w:val="002A0400"/>
    <w:rsid w:val="002A1273"/>
    <w:rsid w:val="002A21ED"/>
    <w:rsid w:val="002A25CE"/>
    <w:rsid w:val="002A27E9"/>
    <w:rsid w:val="002A5A57"/>
    <w:rsid w:val="002A64BE"/>
    <w:rsid w:val="002A7945"/>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2609"/>
    <w:rsid w:val="002E4E23"/>
    <w:rsid w:val="002E5104"/>
    <w:rsid w:val="002E5BA9"/>
    <w:rsid w:val="002F16CD"/>
    <w:rsid w:val="002F3E87"/>
    <w:rsid w:val="002F3E8E"/>
    <w:rsid w:val="002F3FC5"/>
    <w:rsid w:val="002F5781"/>
    <w:rsid w:val="002F6288"/>
    <w:rsid w:val="00300F96"/>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998"/>
    <w:rsid w:val="00382DF3"/>
    <w:rsid w:val="00383278"/>
    <w:rsid w:val="00383D85"/>
    <w:rsid w:val="00384E2F"/>
    <w:rsid w:val="00386837"/>
    <w:rsid w:val="0039067B"/>
    <w:rsid w:val="00392ECB"/>
    <w:rsid w:val="0039358D"/>
    <w:rsid w:val="0039487F"/>
    <w:rsid w:val="00395218"/>
    <w:rsid w:val="00395821"/>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3C25"/>
    <w:rsid w:val="003E5085"/>
    <w:rsid w:val="003E5E80"/>
    <w:rsid w:val="003E719A"/>
    <w:rsid w:val="003E740C"/>
    <w:rsid w:val="003E74E0"/>
    <w:rsid w:val="003F0717"/>
    <w:rsid w:val="003F36AB"/>
    <w:rsid w:val="003F455E"/>
    <w:rsid w:val="003F5FFC"/>
    <w:rsid w:val="00401F61"/>
    <w:rsid w:val="00402C11"/>
    <w:rsid w:val="00402F26"/>
    <w:rsid w:val="00403D99"/>
    <w:rsid w:val="0040556F"/>
    <w:rsid w:val="00407686"/>
    <w:rsid w:val="00413279"/>
    <w:rsid w:val="00416ADA"/>
    <w:rsid w:val="00416AF1"/>
    <w:rsid w:val="0041770A"/>
    <w:rsid w:val="00422ED9"/>
    <w:rsid w:val="004257D4"/>
    <w:rsid w:val="0042693C"/>
    <w:rsid w:val="00431A03"/>
    <w:rsid w:val="0043469A"/>
    <w:rsid w:val="00440A24"/>
    <w:rsid w:val="00441091"/>
    <w:rsid w:val="00441B20"/>
    <w:rsid w:val="004437FA"/>
    <w:rsid w:val="0044596C"/>
    <w:rsid w:val="00447D0A"/>
    <w:rsid w:val="00452BF2"/>
    <w:rsid w:val="004536F1"/>
    <w:rsid w:val="0045411C"/>
    <w:rsid w:val="00456089"/>
    <w:rsid w:val="00456D56"/>
    <w:rsid w:val="00461664"/>
    <w:rsid w:val="00462C33"/>
    <w:rsid w:val="00463276"/>
    <w:rsid w:val="004644FA"/>
    <w:rsid w:val="00466D3B"/>
    <w:rsid w:val="004677E9"/>
    <w:rsid w:val="00467FEF"/>
    <w:rsid w:val="004704EF"/>
    <w:rsid w:val="00470A10"/>
    <w:rsid w:val="004739FA"/>
    <w:rsid w:val="00473C39"/>
    <w:rsid w:val="004757BD"/>
    <w:rsid w:val="00477F8C"/>
    <w:rsid w:val="00480677"/>
    <w:rsid w:val="00480F69"/>
    <w:rsid w:val="0048732F"/>
    <w:rsid w:val="00487B46"/>
    <w:rsid w:val="00493AE0"/>
    <w:rsid w:val="004941FC"/>
    <w:rsid w:val="00494B90"/>
    <w:rsid w:val="004A0B69"/>
    <w:rsid w:val="004A0DF2"/>
    <w:rsid w:val="004A138A"/>
    <w:rsid w:val="004A27D9"/>
    <w:rsid w:val="004A3887"/>
    <w:rsid w:val="004A42AE"/>
    <w:rsid w:val="004A491A"/>
    <w:rsid w:val="004A53BC"/>
    <w:rsid w:val="004B1B43"/>
    <w:rsid w:val="004B4E31"/>
    <w:rsid w:val="004B646A"/>
    <w:rsid w:val="004B6E58"/>
    <w:rsid w:val="004B7B9F"/>
    <w:rsid w:val="004C0539"/>
    <w:rsid w:val="004C0D6A"/>
    <w:rsid w:val="004C149F"/>
    <w:rsid w:val="004C2041"/>
    <w:rsid w:val="004C25F0"/>
    <w:rsid w:val="004C5BE9"/>
    <w:rsid w:val="004C6014"/>
    <w:rsid w:val="004C7C0B"/>
    <w:rsid w:val="004C7EFA"/>
    <w:rsid w:val="004D2677"/>
    <w:rsid w:val="004D3150"/>
    <w:rsid w:val="004D3468"/>
    <w:rsid w:val="004D4028"/>
    <w:rsid w:val="004D44E2"/>
    <w:rsid w:val="004D466F"/>
    <w:rsid w:val="004D47BB"/>
    <w:rsid w:val="004D50D3"/>
    <w:rsid w:val="004D51B1"/>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5713"/>
    <w:rsid w:val="00566FAF"/>
    <w:rsid w:val="005704AB"/>
    <w:rsid w:val="0057174C"/>
    <w:rsid w:val="00571D99"/>
    <w:rsid w:val="00572440"/>
    <w:rsid w:val="0057566C"/>
    <w:rsid w:val="00577AB5"/>
    <w:rsid w:val="00577E78"/>
    <w:rsid w:val="005847A3"/>
    <w:rsid w:val="00584E35"/>
    <w:rsid w:val="00585147"/>
    <w:rsid w:val="0058531E"/>
    <w:rsid w:val="00585328"/>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2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41B1"/>
    <w:rsid w:val="005D520C"/>
    <w:rsid w:val="005D7A4E"/>
    <w:rsid w:val="005E14A6"/>
    <w:rsid w:val="005E1762"/>
    <w:rsid w:val="005E5F5D"/>
    <w:rsid w:val="005E640C"/>
    <w:rsid w:val="005E669F"/>
    <w:rsid w:val="005F149C"/>
    <w:rsid w:val="005F2165"/>
    <w:rsid w:val="005F283C"/>
    <w:rsid w:val="005F2B99"/>
    <w:rsid w:val="005F2E10"/>
    <w:rsid w:val="005F361A"/>
    <w:rsid w:val="005F39F6"/>
    <w:rsid w:val="005F71F0"/>
    <w:rsid w:val="005F7582"/>
    <w:rsid w:val="005F7EB2"/>
    <w:rsid w:val="0060123F"/>
    <w:rsid w:val="00601511"/>
    <w:rsid w:val="0060216E"/>
    <w:rsid w:val="00602389"/>
    <w:rsid w:val="00603927"/>
    <w:rsid w:val="00604CC1"/>
    <w:rsid w:val="00607E99"/>
    <w:rsid w:val="00612A52"/>
    <w:rsid w:val="006130AD"/>
    <w:rsid w:val="00614E9D"/>
    <w:rsid w:val="00616B4B"/>
    <w:rsid w:val="00617066"/>
    <w:rsid w:val="00617EBD"/>
    <w:rsid w:val="00621637"/>
    <w:rsid w:val="00621FB1"/>
    <w:rsid w:val="00622705"/>
    <w:rsid w:val="0062396E"/>
    <w:rsid w:val="0062495B"/>
    <w:rsid w:val="00624DDC"/>
    <w:rsid w:val="00625C9C"/>
    <w:rsid w:val="00627D14"/>
    <w:rsid w:val="0062D459"/>
    <w:rsid w:val="00632B37"/>
    <w:rsid w:val="00634B11"/>
    <w:rsid w:val="00640203"/>
    <w:rsid w:val="00644B44"/>
    <w:rsid w:val="00647040"/>
    <w:rsid w:val="0064783E"/>
    <w:rsid w:val="006478F2"/>
    <w:rsid w:val="00650AA3"/>
    <w:rsid w:val="00650E8A"/>
    <w:rsid w:val="006524C5"/>
    <w:rsid w:val="006529C0"/>
    <w:rsid w:val="00653806"/>
    <w:rsid w:val="00654AFC"/>
    <w:rsid w:val="006558BB"/>
    <w:rsid w:val="0065634F"/>
    <w:rsid w:val="00657B1B"/>
    <w:rsid w:val="0066191C"/>
    <w:rsid w:val="00662E32"/>
    <w:rsid w:val="00662EC9"/>
    <w:rsid w:val="00663431"/>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85A03"/>
    <w:rsid w:val="006865B1"/>
    <w:rsid w:val="00693EB2"/>
    <w:rsid w:val="006963F1"/>
    <w:rsid w:val="00697DC8"/>
    <w:rsid w:val="006A28A2"/>
    <w:rsid w:val="006A34EB"/>
    <w:rsid w:val="006A3861"/>
    <w:rsid w:val="006A4051"/>
    <w:rsid w:val="006A5569"/>
    <w:rsid w:val="006A5BCF"/>
    <w:rsid w:val="006A7632"/>
    <w:rsid w:val="006B0361"/>
    <w:rsid w:val="006B0520"/>
    <w:rsid w:val="006B0A56"/>
    <w:rsid w:val="006B0D24"/>
    <w:rsid w:val="006B32EF"/>
    <w:rsid w:val="006B5A81"/>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3F5D"/>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5523"/>
    <w:rsid w:val="00705D2A"/>
    <w:rsid w:val="00706441"/>
    <w:rsid w:val="00707990"/>
    <w:rsid w:val="007124ED"/>
    <w:rsid w:val="0071265D"/>
    <w:rsid w:val="00714165"/>
    <w:rsid w:val="00715F7C"/>
    <w:rsid w:val="00717DCB"/>
    <w:rsid w:val="007207E1"/>
    <w:rsid w:val="007218FD"/>
    <w:rsid w:val="00721C2D"/>
    <w:rsid w:val="0072583F"/>
    <w:rsid w:val="00727272"/>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5BCF"/>
    <w:rsid w:val="00756AF7"/>
    <w:rsid w:val="00757E79"/>
    <w:rsid w:val="007625A5"/>
    <w:rsid w:val="007635F5"/>
    <w:rsid w:val="00763D87"/>
    <w:rsid w:val="00764170"/>
    <w:rsid w:val="00764DC5"/>
    <w:rsid w:val="007676BA"/>
    <w:rsid w:val="0077116C"/>
    <w:rsid w:val="00771B02"/>
    <w:rsid w:val="00774AFC"/>
    <w:rsid w:val="00774C8D"/>
    <w:rsid w:val="007809B3"/>
    <w:rsid w:val="00780A67"/>
    <w:rsid w:val="007812B5"/>
    <w:rsid w:val="007812C8"/>
    <w:rsid w:val="0078478F"/>
    <w:rsid w:val="00784871"/>
    <w:rsid w:val="00784B83"/>
    <w:rsid w:val="007866A8"/>
    <w:rsid w:val="00791EE7"/>
    <w:rsid w:val="00792BB8"/>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163"/>
    <w:rsid w:val="00826916"/>
    <w:rsid w:val="0082745E"/>
    <w:rsid w:val="00832012"/>
    <w:rsid w:val="00835004"/>
    <w:rsid w:val="008358AC"/>
    <w:rsid w:val="00835A45"/>
    <w:rsid w:val="0083604C"/>
    <w:rsid w:val="00836966"/>
    <w:rsid w:val="00837278"/>
    <w:rsid w:val="008376F9"/>
    <w:rsid w:val="008406B2"/>
    <w:rsid w:val="00840B74"/>
    <w:rsid w:val="00840F2F"/>
    <w:rsid w:val="00841CB2"/>
    <w:rsid w:val="008436BF"/>
    <w:rsid w:val="00843D1E"/>
    <w:rsid w:val="00844224"/>
    <w:rsid w:val="00845DA6"/>
    <w:rsid w:val="008467AE"/>
    <w:rsid w:val="00851BE3"/>
    <w:rsid w:val="00853933"/>
    <w:rsid w:val="008563C8"/>
    <w:rsid w:val="00863247"/>
    <w:rsid w:val="008632DE"/>
    <w:rsid w:val="00864279"/>
    <w:rsid w:val="008645DD"/>
    <w:rsid w:val="00864D21"/>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36F4"/>
    <w:rsid w:val="008B5081"/>
    <w:rsid w:val="008C055B"/>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E76C8"/>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8DF"/>
    <w:rsid w:val="00915B64"/>
    <w:rsid w:val="00915EBF"/>
    <w:rsid w:val="00920B5A"/>
    <w:rsid w:val="009211C8"/>
    <w:rsid w:val="009213B9"/>
    <w:rsid w:val="009235EA"/>
    <w:rsid w:val="00923858"/>
    <w:rsid w:val="00923ECD"/>
    <w:rsid w:val="00924119"/>
    <w:rsid w:val="00924999"/>
    <w:rsid w:val="00926D89"/>
    <w:rsid w:val="0092760B"/>
    <w:rsid w:val="00927DC0"/>
    <w:rsid w:val="00932515"/>
    <w:rsid w:val="009326E1"/>
    <w:rsid w:val="009329FF"/>
    <w:rsid w:val="00934569"/>
    <w:rsid w:val="00934C85"/>
    <w:rsid w:val="009360B5"/>
    <w:rsid w:val="00945DF5"/>
    <w:rsid w:val="009464E6"/>
    <w:rsid w:val="00946976"/>
    <w:rsid w:val="0095073D"/>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4EF2"/>
    <w:rsid w:val="00975960"/>
    <w:rsid w:val="00977994"/>
    <w:rsid w:val="00977E19"/>
    <w:rsid w:val="00982B52"/>
    <w:rsid w:val="009834F7"/>
    <w:rsid w:val="00983FD9"/>
    <w:rsid w:val="00984911"/>
    <w:rsid w:val="00984C93"/>
    <w:rsid w:val="009850F5"/>
    <w:rsid w:val="00986093"/>
    <w:rsid w:val="0098717D"/>
    <w:rsid w:val="009875FF"/>
    <w:rsid w:val="009940E4"/>
    <w:rsid w:val="009955E6"/>
    <w:rsid w:val="00996C82"/>
    <w:rsid w:val="00997591"/>
    <w:rsid w:val="009A1B88"/>
    <w:rsid w:val="009A22DF"/>
    <w:rsid w:val="009A43E1"/>
    <w:rsid w:val="009A5180"/>
    <w:rsid w:val="009A735C"/>
    <w:rsid w:val="009B1935"/>
    <w:rsid w:val="009B1A33"/>
    <w:rsid w:val="009B488B"/>
    <w:rsid w:val="009B4EFC"/>
    <w:rsid w:val="009B75AA"/>
    <w:rsid w:val="009C0540"/>
    <w:rsid w:val="009C10B4"/>
    <w:rsid w:val="009C1930"/>
    <w:rsid w:val="009C270D"/>
    <w:rsid w:val="009C47B2"/>
    <w:rsid w:val="009C504A"/>
    <w:rsid w:val="009C635D"/>
    <w:rsid w:val="009C6A7A"/>
    <w:rsid w:val="009C781A"/>
    <w:rsid w:val="009C7DC7"/>
    <w:rsid w:val="009D0609"/>
    <w:rsid w:val="009D09FB"/>
    <w:rsid w:val="009D5388"/>
    <w:rsid w:val="009D695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64A1"/>
    <w:rsid w:val="00A005D1"/>
    <w:rsid w:val="00A02757"/>
    <w:rsid w:val="00A0443A"/>
    <w:rsid w:val="00A053B0"/>
    <w:rsid w:val="00A06076"/>
    <w:rsid w:val="00A0623E"/>
    <w:rsid w:val="00A07318"/>
    <w:rsid w:val="00A07BE2"/>
    <w:rsid w:val="00A15263"/>
    <w:rsid w:val="00A16FC6"/>
    <w:rsid w:val="00A1755B"/>
    <w:rsid w:val="00A17615"/>
    <w:rsid w:val="00A20EF1"/>
    <w:rsid w:val="00A22335"/>
    <w:rsid w:val="00A22BFD"/>
    <w:rsid w:val="00A23AB5"/>
    <w:rsid w:val="00A25607"/>
    <w:rsid w:val="00A2680F"/>
    <w:rsid w:val="00A26838"/>
    <w:rsid w:val="00A273D6"/>
    <w:rsid w:val="00A27B38"/>
    <w:rsid w:val="00A3161A"/>
    <w:rsid w:val="00A32D82"/>
    <w:rsid w:val="00A356A2"/>
    <w:rsid w:val="00A36EA5"/>
    <w:rsid w:val="00A3755A"/>
    <w:rsid w:val="00A37807"/>
    <w:rsid w:val="00A4170F"/>
    <w:rsid w:val="00A4750E"/>
    <w:rsid w:val="00A47C72"/>
    <w:rsid w:val="00A538B1"/>
    <w:rsid w:val="00A53B25"/>
    <w:rsid w:val="00A5430D"/>
    <w:rsid w:val="00A55CC8"/>
    <w:rsid w:val="00A56473"/>
    <w:rsid w:val="00A5728A"/>
    <w:rsid w:val="00A57807"/>
    <w:rsid w:val="00A6152A"/>
    <w:rsid w:val="00A629A1"/>
    <w:rsid w:val="00A62CCD"/>
    <w:rsid w:val="00A62DAD"/>
    <w:rsid w:val="00A63BD5"/>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59CD"/>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1E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534"/>
    <w:rsid w:val="00AF6698"/>
    <w:rsid w:val="00AF67A4"/>
    <w:rsid w:val="00AF69FD"/>
    <w:rsid w:val="00AF6C0E"/>
    <w:rsid w:val="00B01E92"/>
    <w:rsid w:val="00B02C79"/>
    <w:rsid w:val="00B03296"/>
    <w:rsid w:val="00B03EC8"/>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39D"/>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14AA"/>
    <w:rsid w:val="00BA3C1B"/>
    <w:rsid w:val="00BA612C"/>
    <w:rsid w:val="00BA688A"/>
    <w:rsid w:val="00BB091E"/>
    <w:rsid w:val="00BB100C"/>
    <w:rsid w:val="00BB2AE8"/>
    <w:rsid w:val="00BB33A3"/>
    <w:rsid w:val="00BB4097"/>
    <w:rsid w:val="00BB4E2C"/>
    <w:rsid w:val="00BB5302"/>
    <w:rsid w:val="00BB6022"/>
    <w:rsid w:val="00BB6F96"/>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086A"/>
    <w:rsid w:val="00C111DF"/>
    <w:rsid w:val="00C171C1"/>
    <w:rsid w:val="00C172A3"/>
    <w:rsid w:val="00C17B85"/>
    <w:rsid w:val="00C201B0"/>
    <w:rsid w:val="00C20C6C"/>
    <w:rsid w:val="00C2172B"/>
    <w:rsid w:val="00C21B3E"/>
    <w:rsid w:val="00C241E3"/>
    <w:rsid w:val="00C2438E"/>
    <w:rsid w:val="00C28BD9"/>
    <w:rsid w:val="00C30779"/>
    <w:rsid w:val="00C30965"/>
    <w:rsid w:val="00C33633"/>
    <w:rsid w:val="00C351C8"/>
    <w:rsid w:val="00C3691C"/>
    <w:rsid w:val="00C43B4C"/>
    <w:rsid w:val="00C448CB"/>
    <w:rsid w:val="00C47F95"/>
    <w:rsid w:val="00C556D8"/>
    <w:rsid w:val="00C57293"/>
    <w:rsid w:val="00C5793D"/>
    <w:rsid w:val="00C5794E"/>
    <w:rsid w:val="00C60BB3"/>
    <w:rsid w:val="00C6184B"/>
    <w:rsid w:val="00C61E0C"/>
    <w:rsid w:val="00C63718"/>
    <w:rsid w:val="00C63DE0"/>
    <w:rsid w:val="00C6499B"/>
    <w:rsid w:val="00C65AA1"/>
    <w:rsid w:val="00C65B5A"/>
    <w:rsid w:val="00C669CB"/>
    <w:rsid w:val="00C67BA1"/>
    <w:rsid w:val="00C71E75"/>
    <w:rsid w:val="00C746C9"/>
    <w:rsid w:val="00C763B8"/>
    <w:rsid w:val="00C76A40"/>
    <w:rsid w:val="00C76AA9"/>
    <w:rsid w:val="00C77746"/>
    <w:rsid w:val="00C805AD"/>
    <w:rsid w:val="00C8097A"/>
    <w:rsid w:val="00C81EE7"/>
    <w:rsid w:val="00C82BD4"/>
    <w:rsid w:val="00C839D2"/>
    <w:rsid w:val="00C83CD2"/>
    <w:rsid w:val="00C85689"/>
    <w:rsid w:val="00C857D1"/>
    <w:rsid w:val="00C878F5"/>
    <w:rsid w:val="00C93853"/>
    <w:rsid w:val="00C93B2E"/>
    <w:rsid w:val="00C96948"/>
    <w:rsid w:val="00CA1479"/>
    <w:rsid w:val="00CA3AB9"/>
    <w:rsid w:val="00CA6C84"/>
    <w:rsid w:val="00CB016E"/>
    <w:rsid w:val="00CB3794"/>
    <w:rsid w:val="00CB699D"/>
    <w:rsid w:val="00CB69E3"/>
    <w:rsid w:val="00CC06E2"/>
    <w:rsid w:val="00CC1B97"/>
    <w:rsid w:val="00CC2245"/>
    <w:rsid w:val="00CC476A"/>
    <w:rsid w:val="00CC5281"/>
    <w:rsid w:val="00CC62EB"/>
    <w:rsid w:val="00CC787D"/>
    <w:rsid w:val="00CD18A4"/>
    <w:rsid w:val="00CD1F4F"/>
    <w:rsid w:val="00CD2159"/>
    <w:rsid w:val="00CD2300"/>
    <w:rsid w:val="00CD2D0F"/>
    <w:rsid w:val="00CD354F"/>
    <w:rsid w:val="00CD3E10"/>
    <w:rsid w:val="00CD4D45"/>
    <w:rsid w:val="00CD5CC7"/>
    <w:rsid w:val="00CD5D21"/>
    <w:rsid w:val="00CE1B20"/>
    <w:rsid w:val="00CE20E0"/>
    <w:rsid w:val="00CE2B92"/>
    <w:rsid w:val="00CE5AD1"/>
    <w:rsid w:val="00CE671F"/>
    <w:rsid w:val="00CF0D27"/>
    <w:rsid w:val="00CF0FD2"/>
    <w:rsid w:val="00CF17EF"/>
    <w:rsid w:val="00CF17F3"/>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5A1"/>
    <w:rsid w:val="00D13EE0"/>
    <w:rsid w:val="00D14164"/>
    <w:rsid w:val="00D14A00"/>
    <w:rsid w:val="00D150A3"/>
    <w:rsid w:val="00D15C3A"/>
    <w:rsid w:val="00D22ADF"/>
    <w:rsid w:val="00D22EFA"/>
    <w:rsid w:val="00D25A6D"/>
    <w:rsid w:val="00D26F3A"/>
    <w:rsid w:val="00D30323"/>
    <w:rsid w:val="00D3292C"/>
    <w:rsid w:val="00D33B9E"/>
    <w:rsid w:val="00D35682"/>
    <w:rsid w:val="00D40303"/>
    <w:rsid w:val="00D40C69"/>
    <w:rsid w:val="00D41651"/>
    <w:rsid w:val="00D41FBE"/>
    <w:rsid w:val="00D425A3"/>
    <w:rsid w:val="00D4408F"/>
    <w:rsid w:val="00D449C1"/>
    <w:rsid w:val="00D44DE4"/>
    <w:rsid w:val="00D4534A"/>
    <w:rsid w:val="00D45B4E"/>
    <w:rsid w:val="00D46146"/>
    <w:rsid w:val="00D46A3D"/>
    <w:rsid w:val="00D47AB4"/>
    <w:rsid w:val="00D519C3"/>
    <w:rsid w:val="00D52922"/>
    <w:rsid w:val="00D52BED"/>
    <w:rsid w:val="00D56E29"/>
    <w:rsid w:val="00D5776F"/>
    <w:rsid w:val="00D57D5F"/>
    <w:rsid w:val="00D6060A"/>
    <w:rsid w:val="00D6271C"/>
    <w:rsid w:val="00D64E13"/>
    <w:rsid w:val="00D65489"/>
    <w:rsid w:val="00D65B4A"/>
    <w:rsid w:val="00D6606F"/>
    <w:rsid w:val="00D668F9"/>
    <w:rsid w:val="00D6714A"/>
    <w:rsid w:val="00D67407"/>
    <w:rsid w:val="00D7435A"/>
    <w:rsid w:val="00D7606A"/>
    <w:rsid w:val="00D81FDB"/>
    <w:rsid w:val="00D86AF3"/>
    <w:rsid w:val="00D9310F"/>
    <w:rsid w:val="00D93508"/>
    <w:rsid w:val="00D951A9"/>
    <w:rsid w:val="00D978F9"/>
    <w:rsid w:val="00D97F67"/>
    <w:rsid w:val="00DA2BAC"/>
    <w:rsid w:val="00DA6740"/>
    <w:rsid w:val="00DA6ACB"/>
    <w:rsid w:val="00DB0161"/>
    <w:rsid w:val="00DB07CC"/>
    <w:rsid w:val="00DB526D"/>
    <w:rsid w:val="00DB570E"/>
    <w:rsid w:val="00DB584F"/>
    <w:rsid w:val="00DB7E54"/>
    <w:rsid w:val="00DC1350"/>
    <w:rsid w:val="00DC2FAF"/>
    <w:rsid w:val="00DC421F"/>
    <w:rsid w:val="00DC4323"/>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6F8A"/>
    <w:rsid w:val="00DF7CAC"/>
    <w:rsid w:val="00E00509"/>
    <w:rsid w:val="00E01EBA"/>
    <w:rsid w:val="00E028FA"/>
    <w:rsid w:val="00E03500"/>
    <w:rsid w:val="00E103A7"/>
    <w:rsid w:val="00E10BA3"/>
    <w:rsid w:val="00E11194"/>
    <w:rsid w:val="00E13348"/>
    <w:rsid w:val="00E13409"/>
    <w:rsid w:val="00E14185"/>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6B3E"/>
    <w:rsid w:val="00E372ED"/>
    <w:rsid w:val="00E37596"/>
    <w:rsid w:val="00E402B2"/>
    <w:rsid w:val="00E40E34"/>
    <w:rsid w:val="00E420C1"/>
    <w:rsid w:val="00E428AD"/>
    <w:rsid w:val="00E43D44"/>
    <w:rsid w:val="00E453AD"/>
    <w:rsid w:val="00E477B1"/>
    <w:rsid w:val="00E5006E"/>
    <w:rsid w:val="00E524EB"/>
    <w:rsid w:val="00E529B1"/>
    <w:rsid w:val="00E5404E"/>
    <w:rsid w:val="00E56C54"/>
    <w:rsid w:val="00E600C7"/>
    <w:rsid w:val="00E61F08"/>
    <w:rsid w:val="00E621D7"/>
    <w:rsid w:val="00E63A2C"/>
    <w:rsid w:val="00E64501"/>
    <w:rsid w:val="00E649F3"/>
    <w:rsid w:val="00E64FF5"/>
    <w:rsid w:val="00E66D2D"/>
    <w:rsid w:val="00E671C4"/>
    <w:rsid w:val="00E6784C"/>
    <w:rsid w:val="00E8528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97F"/>
    <w:rsid w:val="00EB0DAB"/>
    <w:rsid w:val="00EB418E"/>
    <w:rsid w:val="00EB4594"/>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8C2"/>
    <w:rsid w:val="00EE5D29"/>
    <w:rsid w:val="00EE6485"/>
    <w:rsid w:val="00EE781F"/>
    <w:rsid w:val="00EE7F1C"/>
    <w:rsid w:val="00EF046B"/>
    <w:rsid w:val="00EF110B"/>
    <w:rsid w:val="00EF171C"/>
    <w:rsid w:val="00EF3820"/>
    <w:rsid w:val="00F00CE7"/>
    <w:rsid w:val="00F029AC"/>
    <w:rsid w:val="00F02A76"/>
    <w:rsid w:val="00F0418B"/>
    <w:rsid w:val="00F06519"/>
    <w:rsid w:val="00F07E1B"/>
    <w:rsid w:val="00F10EEE"/>
    <w:rsid w:val="00F11039"/>
    <w:rsid w:val="00F11701"/>
    <w:rsid w:val="00F122A3"/>
    <w:rsid w:val="00F13822"/>
    <w:rsid w:val="00F13E35"/>
    <w:rsid w:val="00F140B0"/>
    <w:rsid w:val="00F14356"/>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00C"/>
    <w:rsid w:val="00F52A28"/>
    <w:rsid w:val="00F53C55"/>
    <w:rsid w:val="00F54B89"/>
    <w:rsid w:val="00F558F7"/>
    <w:rsid w:val="00F57B9F"/>
    <w:rsid w:val="00F6168A"/>
    <w:rsid w:val="00F61929"/>
    <w:rsid w:val="00F62832"/>
    <w:rsid w:val="00F6415F"/>
    <w:rsid w:val="00F66953"/>
    <w:rsid w:val="00F66C85"/>
    <w:rsid w:val="00F66D94"/>
    <w:rsid w:val="00F66E2B"/>
    <w:rsid w:val="00F700B0"/>
    <w:rsid w:val="00F70A16"/>
    <w:rsid w:val="00F72601"/>
    <w:rsid w:val="00F73762"/>
    <w:rsid w:val="00F7410C"/>
    <w:rsid w:val="00F800B3"/>
    <w:rsid w:val="00F8077B"/>
    <w:rsid w:val="00F81A3D"/>
    <w:rsid w:val="00F822DF"/>
    <w:rsid w:val="00F83DC1"/>
    <w:rsid w:val="00F8464B"/>
    <w:rsid w:val="00F85989"/>
    <w:rsid w:val="00F86A2D"/>
    <w:rsid w:val="00F87C44"/>
    <w:rsid w:val="00F902F2"/>
    <w:rsid w:val="00F92380"/>
    <w:rsid w:val="00F93451"/>
    <w:rsid w:val="00F95A42"/>
    <w:rsid w:val="00F95B31"/>
    <w:rsid w:val="00FA178C"/>
    <w:rsid w:val="00FA4775"/>
    <w:rsid w:val="00FA4C4F"/>
    <w:rsid w:val="00FA5730"/>
    <w:rsid w:val="00FA5DE7"/>
    <w:rsid w:val="00FA6413"/>
    <w:rsid w:val="00FB1100"/>
    <w:rsid w:val="00FB2722"/>
    <w:rsid w:val="00FB4527"/>
    <w:rsid w:val="00FB5211"/>
    <w:rsid w:val="00FB5695"/>
    <w:rsid w:val="00FB5CB5"/>
    <w:rsid w:val="00FB5D8E"/>
    <w:rsid w:val="00FC0411"/>
    <w:rsid w:val="00FC1194"/>
    <w:rsid w:val="00FC1349"/>
    <w:rsid w:val="00FC2A40"/>
    <w:rsid w:val="00FC3C20"/>
    <w:rsid w:val="00FC4E66"/>
    <w:rsid w:val="00FD05F6"/>
    <w:rsid w:val="00FD2710"/>
    <w:rsid w:val="00FD5115"/>
    <w:rsid w:val="00FD5362"/>
    <w:rsid w:val="00FD5CAE"/>
    <w:rsid w:val="00FD6176"/>
    <w:rsid w:val="00FD6AF7"/>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6401F8"/>
    <w:rsid w:val="01689D48"/>
    <w:rsid w:val="01F6ACEA"/>
    <w:rsid w:val="01FF00A8"/>
    <w:rsid w:val="0251F4DC"/>
    <w:rsid w:val="025DE97D"/>
    <w:rsid w:val="02684282"/>
    <w:rsid w:val="0293A26E"/>
    <w:rsid w:val="02B4DF7B"/>
    <w:rsid w:val="0328BD90"/>
    <w:rsid w:val="0371285E"/>
    <w:rsid w:val="0439B782"/>
    <w:rsid w:val="04D6BC1D"/>
    <w:rsid w:val="04DB67A6"/>
    <w:rsid w:val="04F4BAE8"/>
    <w:rsid w:val="05CC2F10"/>
    <w:rsid w:val="05D044CA"/>
    <w:rsid w:val="05E081F6"/>
    <w:rsid w:val="063583FA"/>
    <w:rsid w:val="06647584"/>
    <w:rsid w:val="068C968B"/>
    <w:rsid w:val="06FE8542"/>
    <w:rsid w:val="07174434"/>
    <w:rsid w:val="075EA92C"/>
    <w:rsid w:val="07667E07"/>
    <w:rsid w:val="076F799A"/>
    <w:rsid w:val="079CDEAF"/>
    <w:rsid w:val="07C792E2"/>
    <w:rsid w:val="07F06A74"/>
    <w:rsid w:val="08148435"/>
    <w:rsid w:val="087A26FD"/>
    <w:rsid w:val="088353CD"/>
    <w:rsid w:val="088C3ED5"/>
    <w:rsid w:val="089494DB"/>
    <w:rsid w:val="08FCD8A9"/>
    <w:rsid w:val="09039E14"/>
    <w:rsid w:val="09116E81"/>
    <w:rsid w:val="0985FB76"/>
    <w:rsid w:val="09924364"/>
    <w:rsid w:val="0A6FCEE9"/>
    <w:rsid w:val="0A7249AC"/>
    <w:rsid w:val="0AC189A2"/>
    <w:rsid w:val="0B5D5D8D"/>
    <w:rsid w:val="0B6AF25A"/>
    <w:rsid w:val="0B7A9C0C"/>
    <w:rsid w:val="0C522A9F"/>
    <w:rsid w:val="0C5D005F"/>
    <w:rsid w:val="0CBB236D"/>
    <w:rsid w:val="0CC45746"/>
    <w:rsid w:val="0CD158CE"/>
    <w:rsid w:val="0CE40F41"/>
    <w:rsid w:val="0CFED2C9"/>
    <w:rsid w:val="0D23075D"/>
    <w:rsid w:val="0D471F7D"/>
    <w:rsid w:val="0E343006"/>
    <w:rsid w:val="0E97A3B1"/>
    <w:rsid w:val="0EE4CE32"/>
    <w:rsid w:val="0EE7A645"/>
    <w:rsid w:val="0F952AAD"/>
    <w:rsid w:val="0FC357BE"/>
    <w:rsid w:val="0FC63234"/>
    <w:rsid w:val="103586AD"/>
    <w:rsid w:val="104D5492"/>
    <w:rsid w:val="10DFFE2F"/>
    <w:rsid w:val="10EA9F86"/>
    <w:rsid w:val="11338F20"/>
    <w:rsid w:val="1211042F"/>
    <w:rsid w:val="121D6C0A"/>
    <w:rsid w:val="126C639D"/>
    <w:rsid w:val="12934EE1"/>
    <w:rsid w:val="12D6311A"/>
    <w:rsid w:val="133C85B8"/>
    <w:rsid w:val="1357158B"/>
    <w:rsid w:val="13927D15"/>
    <w:rsid w:val="13C48771"/>
    <w:rsid w:val="13D74127"/>
    <w:rsid w:val="14B05BD1"/>
    <w:rsid w:val="14F60E27"/>
    <w:rsid w:val="150F449A"/>
    <w:rsid w:val="1527B478"/>
    <w:rsid w:val="15CCD4A9"/>
    <w:rsid w:val="15E1CB03"/>
    <w:rsid w:val="15F05FA7"/>
    <w:rsid w:val="16441B2F"/>
    <w:rsid w:val="165653D3"/>
    <w:rsid w:val="169C2EB2"/>
    <w:rsid w:val="16A83B0E"/>
    <w:rsid w:val="16CFA9A3"/>
    <w:rsid w:val="16D846D3"/>
    <w:rsid w:val="1736356D"/>
    <w:rsid w:val="174D6B03"/>
    <w:rsid w:val="175AF7CC"/>
    <w:rsid w:val="182BCE7F"/>
    <w:rsid w:val="18941672"/>
    <w:rsid w:val="18B9B8C4"/>
    <w:rsid w:val="1938D1EB"/>
    <w:rsid w:val="196D53B8"/>
    <w:rsid w:val="199AF255"/>
    <w:rsid w:val="1A3D0C66"/>
    <w:rsid w:val="1A81712F"/>
    <w:rsid w:val="1AD9FA68"/>
    <w:rsid w:val="1B6FDF4C"/>
    <w:rsid w:val="1C7833B8"/>
    <w:rsid w:val="1C7C536F"/>
    <w:rsid w:val="1C8D4770"/>
    <w:rsid w:val="1C9DD3BD"/>
    <w:rsid w:val="1CACE7B3"/>
    <w:rsid w:val="1CC79082"/>
    <w:rsid w:val="1CFF500C"/>
    <w:rsid w:val="1D88F8CA"/>
    <w:rsid w:val="1D962183"/>
    <w:rsid w:val="1DCB8415"/>
    <w:rsid w:val="1DE703F3"/>
    <w:rsid w:val="1DFCCE55"/>
    <w:rsid w:val="1EB51264"/>
    <w:rsid w:val="1ED7FC1E"/>
    <w:rsid w:val="1F32060A"/>
    <w:rsid w:val="20664546"/>
    <w:rsid w:val="208EA258"/>
    <w:rsid w:val="20EB5AA1"/>
    <w:rsid w:val="21443D3B"/>
    <w:rsid w:val="214BE961"/>
    <w:rsid w:val="216C7A54"/>
    <w:rsid w:val="21782E79"/>
    <w:rsid w:val="219C2E26"/>
    <w:rsid w:val="21BF1F30"/>
    <w:rsid w:val="21D3423E"/>
    <w:rsid w:val="2204992F"/>
    <w:rsid w:val="22E98A79"/>
    <w:rsid w:val="2344488A"/>
    <w:rsid w:val="2355AF26"/>
    <w:rsid w:val="23AB4C77"/>
    <w:rsid w:val="240A432C"/>
    <w:rsid w:val="2444DE48"/>
    <w:rsid w:val="248059A4"/>
    <w:rsid w:val="24816FBA"/>
    <w:rsid w:val="24EFF03A"/>
    <w:rsid w:val="25351F2F"/>
    <w:rsid w:val="25412032"/>
    <w:rsid w:val="256F9606"/>
    <w:rsid w:val="25EEA9AE"/>
    <w:rsid w:val="273646EF"/>
    <w:rsid w:val="274E214A"/>
    <w:rsid w:val="2773CF18"/>
    <w:rsid w:val="277500F9"/>
    <w:rsid w:val="277EB62E"/>
    <w:rsid w:val="27B4AC69"/>
    <w:rsid w:val="28363DF1"/>
    <w:rsid w:val="28C4ABCE"/>
    <w:rsid w:val="29089A3D"/>
    <w:rsid w:val="2ABE375A"/>
    <w:rsid w:val="2AF51AE4"/>
    <w:rsid w:val="2BB34C1D"/>
    <w:rsid w:val="2BC89BB4"/>
    <w:rsid w:val="2BDEF8A8"/>
    <w:rsid w:val="2CB76518"/>
    <w:rsid w:val="2CCDFAE1"/>
    <w:rsid w:val="2D09D675"/>
    <w:rsid w:val="2D2B4D2A"/>
    <w:rsid w:val="2D2E8027"/>
    <w:rsid w:val="2D646C15"/>
    <w:rsid w:val="2D7D8B64"/>
    <w:rsid w:val="2DA8CF3D"/>
    <w:rsid w:val="2DCDC675"/>
    <w:rsid w:val="2E13EAC4"/>
    <w:rsid w:val="2E4E4301"/>
    <w:rsid w:val="2E763D99"/>
    <w:rsid w:val="2EA189ED"/>
    <w:rsid w:val="2EA26A10"/>
    <w:rsid w:val="2EA3126B"/>
    <w:rsid w:val="2EA63E80"/>
    <w:rsid w:val="2F804321"/>
    <w:rsid w:val="2F9AAF8B"/>
    <w:rsid w:val="2FCD7193"/>
    <w:rsid w:val="308F9F8F"/>
    <w:rsid w:val="30BA9718"/>
    <w:rsid w:val="30EDC925"/>
    <w:rsid w:val="30EF7388"/>
    <w:rsid w:val="30FE2CB2"/>
    <w:rsid w:val="317DA802"/>
    <w:rsid w:val="31FAB729"/>
    <w:rsid w:val="325E1CDD"/>
    <w:rsid w:val="32902ED0"/>
    <w:rsid w:val="32AE4625"/>
    <w:rsid w:val="32E250BE"/>
    <w:rsid w:val="33A0FD03"/>
    <w:rsid w:val="33AF5509"/>
    <w:rsid w:val="3419D3FF"/>
    <w:rsid w:val="342E5C4A"/>
    <w:rsid w:val="34A429B5"/>
    <w:rsid w:val="350C33BD"/>
    <w:rsid w:val="35A8198D"/>
    <w:rsid w:val="362E67E1"/>
    <w:rsid w:val="3727E386"/>
    <w:rsid w:val="377FD6C1"/>
    <w:rsid w:val="3781BF49"/>
    <w:rsid w:val="37857218"/>
    <w:rsid w:val="3789DBF1"/>
    <w:rsid w:val="37BA20BF"/>
    <w:rsid w:val="38BCFB06"/>
    <w:rsid w:val="38D0F1E4"/>
    <w:rsid w:val="39260BF2"/>
    <w:rsid w:val="3938F5A4"/>
    <w:rsid w:val="3A22CC25"/>
    <w:rsid w:val="3AD9916A"/>
    <w:rsid w:val="3B378EEC"/>
    <w:rsid w:val="3B458F68"/>
    <w:rsid w:val="3B616713"/>
    <w:rsid w:val="3DED384F"/>
    <w:rsid w:val="3E01511F"/>
    <w:rsid w:val="3E32ED5A"/>
    <w:rsid w:val="3E41D923"/>
    <w:rsid w:val="3EBB4270"/>
    <w:rsid w:val="3EC9659A"/>
    <w:rsid w:val="3F49314F"/>
    <w:rsid w:val="3F651DE3"/>
    <w:rsid w:val="3FD62E57"/>
    <w:rsid w:val="40022610"/>
    <w:rsid w:val="40465A08"/>
    <w:rsid w:val="4093467C"/>
    <w:rsid w:val="409A6DE5"/>
    <w:rsid w:val="40AEDEA5"/>
    <w:rsid w:val="40DFF9E8"/>
    <w:rsid w:val="40F89460"/>
    <w:rsid w:val="410227F9"/>
    <w:rsid w:val="417185E9"/>
    <w:rsid w:val="418A220B"/>
    <w:rsid w:val="41A8E8A9"/>
    <w:rsid w:val="42066311"/>
    <w:rsid w:val="422C856E"/>
    <w:rsid w:val="426C7E12"/>
    <w:rsid w:val="42863793"/>
    <w:rsid w:val="43C4D4E6"/>
    <w:rsid w:val="43D714FE"/>
    <w:rsid w:val="448B7A60"/>
    <w:rsid w:val="45F541A8"/>
    <w:rsid w:val="460B7189"/>
    <w:rsid w:val="460BC4CF"/>
    <w:rsid w:val="4633653B"/>
    <w:rsid w:val="4679BEA4"/>
    <w:rsid w:val="4708E02C"/>
    <w:rsid w:val="4742BB03"/>
    <w:rsid w:val="476703E6"/>
    <w:rsid w:val="47786929"/>
    <w:rsid w:val="479FB412"/>
    <w:rsid w:val="47A0B411"/>
    <w:rsid w:val="47C688D9"/>
    <w:rsid w:val="47D169C2"/>
    <w:rsid w:val="47E1E4AA"/>
    <w:rsid w:val="483627C0"/>
    <w:rsid w:val="487582BC"/>
    <w:rsid w:val="488AB83A"/>
    <w:rsid w:val="488B846D"/>
    <w:rsid w:val="48961482"/>
    <w:rsid w:val="48B30F11"/>
    <w:rsid w:val="48F0099F"/>
    <w:rsid w:val="490FCA57"/>
    <w:rsid w:val="49217618"/>
    <w:rsid w:val="494AB799"/>
    <w:rsid w:val="49C3BC31"/>
    <w:rsid w:val="49D2F89D"/>
    <w:rsid w:val="4A0A6129"/>
    <w:rsid w:val="4A86D7D3"/>
    <w:rsid w:val="4AF9ED6F"/>
    <w:rsid w:val="4B191E11"/>
    <w:rsid w:val="4B5528C2"/>
    <w:rsid w:val="4B9D8B77"/>
    <w:rsid w:val="4BF924A5"/>
    <w:rsid w:val="4C0F0270"/>
    <w:rsid w:val="4C351535"/>
    <w:rsid w:val="4C7A2CC1"/>
    <w:rsid w:val="4CA0EB90"/>
    <w:rsid w:val="4CA8DF99"/>
    <w:rsid w:val="4CBDB0EA"/>
    <w:rsid w:val="4D509811"/>
    <w:rsid w:val="4DBA9B4C"/>
    <w:rsid w:val="4DBD297C"/>
    <w:rsid w:val="4E28D319"/>
    <w:rsid w:val="4E3C26C3"/>
    <w:rsid w:val="4E45F62A"/>
    <w:rsid w:val="4E63489E"/>
    <w:rsid w:val="4EE13FFE"/>
    <w:rsid w:val="4EE37865"/>
    <w:rsid w:val="4F8083EF"/>
    <w:rsid w:val="4F92B2DB"/>
    <w:rsid w:val="4FA13495"/>
    <w:rsid w:val="4FC32271"/>
    <w:rsid w:val="508AC6F0"/>
    <w:rsid w:val="50D50C7A"/>
    <w:rsid w:val="51171975"/>
    <w:rsid w:val="5175E1B8"/>
    <w:rsid w:val="51EC2EB7"/>
    <w:rsid w:val="5233293B"/>
    <w:rsid w:val="523A047B"/>
    <w:rsid w:val="52475C71"/>
    <w:rsid w:val="53180DE8"/>
    <w:rsid w:val="5388597B"/>
    <w:rsid w:val="54221BA1"/>
    <w:rsid w:val="54645721"/>
    <w:rsid w:val="54788C33"/>
    <w:rsid w:val="55120E79"/>
    <w:rsid w:val="551CB731"/>
    <w:rsid w:val="552C94C5"/>
    <w:rsid w:val="5543E5CE"/>
    <w:rsid w:val="55F4B923"/>
    <w:rsid w:val="56154B41"/>
    <w:rsid w:val="563FBBF7"/>
    <w:rsid w:val="56832115"/>
    <w:rsid w:val="56F5A22D"/>
    <w:rsid w:val="5708E0EC"/>
    <w:rsid w:val="572D077F"/>
    <w:rsid w:val="573C7EF1"/>
    <w:rsid w:val="57CFBAFC"/>
    <w:rsid w:val="58143851"/>
    <w:rsid w:val="585BB6F6"/>
    <w:rsid w:val="58865223"/>
    <w:rsid w:val="589F4172"/>
    <w:rsid w:val="58EB274D"/>
    <w:rsid w:val="58ED7079"/>
    <w:rsid w:val="594D09B5"/>
    <w:rsid w:val="594F8E5A"/>
    <w:rsid w:val="5A155601"/>
    <w:rsid w:val="5A794438"/>
    <w:rsid w:val="5A7AC9C5"/>
    <w:rsid w:val="5A98C47C"/>
    <w:rsid w:val="5AA79B71"/>
    <w:rsid w:val="5AD06D3C"/>
    <w:rsid w:val="5B0B06B5"/>
    <w:rsid w:val="5B145AA1"/>
    <w:rsid w:val="5B480399"/>
    <w:rsid w:val="5B4F40B3"/>
    <w:rsid w:val="5B554376"/>
    <w:rsid w:val="5B856C2B"/>
    <w:rsid w:val="5B88F9A6"/>
    <w:rsid w:val="5B967E3E"/>
    <w:rsid w:val="5BD38775"/>
    <w:rsid w:val="5C191189"/>
    <w:rsid w:val="5C892039"/>
    <w:rsid w:val="5CB6958C"/>
    <w:rsid w:val="5CD8E74B"/>
    <w:rsid w:val="5D84D9B7"/>
    <w:rsid w:val="5DC7C9CB"/>
    <w:rsid w:val="5E483234"/>
    <w:rsid w:val="5E9D9226"/>
    <w:rsid w:val="5EBD72DF"/>
    <w:rsid w:val="5F0F1C35"/>
    <w:rsid w:val="5F92B287"/>
    <w:rsid w:val="608BB91B"/>
    <w:rsid w:val="60F0DBF9"/>
    <w:rsid w:val="61172D2F"/>
    <w:rsid w:val="620A04EC"/>
    <w:rsid w:val="62B599F3"/>
    <w:rsid w:val="6337A0F4"/>
    <w:rsid w:val="63571A0A"/>
    <w:rsid w:val="635F907E"/>
    <w:rsid w:val="6374B25F"/>
    <w:rsid w:val="63DAB923"/>
    <w:rsid w:val="63EF9F66"/>
    <w:rsid w:val="6431A2F1"/>
    <w:rsid w:val="643B6457"/>
    <w:rsid w:val="643FCC2D"/>
    <w:rsid w:val="6465558C"/>
    <w:rsid w:val="64DAC715"/>
    <w:rsid w:val="6534E5FC"/>
    <w:rsid w:val="65601AB2"/>
    <w:rsid w:val="65674F69"/>
    <w:rsid w:val="65A87F8D"/>
    <w:rsid w:val="65DE75B6"/>
    <w:rsid w:val="65E41C8E"/>
    <w:rsid w:val="662D9E61"/>
    <w:rsid w:val="66806BAE"/>
    <w:rsid w:val="668CA96D"/>
    <w:rsid w:val="6697160D"/>
    <w:rsid w:val="67744889"/>
    <w:rsid w:val="677FC228"/>
    <w:rsid w:val="6787C197"/>
    <w:rsid w:val="67F84995"/>
    <w:rsid w:val="6860458D"/>
    <w:rsid w:val="686B3C78"/>
    <w:rsid w:val="6936FE7C"/>
    <w:rsid w:val="693A0D01"/>
    <w:rsid w:val="6981EAA9"/>
    <w:rsid w:val="6A183F07"/>
    <w:rsid w:val="6A39A232"/>
    <w:rsid w:val="6A55FF41"/>
    <w:rsid w:val="6A916863"/>
    <w:rsid w:val="6AD53C00"/>
    <w:rsid w:val="6AEA8710"/>
    <w:rsid w:val="6B256F3C"/>
    <w:rsid w:val="6B2940D7"/>
    <w:rsid w:val="6B4064D0"/>
    <w:rsid w:val="6BC31807"/>
    <w:rsid w:val="6C078E0B"/>
    <w:rsid w:val="6C2F647C"/>
    <w:rsid w:val="6C32B916"/>
    <w:rsid w:val="6D1DFD11"/>
    <w:rsid w:val="6D6FECA4"/>
    <w:rsid w:val="6DB87875"/>
    <w:rsid w:val="6DECE698"/>
    <w:rsid w:val="6E001AE2"/>
    <w:rsid w:val="6E1CD3D9"/>
    <w:rsid w:val="6E36426C"/>
    <w:rsid w:val="6E4E34B1"/>
    <w:rsid w:val="6E61CECA"/>
    <w:rsid w:val="6E98C7DD"/>
    <w:rsid w:val="6EEE5EE0"/>
    <w:rsid w:val="6F90402A"/>
    <w:rsid w:val="6FD82665"/>
    <w:rsid w:val="6FEFC0FD"/>
    <w:rsid w:val="7059693B"/>
    <w:rsid w:val="706795DA"/>
    <w:rsid w:val="70DAB987"/>
    <w:rsid w:val="70EF8934"/>
    <w:rsid w:val="712482B1"/>
    <w:rsid w:val="71279200"/>
    <w:rsid w:val="71351FB9"/>
    <w:rsid w:val="713C6031"/>
    <w:rsid w:val="71A25950"/>
    <w:rsid w:val="71BA07DE"/>
    <w:rsid w:val="71D62158"/>
    <w:rsid w:val="71E35AAA"/>
    <w:rsid w:val="72000869"/>
    <w:rsid w:val="729E2DA8"/>
    <w:rsid w:val="72AD515F"/>
    <w:rsid w:val="72B9B4D3"/>
    <w:rsid w:val="7318BDDC"/>
    <w:rsid w:val="73475EF0"/>
    <w:rsid w:val="7378E734"/>
    <w:rsid w:val="737CCECD"/>
    <w:rsid w:val="73B111D9"/>
    <w:rsid w:val="73BC5E5B"/>
    <w:rsid w:val="73F58A3B"/>
    <w:rsid w:val="73F6CD79"/>
    <w:rsid w:val="746D77DA"/>
    <w:rsid w:val="747384F4"/>
    <w:rsid w:val="747903B5"/>
    <w:rsid w:val="7545DCBE"/>
    <w:rsid w:val="756F189E"/>
    <w:rsid w:val="757454A4"/>
    <w:rsid w:val="7582BB39"/>
    <w:rsid w:val="75F98B70"/>
    <w:rsid w:val="7617C48B"/>
    <w:rsid w:val="7657535F"/>
    <w:rsid w:val="76983963"/>
    <w:rsid w:val="7722B67C"/>
    <w:rsid w:val="7771F827"/>
    <w:rsid w:val="77D3049D"/>
    <w:rsid w:val="781130CB"/>
    <w:rsid w:val="782BFC6B"/>
    <w:rsid w:val="784FC7B3"/>
    <w:rsid w:val="78617E7F"/>
    <w:rsid w:val="78847516"/>
    <w:rsid w:val="7898600C"/>
    <w:rsid w:val="793195F6"/>
    <w:rsid w:val="795716B9"/>
    <w:rsid w:val="79945676"/>
    <w:rsid w:val="79CDB3FC"/>
    <w:rsid w:val="7A2F645A"/>
    <w:rsid w:val="7A51EDAE"/>
    <w:rsid w:val="7ABDDB9C"/>
    <w:rsid w:val="7AD55BE1"/>
    <w:rsid w:val="7AE975D7"/>
    <w:rsid w:val="7B136FD2"/>
    <w:rsid w:val="7B39F31F"/>
    <w:rsid w:val="7B6BC6D1"/>
    <w:rsid w:val="7BB25C09"/>
    <w:rsid w:val="7C3F789A"/>
    <w:rsid w:val="7C705E16"/>
    <w:rsid w:val="7C770D94"/>
    <w:rsid w:val="7C830E0D"/>
    <w:rsid w:val="7C950F04"/>
    <w:rsid w:val="7CE88322"/>
    <w:rsid w:val="7D2C5AE1"/>
    <w:rsid w:val="7D38E919"/>
    <w:rsid w:val="7D4A4E3A"/>
    <w:rsid w:val="7D530F6B"/>
    <w:rsid w:val="7D5FB7D9"/>
    <w:rsid w:val="7DAEF53C"/>
    <w:rsid w:val="7DCF9AD3"/>
    <w:rsid w:val="7DD43230"/>
    <w:rsid w:val="7DE7AA33"/>
    <w:rsid w:val="7DE8B862"/>
    <w:rsid w:val="7E4713D9"/>
    <w:rsid w:val="7E4F6431"/>
    <w:rsid w:val="7E796DF6"/>
    <w:rsid w:val="7E930881"/>
    <w:rsid w:val="7E9D5D51"/>
    <w:rsid w:val="7EBED526"/>
    <w:rsid w:val="7ECE5EBB"/>
    <w:rsid w:val="7FF89E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7"/>
      </w:numPr>
      <w:contextualSpacing/>
    </w:pPr>
  </w:style>
  <w:style w:type="paragraph" w:styleId="ListNumber2">
    <w:name w:val="List Number 2"/>
    <w:basedOn w:val="Normal"/>
    <w:uiPriority w:val="10"/>
    <w:qFormat/>
    <w:rsid w:val="00DD76BA"/>
    <w:pPr>
      <w:numPr>
        <w:numId w:val="8"/>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1353829222001575" TargetMode="External"/><Relationship Id="rId2" Type="http://schemas.openxmlformats.org/officeDocument/2006/relationships/hyperlink" Target="https://www.nzta.govt.nz/resources/research/reports/690" TargetMode="External"/><Relationship Id="rId1" Type="http://schemas.openxmlformats.org/officeDocument/2006/relationships/hyperlink" Target="https://www.stats.govt.nz/information-releases/disability-survey-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E1AC-9788-4A34-A6AA-E0D745CFFE6C}"/>
</file>

<file path=customXml/itemProps2.xml><?xml version="1.0" encoding="utf-8"?>
<ds:datastoreItem xmlns:ds="http://schemas.openxmlformats.org/officeDocument/2006/customXml" ds:itemID="{130AEB22-13F0-4141-80FA-8FFE373C7EC1}">
  <ds:schemaRefs>
    <ds:schemaRef ds:uri="http://schemas.microsoft.com/office/2006/documentManagement/types"/>
    <ds:schemaRef ds:uri="d2301f34-5cde-48a5-92d5-a0089b6a6a0e"/>
    <ds:schemaRef ds:uri="http://www.w3.org/XML/1998/namespace"/>
    <ds:schemaRef ds:uri="http://purl.org/dc/dcmitype/"/>
    <ds:schemaRef ds:uri="c67b1871-600f-4b9e-a4b1-ab314be2ee20"/>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2809</Words>
  <Characters>16014</Characters>
  <Application>Microsoft Office Word</Application>
  <DocSecurity>0</DocSecurity>
  <Lines>133</Lines>
  <Paragraphs>37</Paragraphs>
  <ScaleCrop>false</ScaleCrop>
  <Company>healthAlliance</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2</cp:revision>
  <cp:lastPrinted>2020-04-01T16:17:00Z</cp:lastPrinted>
  <dcterms:created xsi:type="dcterms:W3CDTF">2025-01-28T03:49:00Z</dcterms:created>
  <dcterms:modified xsi:type="dcterms:W3CDTF">2025-01-28T03:49:00Z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